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FC" w:rsidRPr="00B00E34" w:rsidRDefault="005416FC">
      <w:pPr>
        <w:rPr>
          <w:rFonts w:hint="cs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B00E34" w:rsidTr="00B00E34">
        <w:tc>
          <w:tcPr>
            <w:tcW w:w="8522" w:type="dxa"/>
          </w:tcPr>
          <w:p w:rsidR="00B00E34" w:rsidRDefault="00B00E34" w:rsidP="00B00E34">
            <w:pPr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MULTINATIONAL CORPORATIONS</w:t>
            </w:r>
          </w:p>
          <w:p w:rsidR="00B00E34" w:rsidRDefault="001153C3" w:rsidP="00F62568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A company often becomes involved in international trade </w:t>
            </w:r>
            <w:r w:rsidR="00947237">
              <w:rPr>
                <w:sz w:val="28"/>
                <w:szCs w:val="28"/>
              </w:rPr>
              <w:t xml:space="preserve">by exchange goods or services </w:t>
            </w:r>
            <w:r w:rsidR="00442698">
              <w:rPr>
                <w:sz w:val="28"/>
                <w:szCs w:val="28"/>
              </w:rPr>
              <w:t xml:space="preserve">with another country </w:t>
            </w:r>
            <w:r w:rsidR="00402CE8">
              <w:rPr>
                <w:sz w:val="28"/>
                <w:szCs w:val="28"/>
              </w:rPr>
              <w:t xml:space="preserve">– importing </w:t>
            </w:r>
            <w:r w:rsidR="00E3005B">
              <w:rPr>
                <w:sz w:val="28"/>
                <w:szCs w:val="28"/>
              </w:rPr>
              <w:t xml:space="preserve">raw materials it may need for production or exporting finished products to a foreign market. </w:t>
            </w:r>
            <w:r w:rsidR="007D5812">
              <w:rPr>
                <w:sz w:val="28"/>
                <w:szCs w:val="28"/>
              </w:rPr>
              <w:t xml:space="preserve">Establishing </w:t>
            </w:r>
            <w:r w:rsidR="00464E87">
              <w:rPr>
                <w:sz w:val="28"/>
                <w:szCs w:val="28"/>
              </w:rPr>
              <w:t xml:space="preserve">these trade relationships is the first step in the development </w:t>
            </w:r>
            <w:r w:rsidR="00773531">
              <w:rPr>
                <w:sz w:val="28"/>
                <w:szCs w:val="28"/>
              </w:rPr>
              <w:t xml:space="preserve">of a multinational business. </w:t>
            </w:r>
            <w:r w:rsidR="003E771E">
              <w:rPr>
                <w:sz w:val="28"/>
                <w:szCs w:val="28"/>
              </w:rPr>
              <w:t xml:space="preserve"> </w:t>
            </w:r>
            <w:r w:rsidR="00F62568">
              <w:rPr>
                <w:sz w:val="28"/>
                <w:szCs w:val="28"/>
              </w:rPr>
              <w:t xml:space="preserve">At this stage, however, the </w:t>
            </w:r>
            <w:r w:rsidR="0054576D">
              <w:rPr>
                <w:sz w:val="28"/>
                <w:szCs w:val="28"/>
              </w:rPr>
              <w:t>corporation's</w:t>
            </w:r>
            <w:r w:rsidR="00F62568">
              <w:rPr>
                <w:sz w:val="28"/>
                <w:szCs w:val="28"/>
              </w:rPr>
              <w:t xml:space="preserve"> emphasis </w:t>
            </w:r>
            <w:r w:rsidR="00BE0D4B">
              <w:rPr>
                <w:sz w:val="28"/>
                <w:szCs w:val="28"/>
              </w:rPr>
              <w:t>is still on the domestic market</w:t>
            </w:r>
            <w:r w:rsidR="00E5714A">
              <w:rPr>
                <w:sz w:val="28"/>
                <w:szCs w:val="28"/>
              </w:rPr>
              <w:t xml:space="preserve">. As trade expands, the corporation's dealing with companies </w:t>
            </w:r>
            <w:r w:rsidR="00CE50E5">
              <w:rPr>
                <w:sz w:val="28"/>
                <w:szCs w:val="28"/>
              </w:rPr>
              <w:t>or people outside the "home country" of the corporation increase.</w:t>
            </w:r>
          </w:p>
          <w:p w:rsidR="00CE50E5" w:rsidRDefault="00CE50E5" w:rsidP="00CE50E5">
            <w:pPr>
              <w:bidi w:val="0"/>
              <w:jc w:val="lowKashida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F62568" w:rsidRDefault="00F62568" w:rsidP="00F62568">
            <w:pPr>
              <w:bidi w:val="0"/>
              <w:jc w:val="lowKashida"/>
              <w:rPr>
                <w:sz w:val="28"/>
                <w:szCs w:val="28"/>
              </w:rPr>
            </w:pPr>
          </w:p>
        </w:tc>
      </w:tr>
    </w:tbl>
    <w:p w:rsidR="00B00E34" w:rsidRPr="00B00E34" w:rsidRDefault="00B00E34">
      <w:pPr>
        <w:rPr>
          <w:rFonts w:hint="cs"/>
          <w:sz w:val="28"/>
          <w:szCs w:val="28"/>
        </w:rPr>
      </w:pPr>
    </w:p>
    <w:sectPr w:rsidR="00B00E34" w:rsidRPr="00B00E34" w:rsidSect="00C562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34"/>
    <w:rsid w:val="001153C3"/>
    <w:rsid w:val="003E771E"/>
    <w:rsid w:val="00402CE8"/>
    <w:rsid w:val="00442698"/>
    <w:rsid w:val="00464E87"/>
    <w:rsid w:val="005416FC"/>
    <w:rsid w:val="0054576D"/>
    <w:rsid w:val="00773531"/>
    <w:rsid w:val="007D5812"/>
    <w:rsid w:val="00947237"/>
    <w:rsid w:val="00B00E34"/>
    <w:rsid w:val="00B14D9C"/>
    <w:rsid w:val="00BE0D4B"/>
    <w:rsid w:val="00C5628F"/>
    <w:rsid w:val="00CE50E5"/>
    <w:rsid w:val="00E3005B"/>
    <w:rsid w:val="00E5714A"/>
    <w:rsid w:val="00F6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15</cp:revision>
  <dcterms:created xsi:type="dcterms:W3CDTF">2013-10-12T20:50:00Z</dcterms:created>
  <dcterms:modified xsi:type="dcterms:W3CDTF">2013-10-12T21:23:00Z</dcterms:modified>
</cp:coreProperties>
</file>