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51" w:rsidRPr="00F57951" w:rsidRDefault="00F57951" w:rsidP="00F57951">
      <w:pPr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</w:p>
    <w:p w:rsidR="00F57951" w:rsidRPr="00F57951" w:rsidRDefault="00F57951" w:rsidP="00F57951">
      <w:pPr>
        <w:jc w:val="center"/>
        <w:rPr>
          <w:rFonts w:hint="cs"/>
          <w:b/>
          <w:bCs/>
          <w:sz w:val="24"/>
          <w:szCs w:val="24"/>
          <w:rtl/>
        </w:rPr>
      </w:pPr>
      <w:r w:rsidRPr="00F57951">
        <w:rPr>
          <w:rFonts w:hint="cs"/>
          <w:b/>
          <w:bCs/>
          <w:sz w:val="24"/>
          <w:szCs w:val="24"/>
          <w:rtl/>
        </w:rPr>
        <w:t xml:space="preserve">محاضرة بعنوان ( مكاتب إدارة المشاريع في القطاعات والإنشاءات الفرص والتحديات والأدوات )  </w:t>
      </w:r>
    </w:p>
    <w:p w:rsidR="0091332E" w:rsidRPr="00F57951" w:rsidRDefault="00F57951" w:rsidP="00F57951">
      <w:pPr>
        <w:jc w:val="center"/>
        <w:rPr>
          <w:b/>
          <w:bCs/>
          <w:sz w:val="24"/>
          <w:szCs w:val="24"/>
        </w:rPr>
      </w:pPr>
      <w:r w:rsidRPr="00F57951">
        <w:rPr>
          <w:rFonts w:hint="cs"/>
          <w:b/>
          <w:bCs/>
          <w:sz w:val="24"/>
          <w:szCs w:val="24"/>
          <w:rtl/>
        </w:rPr>
        <w:t>يوم الأثنين الموافق 28/7/1435هـ .</w:t>
      </w:r>
      <w:bookmarkEnd w:id="0"/>
    </w:p>
    <w:sectPr w:rsidR="0091332E" w:rsidRPr="00F57951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8E"/>
    <w:rsid w:val="006075EC"/>
    <w:rsid w:val="0064450D"/>
    <w:rsid w:val="00976A8E"/>
    <w:rsid w:val="00F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2015-03-23T07:56:00Z</cp:lastPrinted>
  <dcterms:created xsi:type="dcterms:W3CDTF">2015-03-23T07:56:00Z</dcterms:created>
  <dcterms:modified xsi:type="dcterms:W3CDTF">2015-03-23T07:56:00Z</dcterms:modified>
</cp:coreProperties>
</file>