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9D" w:rsidRPr="00435813" w:rsidRDefault="00D95A9D" w:rsidP="00D95A9D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D95A9D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013E96" w:rsidRDefault="00D95A9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MDL- 212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013E96" w:rsidRDefault="00D95A9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  <w:lang w:bidi="ar-EG"/>
              </w:rPr>
              <w:t>ثالث</w:t>
            </w:r>
          </w:p>
        </w:tc>
      </w:tr>
      <w:tr w:rsidR="00D95A9D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013E96" w:rsidRDefault="00D95A9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علم الأمراض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العام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013E96" w:rsidRDefault="00D95A9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D95A9D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013E96" w:rsidRDefault="00D95A9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AMS- 122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D" w:rsidRPr="00013E96" w:rsidRDefault="00D95A9D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يحتوي هذا المقرر على مقدمة متكاملة عن علم الأمراض  ومسببات كافة الأمراض وكيفية حدوثها والتغيرات الظاهرية العامة  والميكروسكوبية والبيولوجية  وكذلك الجينية التي قد تصاحب الأمراض مثل الالتهابات – النخر – التنكس – العدوى والاضطرابات المناعية واضطرابات التنسج والأورام.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 xml:space="preserve">بنهاية هذا المقرر يكون الطالب قادرا على أن يعرف: 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علم الأمراض ومسببات الأمراض والأورام وكذلك أنواع العينات الباثولوجية والسيتولوجية 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  وكيفية دراستها اكلينكيا. 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التغيرات التي تصاحب الأمراض وتشمل التغيرات الظاهرية والميكروسكوبية والجزيئية.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العلاقة بين التغيرات الباثولوجية والأعراض الإكلينيكية والنتائج المخبرية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الالتهاب والإصلاح.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التفاعلات الخلوية نتيجة المؤثرات المختلفة مثل التنكس – النخر – التعفن – الترسبات المرضية.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الاضطرابات الدورانية.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العدوى الباثولوجيا والمناعية.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اضطرابات النمو والأورام.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</w:rPr>
      </w:pP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محاضرات نظرية.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دروس عملية.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D95A9D" w:rsidRPr="00435813" w:rsidRDefault="00D95A9D" w:rsidP="00D95A9D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50%</w:t>
      </w:r>
    </w:p>
    <w:p w:rsidR="00D95A9D" w:rsidRPr="00435813" w:rsidRDefault="00D95A9D" w:rsidP="00D95A9D">
      <w:pPr>
        <w:bidi/>
        <w:spacing w:after="0"/>
        <w:ind w:left="84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50%</w:t>
      </w: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</w:p>
    <w:p w:rsidR="00D95A9D" w:rsidRPr="00435813" w:rsidRDefault="00D95A9D" w:rsidP="00D95A9D">
      <w:pPr>
        <w:bidi/>
        <w:spacing w:after="0"/>
        <w:jc w:val="both"/>
        <w:rPr>
          <w:rFonts w:ascii="Tahoma" w:hAnsi="Tahoma" w:cs="Tahoma" w:hint="cs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الكتب والمراجع:</w:t>
      </w:r>
    </w:p>
    <w:p w:rsidR="00D95A9D" w:rsidRPr="00435813" w:rsidRDefault="00D95A9D" w:rsidP="00D95A9D">
      <w:pPr>
        <w:bidi/>
        <w:spacing w:after="0"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>- Pathologic Basis of Disease, 7</w:t>
      </w:r>
      <w:r w:rsidRPr="00435813">
        <w:rPr>
          <w:rFonts w:ascii="Tahoma" w:hAnsi="Tahoma" w:cs="Tahoma"/>
          <w:sz w:val="20"/>
          <w:szCs w:val="20"/>
          <w:vertAlign w:val="superscript"/>
        </w:rPr>
        <w:t>th</w:t>
      </w:r>
      <w:r w:rsidRPr="00435813">
        <w:rPr>
          <w:rFonts w:ascii="Tahoma" w:hAnsi="Tahoma" w:cs="Tahoma"/>
          <w:sz w:val="20"/>
          <w:szCs w:val="20"/>
        </w:rPr>
        <w:t xml:space="preserve"> edition</w:t>
      </w:r>
      <w:proofErr w:type="gramStart"/>
      <w:r w:rsidRPr="00435813">
        <w:rPr>
          <w:rFonts w:ascii="Tahoma" w:hAnsi="Tahoma" w:cs="Tahoma"/>
          <w:sz w:val="20"/>
          <w:szCs w:val="20"/>
        </w:rPr>
        <w:t>,2007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, Elsevier. Robbins and </w:t>
      </w:r>
      <w:proofErr w:type="spellStart"/>
      <w:r w:rsidRPr="00435813">
        <w:rPr>
          <w:rFonts w:ascii="Tahoma" w:hAnsi="Tahoma" w:cs="Tahoma"/>
          <w:sz w:val="20"/>
          <w:szCs w:val="20"/>
        </w:rPr>
        <w:t>Cotran</w:t>
      </w:r>
      <w:proofErr w:type="spellEnd"/>
    </w:p>
    <w:p w:rsidR="009F5686" w:rsidRDefault="00D95A9D" w:rsidP="00D95A9D">
      <w:pPr>
        <w:bidi/>
        <w:spacing w:after="0"/>
        <w:jc w:val="right"/>
      </w:pPr>
      <w:r w:rsidRPr="00435813">
        <w:rPr>
          <w:rFonts w:ascii="Tahoma" w:hAnsi="Tahoma" w:cs="Tahoma"/>
          <w:sz w:val="20"/>
          <w:szCs w:val="20"/>
        </w:rPr>
        <w:t>- Surgical Pathology, 9</w:t>
      </w:r>
      <w:r w:rsidRPr="00435813">
        <w:rPr>
          <w:rFonts w:ascii="Tahoma" w:hAnsi="Tahoma" w:cs="Tahoma"/>
          <w:sz w:val="20"/>
          <w:szCs w:val="20"/>
          <w:vertAlign w:val="superscript"/>
        </w:rPr>
        <w:t>th</w:t>
      </w:r>
      <w:r w:rsidRPr="00435813">
        <w:rPr>
          <w:rFonts w:ascii="Tahoma" w:hAnsi="Tahoma" w:cs="Tahoma"/>
          <w:sz w:val="20"/>
          <w:szCs w:val="20"/>
        </w:rPr>
        <w:t xml:space="preserve"> ed</w:t>
      </w:r>
      <w:r>
        <w:rPr>
          <w:rFonts w:ascii="Tahoma" w:hAnsi="Tahoma" w:cs="Tahoma"/>
          <w:sz w:val="20"/>
          <w:szCs w:val="20"/>
        </w:rPr>
        <w:t xml:space="preserve">ition, 2004. </w:t>
      </w:r>
      <w:proofErr w:type="spellStart"/>
      <w:r>
        <w:rPr>
          <w:rFonts w:ascii="Tahoma" w:hAnsi="Tahoma" w:cs="Tahoma"/>
          <w:sz w:val="20"/>
          <w:szCs w:val="20"/>
        </w:rPr>
        <w:t>Rosai</w:t>
      </w:r>
      <w:proofErr w:type="spellEnd"/>
      <w:r>
        <w:rPr>
          <w:rFonts w:ascii="Tahoma" w:hAnsi="Tahoma" w:cs="Tahoma"/>
          <w:sz w:val="20"/>
          <w:szCs w:val="20"/>
        </w:rPr>
        <w:t xml:space="preserve"> and </w:t>
      </w:r>
      <w:proofErr w:type="spellStart"/>
      <w:r>
        <w:rPr>
          <w:rFonts w:ascii="Tahoma" w:hAnsi="Tahoma" w:cs="Tahoma"/>
          <w:sz w:val="20"/>
          <w:szCs w:val="20"/>
        </w:rPr>
        <w:t>Ackerma</w:t>
      </w:r>
      <w:proofErr w:type="spellEnd"/>
    </w:p>
    <w:sectPr w:rsidR="009F5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9D"/>
    <w:rsid w:val="009F5686"/>
    <w:rsid w:val="00D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2013-05-23T00:49:00Z</dcterms:created>
  <dcterms:modified xsi:type="dcterms:W3CDTF">2013-05-23T01:24:00Z</dcterms:modified>
</cp:coreProperties>
</file>