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EE3290" w:rsidP="00155899">
      <w:pPr>
        <w:jc w:val="right"/>
        <w:rPr>
          <w:b/>
          <w:bCs/>
          <w:color w:val="4F6228" w:themeColor="accent3" w:themeShade="80"/>
          <w:sz w:val="28"/>
          <w:szCs w:val="28"/>
          <w:rtl/>
        </w:rPr>
      </w:pPr>
      <w:r>
        <w:rPr>
          <w:b/>
          <w:bCs/>
          <w:noProof/>
          <w:color w:val="4F6228" w:themeColor="accent3" w:themeShade="80"/>
          <w:sz w:val="28"/>
          <w:szCs w:val="28"/>
          <w:rtl/>
        </w:rPr>
        <w:pict>
          <v:rect id="_x0000_s1026" style="position:absolute;margin-left:-71.6pt;margin-top:-61.95pt;width:595.5pt;height:849pt;z-index:251658240">
            <v:fill r:id="rId8" o:title="غ1" recolor="t" type="frame"/>
            <v:textbox>
              <w:txbxContent>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Pr="007F2240" w:rsidRDefault="00BD0CAB" w:rsidP="00BD0CAB">
                  <w:pPr>
                    <w:spacing w:after="0" w:line="240" w:lineRule="auto"/>
                    <w:jc w:val="center"/>
                    <w:rPr>
                      <w:rFonts w:ascii="ae_AlMateen" w:hAnsi="ae_AlMateen" w:cs="ae_AlMateen"/>
                      <w:color w:val="4F6228" w:themeColor="accent3" w:themeShade="80"/>
                      <w:sz w:val="28"/>
                      <w:szCs w:val="28"/>
                      <w:rtl/>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CB1F06" w:rsidRDefault="00BD0CAB" w:rsidP="00BD0CAB">
                  <w:pPr>
                    <w:jc w:val="center"/>
                    <w:rPr>
                      <w:rFonts w:cs="PT Bold Heading"/>
                      <w:b/>
                      <w:bCs/>
                      <w:color w:val="4F6228" w:themeColor="accent3" w:themeShade="80"/>
                      <w:sz w:val="52"/>
                      <w:szCs w:val="52"/>
                      <w:rtl/>
                      <w:lang w:bidi="ar-JO"/>
                    </w:rPr>
                  </w:pPr>
                </w:p>
                <w:p w:rsidR="00BD0CAB" w:rsidRPr="00CB1F06"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BD0CAB"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B46B9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B46B96" w:rsidRPr="00CB1F0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BD0CAB" w:rsidRPr="00CB1F06" w:rsidRDefault="00BD0CAB">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36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lang w:bidi="ar-JO"/>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66B0E" w:rsidRDefault="00155899" w:rsidP="00155899">
            <w:pPr>
              <w:bidi w:val="0"/>
              <w:spacing w:line="480" w:lineRule="auto"/>
              <w:rPr>
                <w:rFonts w:asciiTheme="majorBidi" w:hAnsiTheme="majorBidi" w:cstheme="majorBidi"/>
                <w:b w:val="0"/>
                <w:bCs w:val="0"/>
                <w:sz w:val="24"/>
                <w:szCs w:val="24"/>
                <w:lang w:bidi="ar-JO"/>
              </w:rPr>
            </w:pPr>
            <w:r w:rsidRPr="00066B0E">
              <w:rPr>
                <w:rFonts w:asciiTheme="majorBidi" w:hAnsiTheme="majorBidi" w:cstheme="majorBidi"/>
                <w:b w:val="0"/>
                <w:bCs w:val="0"/>
                <w:sz w:val="24"/>
                <w:szCs w:val="24"/>
                <w:lang w:bidi="ar-JO"/>
              </w:rPr>
              <w:t xml:space="preserve"> </w:t>
            </w:r>
            <w:r w:rsidRPr="00066B0E">
              <w:rPr>
                <w:rFonts w:asciiTheme="majorBidi" w:hAnsiTheme="majorBidi" w:cstheme="majorBidi"/>
                <w:sz w:val="24"/>
                <w:szCs w:val="24"/>
                <w:lang w:bidi="ar-JO"/>
              </w:rPr>
              <w:t>Listening and Speaking (1)</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FB49A3" w:rsidRPr="00066B0E" w:rsidRDefault="00155899" w:rsidP="00155899">
            <w:pPr>
              <w:bidi w:val="0"/>
              <w:spacing w:line="480" w:lineRule="auto"/>
              <w:rPr>
                <w:rFonts w:asciiTheme="majorBidi" w:hAnsiTheme="majorBidi" w:cstheme="majorBidi"/>
                <w:sz w:val="24"/>
                <w:szCs w:val="24"/>
                <w:lang w:bidi="ar-JO"/>
              </w:rPr>
            </w:pPr>
            <w:r w:rsidRPr="00066B0E">
              <w:rPr>
                <w:rFonts w:asciiTheme="majorBidi" w:hAnsiTheme="majorBidi" w:cstheme="majorBidi"/>
                <w:sz w:val="24"/>
                <w:szCs w:val="24"/>
                <w:lang w:bidi="ar-JO"/>
              </w:rPr>
              <w:t xml:space="preserve">  ENG 112</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FB49A3"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066B0E" w:rsidRDefault="005C3C99" w:rsidP="005C3C99">
            <w:pPr>
              <w:bidi w:val="0"/>
              <w:spacing w:line="480" w:lineRule="auto"/>
              <w:rPr>
                <w:rFonts w:asciiTheme="majorBidi" w:hAnsiTheme="majorBidi" w:cstheme="majorBidi"/>
                <w:sz w:val="24"/>
                <w:szCs w:val="24"/>
                <w:lang w:bidi="ar-JO"/>
              </w:rPr>
            </w:pPr>
            <w:r w:rsidRPr="00066B0E">
              <w:rPr>
                <w:rFonts w:asciiTheme="majorBidi" w:hAnsiTheme="majorBidi" w:cstheme="majorBidi"/>
                <w:sz w:val="24"/>
                <w:szCs w:val="24"/>
                <w:lang w:bidi="ar-JO"/>
              </w:rPr>
              <w:t>None</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066B0E" w:rsidRDefault="00155899" w:rsidP="00155899">
            <w:pPr>
              <w:bidi w:val="0"/>
              <w:spacing w:line="480" w:lineRule="auto"/>
              <w:rPr>
                <w:rFonts w:asciiTheme="majorBidi" w:hAnsiTheme="majorBidi" w:cstheme="majorBidi"/>
                <w:sz w:val="24"/>
                <w:szCs w:val="24"/>
                <w:lang w:bidi="ar-JO"/>
              </w:rPr>
            </w:pPr>
            <w:r w:rsidRPr="00066B0E">
              <w:rPr>
                <w:rFonts w:asciiTheme="majorBidi" w:hAnsiTheme="majorBidi" w:cstheme="majorBidi"/>
                <w:b w:val="0"/>
                <w:bCs w:val="0"/>
                <w:sz w:val="24"/>
                <w:szCs w:val="24"/>
                <w:lang w:bidi="ar-JO"/>
              </w:rPr>
              <w:t xml:space="preserve"> </w:t>
            </w:r>
            <w:r w:rsidRPr="00066B0E">
              <w:rPr>
                <w:rFonts w:asciiTheme="majorBidi" w:hAnsiTheme="majorBidi" w:cstheme="majorBidi"/>
                <w:sz w:val="24"/>
                <w:szCs w:val="24"/>
                <w:lang w:bidi="ar-JO"/>
              </w:rPr>
              <w:t>1</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066B0E" w:rsidRDefault="00155899" w:rsidP="00155899">
            <w:pPr>
              <w:bidi w:val="0"/>
              <w:spacing w:line="480" w:lineRule="auto"/>
              <w:rPr>
                <w:rFonts w:asciiTheme="majorBidi" w:hAnsiTheme="majorBidi" w:cstheme="majorBidi"/>
                <w:sz w:val="24"/>
                <w:szCs w:val="24"/>
                <w:lang w:bidi="ar-JO"/>
              </w:rPr>
            </w:pPr>
            <w:r w:rsidRPr="00066B0E">
              <w:rPr>
                <w:rFonts w:asciiTheme="majorBidi" w:hAnsiTheme="majorBidi" w:cstheme="majorBidi"/>
                <w:b w:val="0"/>
                <w:bCs w:val="0"/>
                <w:sz w:val="24"/>
                <w:szCs w:val="24"/>
                <w:lang w:bidi="ar-JO"/>
              </w:rPr>
              <w:t xml:space="preserve"> </w:t>
            </w:r>
            <w:r w:rsidRPr="00066B0E">
              <w:rPr>
                <w:rFonts w:asciiTheme="majorBidi" w:hAnsiTheme="majorBidi" w:cstheme="majorBidi"/>
                <w:sz w:val="24"/>
                <w:szCs w:val="24"/>
                <w:lang w:bidi="ar-JO"/>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00690BD5">
        <w:rPr>
          <w:rFonts w:cs="Arabic Transparent" w:hint="cs"/>
          <w:b/>
          <w:bCs/>
          <w:color w:val="4F6228" w:themeColor="accent3" w:themeShade="80"/>
          <w:sz w:val="28"/>
          <w:szCs w:val="28"/>
          <w:rtl/>
          <w:lang w:bidi="ar-JO"/>
        </w:rPr>
        <w:t xml:space="preserve">      </w:t>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5A7B27" w:rsidRPr="00685424" w:rsidTr="00445AD0">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5A7B27" w:rsidRPr="005D0FBC" w:rsidRDefault="005A7B27" w:rsidP="0061083D">
            <w:pPr>
              <w:bidi w:val="0"/>
              <w:spacing w:before="240"/>
              <w:rPr>
                <w:rFonts w:asciiTheme="majorBidi" w:hAnsiTheme="majorBidi" w:cstheme="majorBidi"/>
                <w:b w:val="0"/>
                <w:bCs w:val="0"/>
                <w:color w:val="000000" w:themeColor="text1"/>
                <w:sz w:val="28"/>
                <w:szCs w:val="28"/>
                <w:rtl/>
              </w:rPr>
            </w:pPr>
            <w:r w:rsidRPr="005D0FBC">
              <w:rPr>
                <w:rFonts w:asciiTheme="majorBidi" w:hAnsiTheme="majorBidi" w:cstheme="majorBidi"/>
                <w:b w:val="0"/>
                <w:bCs w:val="0"/>
                <w:sz w:val="24"/>
                <w:szCs w:val="24"/>
              </w:rPr>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r w:rsidRPr="005D0FBC">
              <w:rPr>
                <w:rFonts w:asciiTheme="majorBidi" w:hAnsiTheme="majorBidi" w:cstheme="majorBidi"/>
                <w:b w:val="0"/>
                <w:bCs w:val="0"/>
                <w:color w:val="000000" w:themeColor="text1"/>
                <w:sz w:val="24"/>
                <w:szCs w:val="24"/>
              </w:rPr>
              <w:t>.</w:t>
            </w:r>
          </w:p>
        </w:tc>
      </w:tr>
    </w:tbl>
    <w:p w:rsidR="005A7B27" w:rsidRDefault="005A7B27" w:rsidP="00161801">
      <w:pPr>
        <w:rPr>
          <w:rFonts w:cs="SKR HEAD1" w:hint="cs"/>
          <w:color w:val="4F6228" w:themeColor="accent3" w:themeShade="80"/>
          <w:sz w:val="28"/>
          <w:szCs w:val="28"/>
          <w:u w:val="single"/>
          <w:rtl/>
          <w:lang w:bidi="ar-JO"/>
        </w:rPr>
      </w:pPr>
    </w:p>
    <w:p w:rsidR="00A647DB" w:rsidRPr="005D0FBC" w:rsidRDefault="00A647DB" w:rsidP="00161801">
      <w:pPr>
        <w:rPr>
          <w:rFonts w:asciiTheme="majorBidi" w:hAnsiTheme="majorBidi" w:cstheme="majorBidi"/>
          <w:b/>
          <w:bCs/>
          <w:color w:val="76923C" w:themeColor="accent3" w:themeShade="BF"/>
          <w:sz w:val="24"/>
          <w:szCs w:val="24"/>
          <w:rtl/>
        </w:rPr>
      </w:pPr>
      <w:r w:rsidRPr="00161801">
        <w:rPr>
          <w:rFonts w:cs="SKR HEAD1" w:hint="cs"/>
          <w:color w:val="4F6228" w:themeColor="accent3" w:themeShade="80"/>
          <w:sz w:val="28"/>
          <w:szCs w:val="28"/>
          <w:u w:val="single"/>
          <w:rtl/>
          <w:lang w:bidi="ar-JO"/>
        </w:rPr>
        <w:t>أهداف المقرر</w:t>
      </w:r>
      <w:r w:rsidRPr="00690BD5">
        <w:rPr>
          <w:rFonts w:cs="SKR HEAD1" w:hint="cs"/>
          <w:color w:val="4F6228" w:themeColor="accent3" w:themeShade="80"/>
          <w:sz w:val="28"/>
          <w:szCs w:val="28"/>
          <w:rtl/>
          <w:lang w:bidi="ar-JO"/>
        </w:rPr>
        <w:t xml:space="preserve"> </w:t>
      </w:r>
      <w:r w:rsidR="00161801">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5D0FBC">
        <w:rPr>
          <w:rFonts w:asciiTheme="majorBidi" w:hAnsiTheme="majorBidi" w:cstheme="majorBidi"/>
          <w:b/>
          <w:bCs/>
          <w:color w:val="76923C" w:themeColor="accent3" w:themeShade="BF"/>
          <w:sz w:val="24"/>
          <w:szCs w:val="24"/>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632"/>
        <w:gridCol w:w="7186"/>
        <w:gridCol w:w="595"/>
      </w:tblGrid>
      <w:tr w:rsidR="005D0FBC" w:rsidRPr="005D0FBC" w:rsidTr="0061083D">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t>1</w:t>
            </w:r>
          </w:p>
        </w:tc>
        <w:tc>
          <w:tcPr>
            <w:tcW w:w="1632"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5D0FBC" w:rsidRDefault="00246C4A" w:rsidP="00246C4A">
            <w:pPr>
              <w:spacing w:after="0" w:line="240" w:lineRule="auto"/>
              <w:jc w:val="right"/>
              <w:rPr>
                <w:rFonts w:asciiTheme="majorBidi" w:hAnsiTheme="majorBidi" w:cstheme="majorBidi"/>
                <w:color w:val="76923C" w:themeColor="accent3" w:themeShade="BF"/>
                <w:sz w:val="24"/>
                <w:szCs w:val="24"/>
                <w:rtl/>
                <w:lang w:bidi="ar-JO"/>
              </w:rPr>
            </w:pPr>
            <w:r w:rsidRPr="005D0FBC">
              <w:rPr>
                <w:rFonts w:asciiTheme="majorBidi" w:eastAsia="Times New Roman" w:hAnsiTheme="majorBidi" w:cstheme="majorBidi"/>
                <w:color w:val="76923C" w:themeColor="accent3" w:themeShade="BF"/>
                <w:sz w:val="24"/>
                <w:szCs w:val="24"/>
                <w:lang w:val="en-AU"/>
              </w:rPr>
              <w:t xml:space="preserve"> Understand the main and secondary ideas of listening material.</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lang w:bidi="ar-JO"/>
              </w:rPr>
            </w:pPr>
            <w:r w:rsidRPr="005D0FBC">
              <w:rPr>
                <w:rFonts w:asciiTheme="majorBidi" w:hAnsiTheme="majorBidi" w:cstheme="majorBidi"/>
                <w:color w:val="76923C" w:themeColor="accent3" w:themeShade="BF"/>
                <w:sz w:val="24"/>
                <w:szCs w:val="24"/>
                <w:lang w:bidi="ar-JO"/>
              </w:rPr>
              <w:t>1</w:t>
            </w:r>
          </w:p>
        </w:tc>
      </w:tr>
      <w:tr w:rsidR="005D0FBC" w:rsidRPr="005D0FBC" w:rsidTr="0061083D">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t>2</w:t>
            </w:r>
          </w:p>
        </w:tc>
        <w:tc>
          <w:tcPr>
            <w:tcW w:w="163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5D0FBC" w:rsidRDefault="00246C4A" w:rsidP="00066B0E">
            <w:pPr>
              <w:spacing w:after="0" w:line="240" w:lineRule="auto"/>
              <w:ind w:left="-144"/>
              <w:jc w:val="right"/>
              <w:rPr>
                <w:rFonts w:asciiTheme="majorBidi" w:hAnsiTheme="majorBidi" w:cstheme="majorBidi"/>
                <w:color w:val="76923C" w:themeColor="accent3" w:themeShade="BF"/>
                <w:sz w:val="24"/>
                <w:szCs w:val="24"/>
                <w:rtl/>
                <w:lang w:bidi="ar-JO"/>
              </w:rPr>
            </w:pPr>
            <w:r w:rsidRPr="005D0FBC">
              <w:rPr>
                <w:rFonts w:asciiTheme="majorBidi" w:eastAsia="Times New Roman" w:hAnsiTheme="majorBidi" w:cstheme="majorBidi"/>
                <w:color w:val="76923C" w:themeColor="accent3" w:themeShade="BF"/>
                <w:sz w:val="24"/>
                <w:szCs w:val="24"/>
              </w:rPr>
              <w:t xml:space="preserve">  Improve students’ developmental skills approach that encourages speaking, listening, writing, and reading abilities through a wide variety of exercises.</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rPr>
            </w:pPr>
            <w:r w:rsidRPr="005D0FBC">
              <w:rPr>
                <w:rFonts w:asciiTheme="majorBidi" w:hAnsiTheme="majorBidi" w:cstheme="majorBidi"/>
                <w:color w:val="76923C" w:themeColor="accent3" w:themeShade="BF"/>
                <w:sz w:val="24"/>
                <w:szCs w:val="24"/>
              </w:rPr>
              <w:t>2</w:t>
            </w:r>
          </w:p>
        </w:tc>
      </w:tr>
      <w:tr w:rsidR="005D0FBC" w:rsidRPr="005D0FBC" w:rsidTr="0061083D">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t>3</w:t>
            </w:r>
          </w:p>
        </w:tc>
        <w:tc>
          <w:tcPr>
            <w:tcW w:w="163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5D0FBC" w:rsidRDefault="00246C4A" w:rsidP="00246C4A">
            <w:pPr>
              <w:autoSpaceDE w:val="0"/>
              <w:autoSpaceDN w:val="0"/>
              <w:adjustRightInd w:val="0"/>
              <w:spacing w:after="0" w:line="240" w:lineRule="auto"/>
              <w:jc w:val="right"/>
              <w:rPr>
                <w:rFonts w:asciiTheme="majorBidi" w:hAnsiTheme="majorBidi" w:cstheme="majorBidi"/>
                <w:color w:val="76923C" w:themeColor="accent3" w:themeShade="BF"/>
                <w:sz w:val="24"/>
                <w:szCs w:val="24"/>
                <w:rtl/>
                <w:lang w:bidi="ar-JO"/>
              </w:rPr>
            </w:pPr>
            <w:r w:rsidRPr="005D0FBC">
              <w:rPr>
                <w:rFonts w:asciiTheme="majorBidi" w:eastAsia="Times New Roman" w:hAnsiTheme="majorBidi" w:cstheme="majorBidi"/>
                <w:color w:val="76923C" w:themeColor="accent3" w:themeShade="BF"/>
                <w:sz w:val="24"/>
                <w:szCs w:val="24"/>
                <w:lang w:val="en-AU"/>
              </w:rPr>
              <w:t>Taking notes on specific information and discern subtle differences of ideas and shades of meanings.</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rPr>
            </w:pPr>
            <w:r w:rsidRPr="005D0FBC">
              <w:rPr>
                <w:rFonts w:asciiTheme="majorBidi" w:hAnsiTheme="majorBidi" w:cstheme="majorBidi"/>
                <w:color w:val="76923C" w:themeColor="accent3" w:themeShade="BF"/>
                <w:sz w:val="24"/>
                <w:szCs w:val="24"/>
              </w:rPr>
              <w:t>3</w:t>
            </w:r>
          </w:p>
        </w:tc>
      </w:tr>
      <w:tr w:rsidR="005D0FBC" w:rsidRPr="005D0FBC" w:rsidTr="0061083D">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t>4</w:t>
            </w:r>
          </w:p>
        </w:tc>
        <w:tc>
          <w:tcPr>
            <w:tcW w:w="163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5D0FBC" w:rsidRDefault="00246C4A" w:rsidP="00246C4A">
            <w:pPr>
              <w:spacing w:after="0" w:line="240" w:lineRule="auto"/>
              <w:jc w:val="right"/>
              <w:rPr>
                <w:rFonts w:asciiTheme="majorBidi" w:hAnsiTheme="majorBidi" w:cstheme="majorBidi"/>
                <w:color w:val="76923C" w:themeColor="accent3" w:themeShade="BF"/>
                <w:sz w:val="24"/>
                <w:szCs w:val="24"/>
                <w:rtl/>
                <w:lang w:bidi="ar-JO"/>
              </w:rPr>
            </w:pPr>
            <w:r w:rsidRPr="005D0FBC">
              <w:rPr>
                <w:rFonts w:asciiTheme="majorBidi" w:eastAsia="Times New Roman" w:hAnsiTheme="majorBidi" w:cstheme="majorBidi"/>
                <w:color w:val="76923C" w:themeColor="accent3" w:themeShade="BF"/>
                <w:sz w:val="24"/>
                <w:szCs w:val="24"/>
              </w:rPr>
              <w:t>Introduce students to a wide range of exercises designed to get students to talk about their ideas, their everyday lives, and their environment.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rPr>
            </w:pPr>
            <w:r w:rsidRPr="005D0FBC">
              <w:rPr>
                <w:rFonts w:asciiTheme="majorBidi" w:hAnsiTheme="majorBidi" w:cstheme="majorBidi"/>
                <w:color w:val="76923C" w:themeColor="accent3" w:themeShade="BF"/>
                <w:sz w:val="24"/>
                <w:szCs w:val="24"/>
              </w:rPr>
              <w:t>4</w:t>
            </w:r>
          </w:p>
        </w:tc>
      </w:tr>
      <w:tr w:rsidR="005D0FBC" w:rsidRPr="005D0FBC" w:rsidTr="0061083D">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t>5</w:t>
            </w:r>
          </w:p>
        </w:tc>
        <w:tc>
          <w:tcPr>
            <w:tcW w:w="163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5D0FBC" w:rsidRDefault="004A2D16" w:rsidP="004A2D16">
            <w:pPr>
              <w:autoSpaceDE w:val="0"/>
              <w:autoSpaceDN w:val="0"/>
              <w:adjustRightInd w:val="0"/>
              <w:spacing w:after="0" w:line="240" w:lineRule="auto"/>
              <w:jc w:val="right"/>
              <w:rPr>
                <w:rFonts w:asciiTheme="majorBidi" w:hAnsiTheme="majorBidi" w:cstheme="majorBidi"/>
                <w:color w:val="76923C" w:themeColor="accent3" w:themeShade="BF"/>
                <w:sz w:val="24"/>
                <w:szCs w:val="24"/>
                <w:rtl/>
                <w:lang w:bidi="ar-JO"/>
              </w:rPr>
            </w:pPr>
            <w:r w:rsidRPr="005D0FBC">
              <w:rPr>
                <w:rFonts w:asciiTheme="majorBidi" w:eastAsia="Times New Roman" w:hAnsiTheme="majorBidi" w:cstheme="majorBidi"/>
                <w:color w:val="76923C" w:themeColor="accent3" w:themeShade="BF"/>
                <w:sz w:val="24"/>
                <w:szCs w:val="24"/>
                <w:lang w:val="en-AU"/>
              </w:rPr>
              <w:t>Identifying stated illocutionary force and differentiate fact from opinion.</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rPr>
            </w:pPr>
            <w:r w:rsidRPr="005D0FBC">
              <w:rPr>
                <w:rFonts w:asciiTheme="majorBidi" w:hAnsiTheme="majorBidi" w:cstheme="majorBidi"/>
                <w:color w:val="76923C" w:themeColor="accent3" w:themeShade="BF"/>
                <w:sz w:val="24"/>
                <w:szCs w:val="24"/>
              </w:rPr>
              <w:t>5</w:t>
            </w:r>
          </w:p>
        </w:tc>
      </w:tr>
      <w:tr w:rsidR="005D0FBC" w:rsidRPr="005D0FBC" w:rsidTr="0061083D">
        <w:trPr>
          <w:jc w:val="center"/>
        </w:trPr>
        <w:tc>
          <w:tcPr>
            <w:tcW w:w="565"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r w:rsidRPr="005D0FBC">
              <w:rPr>
                <w:rFonts w:asciiTheme="majorBidi" w:hAnsiTheme="majorBidi" w:cstheme="majorBidi"/>
                <w:color w:val="76923C" w:themeColor="accent3" w:themeShade="BF"/>
                <w:sz w:val="24"/>
                <w:szCs w:val="24"/>
                <w:rtl/>
                <w:lang w:bidi="ar-JO"/>
              </w:rPr>
              <w:lastRenderedPageBreak/>
              <w:t>6</w:t>
            </w:r>
          </w:p>
        </w:tc>
        <w:tc>
          <w:tcPr>
            <w:tcW w:w="1632"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5D0FBC" w:rsidRDefault="00B46B96" w:rsidP="00474C6C">
            <w:pPr>
              <w:spacing w:before="120" w:after="120"/>
              <w:jc w:val="center"/>
              <w:rPr>
                <w:rFonts w:asciiTheme="majorBidi" w:hAnsiTheme="majorBidi" w:cstheme="majorBidi"/>
                <w:color w:val="76923C" w:themeColor="accent3" w:themeShade="BF"/>
                <w:sz w:val="24"/>
                <w:szCs w:val="24"/>
                <w:rtl/>
                <w:lang w:bidi="ar-JO"/>
              </w:rPr>
            </w:pPr>
          </w:p>
        </w:tc>
        <w:tc>
          <w:tcPr>
            <w:tcW w:w="7186"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5D0FBC" w:rsidRDefault="004A2D16" w:rsidP="00066B0E">
            <w:pPr>
              <w:autoSpaceDE w:val="0"/>
              <w:autoSpaceDN w:val="0"/>
              <w:adjustRightInd w:val="0"/>
              <w:spacing w:after="0" w:line="240" w:lineRule="auto"/>
              <w:jc w:val="right"/>
              <w:rPr>
                <w:rFonts w:asciiTheme="majorBidi" w:hAnsiTheme="majorBidi" w:cstheme="majorBidi"/>
                <w:color w:val="76923C" w:themeColor="accent3" w:themeShade="BF"/>
                <w:sz w:val="24"/>
                <w:szCs w:val="24"/>
                <w:rtl/>
                <w:lang w:val="en-AU" w:bidi="ar-JO"/>
              </w:rPr>
            </w:pPr>
            <w:r w:rsidRPr="005D0FBC">
              <w:rPr>
                <w:rFonts w:asciiTheme="majorBidi" w:eastAsia="Times New Roman" w:hAnsiTheme="majorBidi" w:cstheme="majorBidi"/>
                <w:color w:val="76923C" w:themeColor="accent3" w:themeShade="BF"/>
                <w:sz w:val="24"/>
                <w:szCs w:val="24"/>
              </w:rPr>
              <w:t xml:space="preserve">  </w:t>
            </w:r>
            <w:r w:rsidRPr="005D0FBC">
              <w:rPr>
                <w:rFonts w:asciiTheme="majorBidi" w:eastAsia="Times New Roman" w:hAnsiTheme="majorBidi" w:cstheme="majorBidi"/>
                <w:color w:val="76923C" w:themeColor="accent3" w:themeShade="BF"/>
                <w:sz w:val="24"/>
                <w:szCs w:val="24"/>
                <w:lang w:val="en-AU"/>
              </w:rPr>
              <w:t>Inferring main idea and  perceiving implicit as well as explicit relationships between words, sentences and ideas.</w:t>
            </w:r>
          </w:p>
        </w:tc>
        <w:tc>
          <w:tcPr>
            <w:tcW w:w="595"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5D0FBC" w:rsidRDefault="00B46B96" w:rsidP="00474C6C">
            <w:pPr>
              <w:spacing w:before="120" w:after="120"/>
              <w:jc w:val="center"/>
              <w:rPr>
                <w:rFonts w:asciiTheme="majorBidi" w:hAnsiTheme="majorBidi" w:cstheme="majorBidi"/>
                <w:color w:val="76923C" w:themeColor="accent3" w:themeShade="BF"/>
                <w:sz w:val="24"/>
                <w:szCs w:val="24"/>
              </w:rPr>
            </w:pPr>
            <w:r w:rsidRPr="005D0FBC">
              <w:rPr>
                <w:rFonts w:asciiTheme="majorBidi" w:hAnsiTheme="majorBidi" w:cstheme="majorBidi"/>
                <w:color w:val="76923C" w:themeColor="accent3" w:themeShade="BF"/>
                <w:sz w:val="24"/>
                <w:szCs w:val="24"/>
              </w:rPr>
              <w:t>6</w:t>
            </w:r>
          </w:p>
        </w:tc>
      </w:tr>
    </w:tbl>
    <w:p w:rsidR="00A647DB" w:rsidRPr="005D0FBC" w:rsidRDefault="00A647DB" w:rsidP="00A647DB">
      <w:pPr>
        <w:rPr>
          <w:rFonts w:asciiTheme="majorBidi" w:hAnsiTheme="majorBidi" w:cstheme="majorBidi"/>
          <w:b/>
          <w:bCs/>
          <w:color w:val="76923C" w:themeColor="accent3" w:themeShade="BF"/>
          <w:sz w:val="24"/>
          <w:szCs w:val="24"/>
          <w:u w:val="single"/>
          <w:rtl/>
        </w:rPr>
      </w:pPr>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Pr>
          <w:rFonts w:cs="SKR HEAD1"/>
          <w:color w:val="4F6228" w:themeColor="accent3" w:themeShade="80"/>
          <w:sz w:val="28"/>
          <w:szCs w:val="28"/>
          <w:lang w:bidi="ar-JO"/>
        </w:rPr>
        <w:t xml:space="preserve">   </w:t>
      </w: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A647DB" w:rsidRPr="002963FD" w:rsidRDefault="00482609" w:rsidP="00A253FE">
      <w:pPr>
        <w:bidi w:val="0"/>
        <w:rPr>
          <w:rFonts w:ascii="Traditional Arabic" w:hAnsi="Traditional Arabic" w:cs="Sultan Medium"/>
          <w:color w:val="4F6228" w:themeColor="accent3" w:themeShade="80"/>
          <w:rtl/>
        </w:rPr>
      </w:pPr>
      <w:r>
        <w:rPr>
          <w:rFonts w:cs="SKR HEAD1"/>
          <w:color w:val="4F6228" w:themeColor="accent3" w:themeShade="80"/>
          <w:sz w:val="28"/>
          <w:szCs w:val="28"/>
          <w:lang w:bidi="ar-JO"/>
        </w:rPr>
        <w:t xml:space="preserve">By the end of this course, students should be able to :                        </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461"/>
        <w:gridCol w:w="7044"/>
        <w:gridCol w:w="491"/>
      </w:tblGrid>
      <w:tr w:rsidR="00B46B96" w:rsidRPr="00685424" w:rsidTr="0061083D">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146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04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066B0E" w:rsidRDefault="00066B0E" w:rsidP="004A2D16">
            <w:pPr>
              <w:bidi w:val="0"/>
              <w:spacing w:before="240" w:line="240" w:lineRule="auto"/>
              <w:rPr>
                <w:rFonts w:asciiTheme="majorBidi" w:hAnsiTheme="majorBidi" w:cstheme="majorBidi"/>
                <w:color w:val="76923C" w:themeColor="accent3" w:themeShade="BF"/>
                <w:sz w:val="24"/>
                <w:szCs w:val="24"/>
                <w:rtl/>
              </w:rPr>
            </w:pPr>
            <w:r>
              <w:rPr>
                <w:rFonts w:asciiTheme="majorBidi" w:hAnsiTheme="majorBidi" w:cstheme="majorBidi"/>
                <w:color w:val="76923C" w:themeColor="accent3" w:themeShade="BF"/>
                <w:sz w:val="24"/>
                <w:szCs w:val="24"/>
              </w:rPr>
              <w:t>U</w:t>
            </w:r>
            <w:r w:rsidR="004A2D16" w:rsidRPr="00066B0E">
              <w:rPr>
                <w:rFonts w:asciiTheme="majorBidi" w:hAnsiTheme="majorBidi" w:cstheme="majorBidi"/>
                <w:color w:val="76923C" w:themeColor="accent3" w:themeShade="BF"/>
                <w:sz w:val="24"/>
                <w:szCs w:val="24"/>
              </w:rPr>
              <w:t>nderstand spoken English at a variety of communicative situations,  especially lectures.</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31BE4" w:rsidRDefault="00B46B96" w:rsidP="00474C6C">
            <w:pPr>
              <w:spacing w:before="120" w:after="120"/>
              <w:jc w:val="center"/>
              <w:rPr>
                <w:rFonts w:cs="Arabic Transparent"/>
                <w:color w:val="4F6228" w:themeColor="accent3" w:themeShade="80"/>
                <w:sz w:val="28"/>
                <w:szCs w:val="28"/>
                <w:lang w:bidi="ar-JO"/>
              </w:rPr>
            </w:pPr>
            <w:r w:rsidRPr="00431BE4">
              <w:rPr>
                <w:rFonts w:cs="Arabic Transparent"/>
                <w:color w:val="4F6228" w:themeColor="accent3" w:themeShade="80"/>
                <w:sz w:val="28"/>
                <w:szCs w:val="28"/>
                <w:lang w:bidi="ar-JO"/>
              </w:rPr>
              <w:t>1</w:t>
            </w:r>
          </w:p>
        </w:tc>
      </w:tr>
      <w:tr w:rsidR="00B46B96" w:rsidRPr="00685424" w:rsidTr="0061083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14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04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066B0E" w:rsidRDefault="00066B0E" w:rsidP="004A2D16">
            <w:pPr>
              <w:bidi w:val="0"/>
              <w:spacing w:before="240" w:line="240" w:lineRule="auto"/>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rPr>
              <w:t>S</w:t>
            </w:r>
            <w:r w:rsidR="004A2D16" w:rsidRPr="00066B0E">
              <w:rPr>
                <w:rFonts w:asciiTheme="majorBidi" w:hAnsiTheme="majorBidi" w:cstheme="majorBidi"/>
                <w:color w:val="76923C" w:themeColor="accent3" w:themeShade="BF"/>
                <w:sz w:val="24"/>
                <w:szCs w:val="24"/>
              </w:rPr>
              <w:t xml:space="preserve">how an ability to produce spoken language that has an acceptable level of    clarity. </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61083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3</w:t>
            </w:r>
          </w:p>
        </w:tc>
        <w:tc>
          <w:tcPr>
            <w:tcW w:w="14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04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066B0E" w:rsidRDefault="00066B0E" w:rsidP="004A2D16">
            <w:pPr>
              <w:spacing w:before="120" w:after="120"/>
              <w:jc w:val="right"/>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rPr>
              <w:t>S</w:t>
            </w:r>
            <w:r w:rsidR="004A2D16" w:rsidRPr="00066B0E">
              <w:rPr>
                <w:rFonts w:asciiTheme="majorBidi" w:hAnsiTheme="majorBidi" w:cstheme="majorBidi"/>
                <w:color w:val="76923C" w:themeColor="accent3" w:themeShade="BF"/>
                <w:sz w:val="24"/>
                <w:szCs w:val="24"/>
              </w:rPr>
              <w:t>peak about different topics in different communicative situations.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61083D">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14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704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066B0E" w:rsidRDefault="00066B0E" w:rsidP="00066B0E">
            <w:pPr>
              <w:spacing w:before="120" w:after="120"/>
              <w:jc w:val="right"/>
              <w:rPr>
                <w:rFonts w:asciiTheme="majorBidi" w:hAnsiTheme="majorBidi" w:cstheme="majorBidi"/>
                <w:color w:val="76923C" w:themeColor="accent3" w:themeShade="BF"/>
                <w:sz w:val="24"/>
                <w:szCs w:val="24"/>
                <w:rtl/>
                <w:lang w:bidi="ar-JO"/>
              </w:rPr>
            </w:pPr>
            <w:r>
              <w:rPr>
                <w:rFonts w:asciiTheme="majorBidi" w:hAnsiTheme="majorBidi" w:cstheme="majorBidi"/>
                <w:color w:val="76923C" w:themeColor="accent3" w:themeShade="BF"/>
                <w:sz w:val="24"/>
                <w:szCs w:val="24"/>
                <w:lang w:bidi="ar-JO"/>
              </w:rPr>
              <w:t>R</w:t>
            </w:r>
            <w:r w:rsidR="004A2D16" w:rsidRPr="00066B0E">
              <w:rPr>
                <w:rFonts w:asciiTheme="majorBidi" w:hAnsiTheme="majorBidi" w:cstheme="majorBidi"/>
                <w:color w:val="76923C" w:themeColor="accent3" w:themeShade="BF"/>
                <w:sz w:val="24"/>
                <w:szCs w:val="24"/>
                <w:lang w:bidi="ar-JO"/>
              </w:rPr>
              <w:t>ecognize variation in sounds due to varieties in English language.</w:t>
            </w:r>
            <w:r>
              <w:rPr>
                <w:rFonts w:asciiTheme="majorBidi" w:hAnsiTheme="majorBidi" w:cstheme="majorBidi"/>
                <w:color w:val="76923C" w:themeColor="accent3" w:themeShade="BF"/>
                <w:sz w:val="24"/>
                <w:szCs w:val="24"/>
                <w:lang w:bidi="ar-JO"/>
              </w:rPr>
              <w:t xml:space="preserve">  </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bl>
    <w:p w:rsidR="005A7B27" w:rsidRDefault="005A7B27" w:rsidP="002963FD">
      <w:pPr>
        <w:rPr>
          <w:rFonts w:cs="SKR HEAD1" w:hint="cs"/>
          <w:color w:val="4F6228" w:themeColor="accent3" w:themeShade="80"/>
          <w:sz w:val="28"/>
          <w:szCs w:val="28"/>
          <w:u w:val="single"/>
          <w:rtl/>
          <w:lang w:bidi="ar-JO"/>
        </w:rPr>
      </w:pPr>
    </w:p>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محتوى المقرر</w:t>
      </w:r>
      <w:r w:rsidR="00FB49A3" w:rsidRPr="002963FD">
        <w:rPr>
          <w:rFonts w:cs="SKR HEAD1" w:hint="cs"/>
          <w:color w:val="4F6228" w:themeColor="accent3" w:themeShade="80"/>
          <w:sz w:val="28"/>
          <w:szCs w:val="28"/>
          <w:u w:val="single"/>
          <w:rtl/>
          <w:lang w:bidi="ar-JO"/>
        </w:rPr>
        <w:t xml:space="preserve"> </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Pr>
          <w:rFonts w:cs="SKR HEAD1"/>
          <w:color w:val="4F6228" w:themeColor="accent3" w:themeShade="80"/>
          <w:sz w:val="28"/>
          <w:szCs w:val="28"/>
          <w:lang w:bidi="ar-JO"/>
        </w:rPr>
        <w:t xml:space="preserve"> </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2D0681" w:rsidRPr="0029065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066B0E" w:rsidRDefault="00F616B5" w:rsidP="00073695">
            <w:pPr>
              <w:spacing w:before="120" w:after="120"/>
              <w:jc w:val="center"/>
              <w:rPr>
                <w:rFonts w:ascii="Arial" w:hAnsi="Arial" w:cs="Sultan Medium"/>
                <w:color w:val="76923C" w:themeColor="accent3" w:themeShade="BF"/>
                <w:rtl/>
                <w:lang w:val="fr-FR" w:bidi="ar-EG"/>
              </w:rPr>
            </w:pPr>
            <w:r w:rsidRPr="00066B0E">
              <w:rPr>
                <w:rFonts w:ascii="Arial" w:hAnsi="Arial" w:cs="Sultan Medium"/>
                <w:color w:val="76923C" w:themeColor="accent3" w:themeShade="BF"/>
                <w:rtl/>
                <w:lang w:val="fr-FR" w:bidi="ar-EG"/>
              </w:rPr>
              <w:t>قائمة الموضوعات</w:t>
            </w:r>
          </w:p>
          <w:p w:rsidR="00F616B5" w:rsidRPr="00066B0E" w:rsidRDefault="00F616B5" w:rsidP="00073695">
            <w:pPr>
              <w:bidi w:val="0"/>
              <w:spacing w:before="120" w:after="120"/>
              <w:jc w:val="center"/>
              <w:rPr>
                <w:rFonts w:asciiTheme="majorBidi" w:hAnsiTheme="majorBidi" w:cstheme="majorBidi"/>
                <w:color w:val="76923C" w:themeColor="accent3" w:themeShade="BF"/>
                <w:lang w:bidi="ar-EG"/>
              </w:rPr>
            </w:pPr>
            <w:r w:rsidRPr="00066B0E">
              <w:rPr>
                <w:rFonts w:asciiTheme="majorBidi" w:hAnsiTheme="majorBidi" w:cstheme="majorBidi"/>
                <w:color w:val="76923C" w:themeColor="accent3" w:themeShade="BF"/>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066B0E" w:rsidRDefault="00F616B5" w:rsidP="0007369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76923C" w:themeColor="accent3" w:themeShade="BF"/>
                <w:rtl/>
              </w:rPr>
            </w:pPr>
            <w:r w:rsidRPr="00066B0E">
              <w:rPr>
                <w:rFonts w:ascii="Arial" w:hAnsi="Arial" w:cs="Sultan Medium"/>
                <w:color w:val="76923C" w:themeColor="accent3" w:themeShade="BF"/>
                <w:rtl/>
                <w:lang w:bidi="ar-EG"/>
              </w:rPr>
              <w:t>عدد الأسابيع</w:t>
            </w:r>
          </w:p>
          <w:p w:rsidR="00F616B5" w:rsidRPr="00066B0E" w:rsidRDefault="00F616B5" w:rsidP="00073695">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rPr>
            </w:pPr>
            <w:r w:rsidRPr="00066B0E">
              <w:rPr>
                <w:rFonts w:asciiTheme="majorBidi" w:hAnsiTheme="majorBidi" w:cstheme="majorBidi"/>
                <w:color w:val="76923C" w:themeColor="accent3" w:themeShade="BF"/>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066B0E" w:rsidRDefault="00F616B5" w:rsidP="00073695">
            <w:pPr>
              <w:spacing w:before="120" w:after="120"/>
              <w:jc w:val="center"/>
              <w:rPr>
                <w:rFonts w:ascii="Arial" w:hAnsi="Arial" w:cs="Sultan Medium"/>
                <w:color w:val="76923C" w:themeColor="accent3" w:themeShade="BF"/>
                <w:rtl/>
                <w:lang w:bidi="ar-EG"/>
              </w:rPr>
            </w:pPr>
            <w:r w:rsidRPr="00066B0E">
              <w:rPr>
                <w:rFonts w:ascii="Arial" w:hAnsi="Arial" w:cs="Sultan Medium"/>
                <w:color w:val="76923C" w:themeColor="accent3" w:themeShade="BF"/>
                <w:rtl/>
                <w:lang w:bidi="ar-EG"/>
              </w:rPr>
              <w:t xml:space="preserve">ساعات التدريس </w:t>
            </w:r>
          </w:p>
          <w:p w:rsidR="00F616B5" w:rsidRPr="00066B0E" w:rsidRDefault="00F616B5" w:rsidP="00073695">
            <w:pPr>
              <w:bidi w:val="0"/>
              <w:spacing w:before="120" w:after="120"/>
              <w:jc w:val="center"/>
              <w:rPr>
                <w:rFonts w:asciiTheme="majorBidi" w:hAnsiTheme="majorBidi" w:cstheme="majorBidi"/>
                <w:color w:val="76923C" w:themeColor="accent3" w:themeShade="BF"/>
                <w:lang w:bidi="ar-EG"/>
              </w:rPr>
            </w:pPr>
            <w:r w:rsidRPr="00066B0E">
              <w:rPr>
                <w:rFonts w:asciiTheme="majorBidi" w:hAnsiTheme="majorBidi" w:cstheme="majorBidi"/>
                <w:color w:val="76923C" w:themeColor="accent3" w:themeShade="BF"/>
                <w:lang w:bidi="ar-EG"/>
              </w:rPr>
              <w:t>(Hours)</w:t>
            </w:r>
          </w:p>
        </w:tc>
      </w:tr>
      <w:tr w:rsidR="00A253FE"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A253FE" w:rsidRPr="0017674A" w:rsidRDefault="00A253FE" w:rsidP="00A253FE">
            <w:pPr>
              <w:spacing w:before="240" w:after="120" w:line="216" w:lineRule="auto"/>
              <w:jc w:val="right"/>
              <w:rPr>
                <w:rFonts w:asciiTheme="majorBidi" w:hAnsiTheme="majorBidi" w:cstheme="majorBidi"/>
                <w:color w:val="76923C" w:themeColor="accent3" w:themeShade="BF"/>
                <w:lang w:bidi="ar-EG"/>
              </w:rPr>
            </w:pPr>
            <w:r w:rsidRPr="0017674A">
              <w:rPr>
                <w:rFonts w:asciiTheme="majorBidi" w:eastAsia="Times New Roman" w:hAnsiTheme="majorBidi" w:cstheme="majorBidi"/>
                <w:color w:val="76923C" w:themeColor="accent3" w:themeShade="BF"/>
                <w:sz w:val="24"/>
                <w:szCs w:val="24"/>
                <w:lang w:val="en-AU"/>
              </w:rPr>
              <w:t>Introduction to the Course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A253FE" w:rsidRPr="0017674A" w:rsidRDefault="00C718C3" w:rsidP="009D1888">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rPr>
            </w:pPr>
            <w:r w:rsidRPr="0017674A">
              <w:rPr>
                <w:rFonts w:asciiTheme="majorBidi" w:hAnsiTheme="majorBidi" w:cstheme="majorBidi"/>
                <w:color w:val="76923C" w:themeColor="accent3" w:themeShade="BF"/>
                <w:sz w:val="24"/>
                <w:szCs w:val="24"/>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A253FE" w:rsidRPr="0017674A" w:rsidRDefault="00A253FE" w:rsidP="00A253FE">
            <w:pPr>
              <w:spacing w:before="240" w:after="120" w:line="216" w:lineRule="auto"/>
              <w:jc w:val="right"/>
              <w:rPr>
                <w:rFonts w:asciiTheme="majorBidi" w:hAnsiTheme="majorBidi" w:cstheme="majorBidi"/>
                <w:color w:val="76923C" w:themeColor="accent3" w:themeShade="BF"/>
                <w:sz w:val="24"/>
                <w:szCs w:val="24"/>
                <w:lang w:bidi="ar-EG"/>
              </w:rPr>
            </w:pPr>
            <w:r w:rsidRPr="0017674A">
              <w:rPr>
                <w:rFonts w:asciiTheme="majorBidi" w:hAnsiTheme="majorBidi" w:cstheme="majorBidi"/>
                <w:color w:val="76923C" w:themeColor="accent3" w:themeShade="BF"/>
                <w:sz w:val="24"/>
                <w:szCs w:val="24"/>
                <w:lang w:bidi="ar-EG"/>
              </w:rPr>
              <w:t xml:space="preserve">      </w:t>
            </w:r>
            <w:r w:rsidR="005C3C99" w:rsidRPr="0017674A">
              <w:rPr>
                <w:rFonts w:asciiTheme="majorBidi" w:hAnsiTheme="majorBidi" w:cstheme="majorBidi"/>
                <w:color w:val="76923C" w:themeColor="accent3" w:themeShade="BF"/>
                <w:sz w:val="24"/>
                <w:szCs w:val="24"/>
                <w:lang w:bidi="ar-EG"/>
              </w:rPr>
              <w:t xml:space="preserve"> </w:t>
            </w:r>
            <w:r w:rsidRPr="0017674A">
              <w:rPr>
                <w:rFonts w:asciiTheme="majorBidi" w:hAnsiTheme="majorBidi" w:cstheme="majorBidi"/>
                <w:color w:val="76923C" w:themeColor="accent3" w:themeShade="BF"/>
                <w:sz w:val="24"/>
                <w:szCs w:val="24"/>
                <w:lang w:bidi="ar-EG"/>
              </w:rPr>
              <w:t xml:space="preserve">  3</w:t>
            </w:r>
          </w:p>
        </w:tc>
      </w:tr>
      <w:tr w:rsidR="00A253FE"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A253FE" w:rsidRPr="0017674A" w:rsidRDefault="00A253FE" w:rsidP="00A253FE">
            <w:pPr>
              <w:spacing w:before="240" w:after="120" w:line="216" w:lineRule="auto"/>
              <w:jc w:val="right"/>
              <w:rPr>
                <w:rFonts w:asciiTheme="majorBidi" w:hAnsiTheme="majorBidi" w:cstheme="majorBidi"/>
                <w:color w:val="76923C" w:themeColor="accent3" w:themeShade="BF"/>
                <w:lang w:bidi="ar-EG"/>
              </w:rPr>
            </w:pPr>
            <w:r w:rsidRPr="0017674A">
              <w:rPr>
                <w:rFonts w:asciiTheme="majorBidi" w:eastAsia="Times New Roman" w:hAnsiTheme="majorBidi" w:cstheme="majorBidi"/>
                <w:color w:val="76923C" w:themeColor="accent3" w:themeShade="BF"/>
                <w:sz w:val="24"/>
                <w:szCs w:val="24"/>
              </w:rPr>
              <w:t>Neighborhoods, Cities,</w:t>
            </w:r>
            <w:r w:rsidR="00073824" w:rsidRPr="0017674A">
              <w:rPr>
                <w:rFonts w:asciiTheme="majorBidi" w:eastAsia="Times New Roman" w:hAnsiTheme="majorBidi" w:cstheme="majorBidi"/>
                <w:color w:val="76923C" w:themeColor="accent3" w:themeShade="BF"/>
                <w:sz w:val="24"/>
                <w:szCs w:val="24"/>
              </w:rPr>
              <w:t xml:space="preserve"> and Towns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A253FE" w:rsidRPr="0017674A" w:rsidRDefault="00C718C3" w:rsidP="009D1888">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rPr>
            </w:pPr>
            <w:r w:rsidRPr="0017674A">
              <w:rPr>
                <w:rFonts w:asciiTheme="majorBidi" w:hAnsiTheme="majorBidi" w:cstheme="majorBidi"/>
                <w:color w:val="76923C" w:themeColor="accent3" w:themeShade="BF"/>
                <w:sz w:val="24"/>
                <w:szCs w:val="24"/>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A253FE" w:rsidRPr="0017674A" w:rsidRDefault="00A253FE" w:rsidP="006D6565">
            <w:pPr>
              <w:spacing w:before="240" w:after="120" w:line="216" w:lineRule="auto"/>
              <w:jc w:val="right"/>
              <w:rPr>
                <w:rFonts w:asciiTheme="majorBidi" w:hAnsiTheme="majorBidi" w:cstheme="majorBidi"/>
                <w:color w:val="76923C" w:themeColor="accent3" w:themeShade="BF"/>
                <w:sz w:val="24"/>
                <w:szCs w:val="24"/>
                <w:lang w:bidi="ar-EG"/>
              </w:rPr>
            </w:pPr>
            <w:r w:rsidRPr="0017674A">
              <w:rPr>
                <w:rFonts w:asciiTheme="majorBidi" w:hAnsiTheme="majorBidi" w:cstheme="majorBidi"/>
                <w:color w:val="76923C" w:themeColor="accent3" w:themeShade="BF"/>
                <w:sz w:val="24"/>
                <w:szCs w:val="24"/>
                <w:lang w:bidi="ar-EG"/>
              </w:rPr>
              <w:t xml:space="preserve">    </w:t>
            </w:r>
            <w:r w:rsidR="005C3C99" w:rsidRPr="0017674A">
              <w:rPr>
                <w:rFonts w:asciiTheme="majorBidi" w:hAnsiTheme="majorBidi" w:cstheme="majorBidi"/>
                <w:color w:val="76923C" w:themeColor="accent3" w:themeShade="BF"/>
                <w:sz w:val="24"/>
                <w:szCs w:val="24"/>
                <w:lang w:bidi="ar-EG"/>
              </w:rPr>
              <w:t xml:space="preserve">  </w:t>
            </w:r>
            <w:r w:rsidRPr="0017674A">
              <w:rPr>
                <w:rFonts w:asciiTheme="majorBidi" w:hAnsiTheme="majorBidi" w:cstheme="majorBidi"/>
                <w:color w:val="76923C" w:themeColor="accent3" w:themeShade="BF"/>
                <w:sz w:val="24"/>
                <w:szCs w:val="24"/>
                <w:lang w:bidi="ar-EG"/>
              </w:rPr>
              <w:t xml:space="preserve">   </w:t>
            </w:r>
            <w:r w:rsidR="006D6565">
              <w:rPr>
                <w:rFonts w:asciiTheme="majorBidi" w:hAnsiTheme="majorBidi" w:cstheme="majorBidi"/>
                <w:color w:val="76923C" w:themeColor="accent3" w:themeShade="BF"/>
                <w:sz w:val="24"/>
                <w:szCs w:val="24"/>
                <w:lang w:bidi="ar-EG"/>
              </w:rPr>
              <w:t>6</w:t>
            </w:r>
          </w:p>
        </w:tc>
      </w:tr>
      <w:tr w:rsidR="00A253FE" w:rsidRPr="00290653" w:rsidTr="007773DF">
        <w:trPr>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A253FE" w:rsidRPr="0017674A" w:rsidRDefault="006D6565" w:rsidP="00A253FE">
            <w:pPr>
              <w:spacing w:before="240" w:after="120" w:line="216" w:lineRule="auto"/>
              <w:jc w:val="right"/>
              <w:rPr>
                <w:rFonts w:asciiTheme="majorBidi" w:hAnsiTheme="majorBidi" w:cstheme="majorBidi"/>
                <w:color w:val="76923C" w:themeColor="accent3" w:themeShade="BF"/>
                <w:lang w:bidi="ar-EG"/>
              </w:rPr>
            </w:pPr>
            <w:r w:rsidRPr="0017674A">
              <w:rPr>
                <w:rFonts w:asciiTheme="majorBidi" w:eastAsia="Times New Roman" w:hAnsiTheme="majorBidi" w:cstheme="majorBidi"/>
                <w:color w:val="76923C" w:themeColor="accent3" w:themeShade="BF"/>
                <w:sz w:val="24"/>
                <w:szCs w:val="24"/>
                <w:lang w:val="en-AU"/>
              </w:rPr>
              <w:t>Shopping and E-Commerce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A253FE" w:rsidRPr="0017674A" w:rsidRDefault="006D6565" w:rsidP="009D1888">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A253FE" w:rsidRPr="0017674A" w:rsidRDefault="006D6565" w:rsidP="00A253FE">
            <w:pPr>
              <w:spacing w:before="240" w:after="120" w:line="216" w:lineRule="auto"/>
              <w:jc w:val="right"/>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 xml:space="preserve">         6</w:t>
            </w:r>
          </w:p>
        </w:tc>
      </w:tr>
      <w:tr w:rsidR="00A253FE" w:rsidRPr="00290653" w:rsidTr="00CD0833">
        <w:trPr>
          <w:cnfStyle w:val="000000100000" w:firstRow="0" w:lastRow="0" w:firstColumn="0" w:lastColumn="0" w:oddVBand="0" w:evenVBand="0" w:oddHBand="1" w:evenHBand="0" w:firstRowFirstColumn="0" w:firstRowLastColumn="0" w:lastRowFirstColumn="0" w:lastRowLastColumn="0"/>
          <w:trHeight w:val="661"/>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6D6565" w:rsidRPr="0017674A" w:rsidRDefault="006D6565" w:rsidP="00CD0833">
            <w:pPr>
              <w:spacing w:before="100" w:beforeAutospacing="1" w:after="100" w:afterAutospacing="1"/>
              <w:jc w:val="right"/>
              <w:rPr>
                <w:rFonts w:asciiTheme="majorBidi" w:hAnsiTheme="majorBidi" w:cstheme="majorBidi"/>
                <w:color w:val="76923C" w:themeColor="accent3" w:themeShade="BF"/>
                <w:lang w:bidi="ar-EG"/>
              </w:rPr>
            </w:pPr>
            <w:r w:rsidRPr="0017674A">
              <w:rPr>
                <w:rFonts w:asciiTheme="majorBidi" w:eastAsia="Times New Roman" w:hAnsiTheme="majorBidi" w:cstheme="majorBidi"/>
                <w:color w:val="76923C" w:themeColor="accent3" w:themeShade="BF"/>
                <w:sz w:val="24"/>
                <w:szCs w:val="24"/>
                <w:lang w:val="en-AU" w:bidi="ar-EG"/>
              </w:rPr>
              <w:t>Friends and Family</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A253FE" w:rsidRPr="0017674A" w:rsidRDefault="00C65B38" w:rsidP="006D6565">
            <w:pPr>
              <w:spacing w:before="240" w:after="120" w:line="21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 xml:space="preserve">     3  </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A253FE" w:rsidRPr="0017674A" w:rsidRDefault="00A253FE" w:rsidP="00C65B38">
            <w:pPr>
              <w:spacing w:before="240" w:after="120" w:line="216" w:lineRule="auto"/>
              <w:jc w:val="right"/>
              <w:rPr>
                <w:rFonts w:asciiTheme="majorBidi" w:hAnsiTheme="majorBidi" w:cstheme="majorBidi"/>
                <w:color w:val="76923C" w:themeColor="accent3" w:themeShade="BF"/>
                <w:sz w:val="24"/>
                <w:szCs w:val="24"/>
                <w:lang w:bidi="ar-EG"/>
              </w:rPr>
            </w:pPr>
            <w:r w:rsidRPr="0017674A">
              <w:rPr>
                <w:rFonts w:asciiTheme="majorBidi" w:hAnsiTheme="majorBidi" w:cstheme="majorBidi"/>
                <w:color w:val="76923C" w:themeColor="accent3" w:themeShade="BF"/>
                <w:sz w:val="24"/>
                <w:szCs w:val="24"/>
                <w:lang w:bidi="ar-EG"/>
              </w:rPr>
              <w:t xml:space="preserve">      </w:t>
            </w:r>
            <w:r w:rsidR="005C3C99" w:rsidRPr="0017674A">
              <w:rPr>
                <w:rFonts w:asciiTheme="majorBidi" w:hAnsiTheme="majorBidi" w:cstheme="majorBidi"/>
                <w:color w:val="76923C" w:themeColor="accent3" w:themeShade="BF"/>
                <w:sz w:val="24"/>
                <w:szCs w:val="24"/>
                <w:lang w:bidi="ar-EG"/>
              </w:rPr>
              <w:t xml:space="preserve"> </w:t>
            </w:r>
            <w:r w:rsidRPr="0017674A">
              <w:rPr>
                <w:rFonts w:asciiTheme="majorBidi" w:hAnsiTheme="majorBidi" w:cstheme="majorBidi"/>
                <w:color w:val="76923C" w:themeColor="accent3" w:themeShade="BF"/>
                <w:sz w:val="24"/>
                <w:szCs w:val="24"/>
                <w:lang w:bidi="ar-EG"/>
              </w:rPr>
              <w:t xml:space="preserve">  </w:t>
            </w:r>
            <w:r w:rsidR="00C65B38">
              <w:rPr>
                <w:rFonts w:asciiTheme="majorBidi" w:hAnsiTheme="majorBidi" w:cstheme="majorBidi"/>
                <w:color w:val="76923C" w:themeColor="accent3" w:themeShade="BF"/>
                <w:sz w:val="24"/>
                <w:szCs w:val="24"/>
                <w:lang w:bidi="ar-EG"/>
              </w:rPr>
              <w:t>9</w:t>
            </w:r>
          </w:p>
        </w:tc>
      </w:tr>
      <w:tr w:rsidR="00A253FE"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A253FE" w:rsidRPr="0017674A" w:rsidRDefault="00C65B38" w:rsidP="0061083D">
            <w:pPr>
              <w:spacing w:before="240" w:after="120" w:line="216" w:lineRule="auto"/>
              <w:jc w:val="right"/>
              <w:rPr>
                <w:rFonts w:asciiTheme="majorBidi" w:hAnsiTheme="majorBidi" w:cstheme="majorBidi"/>
                <w:color w:val="76923C" w:themeColor="accent3" w:themeShade="BF"/>
                <w:lang w:bidi="ar-EG"/>
              </w:rPr>
            </w:pPr>
            <w:r w:rsidRPr="0017674A">
              <w:rPr>
                <w:rFonts w:asciiTheme="majorBidi" w:eastAsia="Times New Roman" w:hAnsiTheme="majorBidi" w:cstheme="majorBidi"/>
                <w:color w:val="76923C" w:themeColor="accent3" w:themeShade="BF"/>
                <w:lang w:val="en-AU" w:bidi="ar-EG"/>
              </w:rPr>
              <w:t>Health Care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A253FE" w:rsidRPr="0017674A" w:rsidRDefault="00C65B38" w:rsidP="009D1888">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A253FE" w:rsidRPr="0017674A" w:rsidRDefault="00C65B38" w:rsidP="009D1888">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6</w:t>
            </w:r>
          </w:p>
        </w:tc>
      </w:tr>
      <w:tr w:rsidR="00A253FE"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A253FE" w:rsidRPr="0017674A" w:rsidRDefault="00C65B38" w:rsidP="00073824">
            <w:pPr>
              <w:bidi w:val="0"/>
              <w:spacing w:before="240"/>
              <w:rPr>
                <w:rFonts w:asciiTheme="majorBidi" w:hAnsiTheme="majorBidi" w:cstheme="majorBidi"/>
                <w:color w:val="76923C" w:themeColor="accent3" w:themeShade="BF"/>
              </w:rPr>
            </w:pPr>
            <w:r>
              <w:rPr>
                <w:rFonts w:asciiTheme="majorBidi" w:hAnsiTheme="majorBidi" w:cstheme="majorBidi"/>
                <w:color w:val="76923C" w:themeColor="accent3" w:themeShade="BF"/>
              </w:rPr>
              <w:t>Men and Women</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A253FE" w:rsidRPr="0017674A" w:rsidRDefault="00C65B38" w:rsidP="009D1888">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A253FE" w:rsidRPr="0017674A" w:rsidRDefault="00C65B38" w:rsidP="009D1888">
            <w:pPr>
              <w:spacing w:before="240" w:after="120" w:line="216" w:lineRule="auto"/>
              <w:jc w:val="center"/>
              <w:rPr>
                <w:rFonts w:asciiTheme="majorBidi" w:hAnsiTheme="majorBidi" w:cstheme="majorBidi"/>
                <w:color w:val="76923C" w:themeColor="accent3" w:themeShade="BF"/>
                <w:sz w:val="24"/>
                <w:szCs w:val="24"/>
                <w:lang w:bidi="ar-EG"/>
              </w:rPr>
            </w:pPr>
            <w:r>
              <w:rPr>
                <w:rFonts w:asciiTheme="majorBidi" w:hAnsiTheme="majorBidi" w:cstheme="majorBidi"/>
                <w:color w:val="76923C" w:themeColor="accent3" w:themeShade="BF"/>
                <w:sz w:val="24"/>
                <w:szCs w:val="24"/>
                <w:lang w:bidi="ar-EG"/>
              </w:rPr>
              <w:t>9</w:t>
            </w:r>
          </w:p>
        </w:tc>
      </w:tr>
    </w:tbl>
    <w:p w:rsidR="00F616B5" w:rsidRDefault="00F616B5" w:rsidP="002963FD">
      <w:pPr>
        <w:rPr>
          <w:rFonts w:cs="SKR HEAD1"/>
          <w:color w:val="4F6228" w:themeColor="accent3" w:themeShade="80"/>
          <w:sz w:val="28"/>
          <w:szCs w:val="28"/>
          <w:rtl/>
          <w:lang w:bidi="ar-JO"/>
        </w:rPr>
      </w:pPr>
    </w:p>
    <w:p w:rsidR="005A7B27" w:rsidRDefault="005A7B27" w:rsidP="00065064">
      <w:pPr>
        <w:rPr>
          <w:rFonts w:cs="SKR HEAD1" w:hint="cs"/>
          <w:color w:val="76923C" w:themeColor="accent3" w:themeShade="BF"/>
          <w:sz w:val="28"/>
          <w:szCs w:val="28"/>
          <w:u w:val="single"/>
          <w:rtl/>
          <w:lang w:bidi="ar-JO"/>
        </w:rPr>
      </w:pPr>
    </w:p>
    <w:p w:rsidR="00FB49A3" w:rsidRDefault="00A647DB" w:rsidP="00065064">
      <w:pPr>
        <w:rPr>
          <w:rFonts w:cs="SKR HEAD1"/>
          <w:color w:val="4F6228" w:themeColor="accent3" w:themeShade="80"/>
          <w:sz w:val="28"/>
          <w:szCs w:val="28"/>
          <w:rtl/>
        </w:rPr>
      </w:pPr>
      <w:bookmarkStart w:id="0" w:name="_GoBack"/>
      <w:bookmarkEnd w:id="0"/>
      <w:r w:rsidRPr="0017674A">
        <w:rPr>
          <w:rFonts w:cs="SKR HEAD1" w:hint="cs"/>
          <w:color w:val="76923C" w:themeColor="accent3" w:themeShade="BF"/>
          <w:sz w:val="28"/>
          <w:szCs w:val="28"/>
          <w:u w:val="single"/>
          <w:rtl/>
          <w:lang w:bidi="ar-JO"/>
        </w:rPr>
        <w:lastRenderedPageBreak/>
        <w:t>الكتاب المقرر والمراجع المساندة:</w:t>
      </w:r>
      <w:r w:rsidR="00FB49A3" w:rsidRPr="00F616B5">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BB7E13" w:rsidRDefault="00370F15" w:rsidP="00370F15">
      <w:pPr>
        <w:bidi w:val="0"/>
        <w:rPr>
          <w:rFonts w:cs="SKR HEAD1"/>
          <w:color w:val="76923C" w:themeColor="accent3" w:themeShade="BF"/>
          <w:sz w:val="28"/>
          <w:szCs w:val="28"/>
        </w:rPr>
      </w:pPr>
      <w:r w:rsidRPr="00BB7E13">
        <w:rPr>
          <w:rFonts w:cs="SKR HEAD1"/>
          <w:b/>
          <w:bCs/>
          <w:color w:val="76923C" w:themeColor="accent3" w:themeShade="BF"/>
          <w:sz w:val="28"/>
          <w:szCs w:val="28"/>
          <w:u w:val="single"/>
        </w:rPr>
        <w:t>Textbooks and reference books</w:t>
      </w:r>
      <w:r w:rsidRPr="00BB7E13">
        <w:rPr>
          <w:rFonts w:cs="SKR HEAD1"/>
          <w:color w:val="76923C" w:themeColor="accent3" w:themeShade="BF"/>
          <w:sz w:val="28"/>
          <w:szCs w:val="28"/>
          <w:lang w:bidi="ar-JO"/>
        </w:rPr>
        <w:t>: (fill in using the language of the textbook)</w:t>
      </w:r>
    </w:p>
    <w:tbl>
      <w:tblPr>
        <w:tblStyle w:val="-3"/>
        <w:bidiVisual/>
        <w:tblW w:w="9464" w:type="dxa"/>
        <w:tblLook w:val="01E0" w:firstRow="1" w:lastRow="1" w:firstColumn="1" w:lastColumn="1" w:noHBand="0" w:noVBand="0"/>
      </w:tblPr>
      <w:tblGrid>
        <w:gridCol w:w="2151"/>
        <w:gridCol w:w="7313"/>
      </w:tblGrid>
      <w:tr w:rsidR="00BB7E13" w:rsidRPr="00BB7E13" w:rsidTr="00353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اسم الكتاب المقرر</w:t>
            </w:r>
          </w:p>
          <w:p w:rsidR="002963FD" w:rsidRPr="00BB7E13" w:rsidRDefault="002963FD" w:rsidP="005C3C99">
            <w:pPr>
              <w:bidi w:val="0"/>
              <w:spacing w:before="120" w:after="120"/>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2963FD" w:rsidRPr="00BB7E13" w:rsidRDefault="002963FD" w:rsidP="00353B31">
            <w:pPr>
              <w:jc w:val="center"/>
              <w:rPr>
                <w:rFonts w:asciiTheme="majorBidi" w:hAnsiTheme="majorBidi" w:cstheme="majorBidi"/>
                <w:b w:val="0"/>
                <w:bCs w:val="0"/>
                <w:sz w:val="24"/>
                <w:szCs w:val="24"/>
                <w:lang w:val="en-AU"/>
              </w:rPr>
            </w:pPr>
          </w:p>
          <w:p w:rsidR="005C3C99" w:rsidRPr="00BB7E13" w:rsidRDefault="005C3C99" w:rsidP="00353B31">
            <w:pPr>
              <w:bidi w:val="0"/>
              <w:jc w:val="center"/>
              <w:rPr>
                <w:rFonts w:asciiTheme="majorBidi" w:hAnsiTheme="majorBidi" w:cstheme="majorBidi"/>
                <w:b w:val="0"/>
                <w:bCs w:val="0"/>
                <w:sz w:val="24"/>
                <w:szCs w:val="24"/>
                <w:lang w:val="en-AU"/>
              </w:rPr>
            </w:pPr>
            <w:r w:rsidRPr="00BB7E13">
              <w:rPr>
                <w:rFonts w:asciiTheme="majorBidi" w:hAnsiTheme="majorBidi" w:cstheme="majorBidi"/>
                <w:b w:val="0"/>
                <w:bCs w:val="0"/>
                <w:sz w:val="24"/>
                <w:szCs w:val="24"/>
                <w:lang w:val="en-AU"/>
              </w:rPr>
              <w:t>Interactions Access: Listening &amp; Speaking (Gold Edition)</w:t>
            </w:r>
          </w:p>
          <w:p w:rsidR="005C3C99" w:rsidRPr="00BB7E13" w:rsidRDefault="005C3C99" w:rsidP="00353B31">
            <w:pPr>
              <w:jc w:val="center"/>
              <w:rPr>
                <w:rFonts w:asciiTheme="majorBidi" w:hAnsiTheme="majorBidi" w:cstheme="majorBidi"/>
                <w:b w:val="0"/>
                <w:bCs w:val="0"/>
                <w:sz w:val="24"/>
                <w:szCs w:val="24"/>
                <w:rtl/>
                <w:lang w:val="en-AU"/>
              </w:rPr>
            </w:pPr>
          </w:p>
        </w:tc>
      </w:tr>
      <w:tr w:rsidR="00BB7E13" w:rsidRPr="00BB7E13" w:rsidTr="0035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اسم المؤلف (رئيسي)</w:t>
            </w:r>
          </w:p>
          <w:p w:rsidR="002963FD" w:rsidRPr="00BB7E13" w:rsidRDefault="002963FD" w:rsidP="002963FD">
            <w:pPr>
              <w:bidi w:val="0"/>
              <w:spacing w:before="120" w:after="120"/>
              <w:jc w:val="center"/>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vAlign w:val="center"/>
          </w:tcPr>
          <w:p w:rsidR="002963FD" w:rsidRPr="00BB7E13" w:rsidRDefault="002963FD" w:rsidP="00353B31">
            <w:pPr>
              <w:jc w:val="center"/>
              <w:rPr>
                <w:rFonts w:asciiTheme="majorBidi" w:hAnsiTheme="majorBidi" w:cstheme="majorBidi"/>
                <w:b w:val="0"/>
                <w:bCs w:val="0"/>
                <w:sz w:val="24"/>
                <w:szCs w:val="24"/>
                <w:lang w:bidi="ar-JO"/>
              </w:rPr>
            </w:pPr>
          </w:p>
          <w:p w:rsidR="009A101C" w:rsidRPr="00BB7E13" w:rsidRDefault="009A101C" w:rsidP="00353B31">
            <w:pPr>
              <w:jc w:val="center"/>
              <w:rPr>
                <w:rFonts w:asciiTheme="majorBidi" w:hAnsiTheme="majorBidi" w:cstheme="majorBidi"/>
                <w:b w:val="0"/>
                <w:bCs w:val="0"/>
                <w:sz w:val="24"/>
                <w:szCs w:val="24"/>
                <w:rtl/>
                <w:lang w:bidi="ar-JO"/>
              </w:rPr>
            </w:pPr>
            <w:r w:rsidRPr="00BB7E13">
              <w:rPr>
                <w:rStyle w:val="apple-style-span"/>
                <w:rFonts w:asciiTheme="majorBidi" w:hAnsiTheme="majorBidi" w:cstheme="majorBidi"/>
                <w:b w:val="0"/>
                <w:bCs w:val="0"/>
                <w:sz w:val="24"/>
                <w:szCs w:val="24"/>
              </w:rPr>
              <w:t>Emily Austin Thrush</w:t>
            </w:r>
            <w:r w:rsidRPr="00BB7E13">
              <w:rPr>
                <w:rFonts w:asciiTheme="majorBidi" w:hAnsiTheme="majorBidi" w:cstheme="majorBidi"/>
                <w:b w:val="0"/>
                <w:bCs w:val="0"/>
                <w:sz w:val="24"/>
                <w:szCs w:val="24"/>
              </w:rPr>
              <w:br/>
            </w:r>
            <w:r w:rsidRPr="00BB7E13">
              <w:rPr>
                <w:rStyle w:val="apple-style-span"/>
                <w:rFonts w:asciiTheme="majorBidi" w:hAnsiTheme="majorBidi" w:cstheme="majorBidi"/>
                <w:b w:val="0"/>
                <w:bCs w:val="0"/>
                <w:sz w:val="24"/>
                <w:szCs w:val="24"/>
              </w:rPr>
              <w:t>Robert Baldwin</w:t>
            </w:r>
            <w:r w:rsidRPr="00BB7E13">
              <w:rPr>
                <w:rFonts w:asciiTheme="majorBidi" w:hAnsiTheme="majorBidi" w:cstheme="majorBidi"/>
                <w:b w:val="0"/>
                <w:bCs w:val="0"/>
                <w:sz w:val="24"/>
                <w:szCs w:val="24"/>
              </w:rPr>
              <w:br/>
            </w:r>
            <w:r w:rsidRPr="00BB7E13">
              <w:rPr>
                <w:rStyle w:val="apple-style-span"/>
                <w:rFonts w:asciiTheme="majorBidi" w:hAnsiTheme="majorBidi" w:cstheme="majorBidi"/>
                <w:b w:val="0"/>
                <w:bCs w:val="0"/>
                <w:sz w:val="24"/>
                <w:szCs w:val="24"/>
              </w:rPr>
              <w:t>Laurie Blass</w:t>
            </w:r>
          </w:p>
        </w:tc>
      </w:tr>
      <w:tr w:rsidR="00BB7E13" w:rsidRPr="00BB7E13" w:rsidTr="00353B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اسم الناشر</w:t>
            </w:r>
          </w:p>
          <w:p w:rsidR="002963FD" w:rsidRPr="00BB7E13" w:rsidRDefault="002963FD" w:rsidP="002963FD">
            <w:pPr>
              <w:bidi w:val="0"/>
              <w:spacing w:before="120" w:after="120"/>
              <w:jc w:val="center"/>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vAlign w:val="center"/>
          </w:tcPr>
          <w:p w:rsidR="002963FD" w:rsidRPr="00BB7E13" w:rsidRDefault="002963FD" w:rsidP="00353B31">
            <w:pPr>
              <w:jc w:val="center"/>
              <w:rPr>
                <w:rFonts w:asciiTheme="majorBidi" w:hAnsiTheme="majorBidi" w:cstheme="majorBidi"/>
                <w:b w:val="0"/>
                <w:bCs w:val="0"/>
                <w:sz w:val="24"/>
                <w:szCs w:val="24"/>
                <w:lang w:bidi="ar-JO"/>
              </w:rPr>
            </w:pPr>
          </w:p>
          <w:p w:rsidR="00FB2A37" w:rsidRPr="00BB7E13" w:rsidRDefault="00FB2A37" w:rsidP="00353B31">
            <w:pPr>
              <w:jc w:val="center"/>
              <w:rPr>
                <w:rFonts w:asciiTheme="majorBidi" w:hAnsiTheme="majorBidi" w:cstheme="majorBidi"/>
                <w:b w:val="0"/>
                <w:bCs w:val="0"/>
                <w:sz w:val="24"/>
                <w:szCs w:val="24"/>
                <w:rtl/>
                <w:lang w:bidi="ar-JO"/>
              </w:rPr>
            </w:pPr>
            <w:r w:rsidRPr="00BB7E13">
              <w:rPr>
                <w:rStyle w:val="apple-style-span"/>
                <w:rFonts w:asciiTheme="majorBidi" w:hAnsiTheme="majorBidi" w:cstheme="majorBidi"/>
                <w:b w:val="0"/>
                <w:bCs w:val="0"/>
                <w:sz w:val="24"/>
                <w:szCs w:val="24"/>
              </w:rPr>
              <w:t>McGraw-Hill Higher Education</w:t>
            </w:r>
          </w:p>
        </w:tc>
      </w:tr>
      <w:tr w:rsidR="00BB7E13" w:rsidRPr="00BB7E13" w:rsidTr="0035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سنة النشر</w:t>
            </w:r>
          </w:p>
          <w:p w:rsidR="002963FD" w:rsidRPr="00BB7E13" w:rsidRDefault="002963FD" w:rsidP="002963FD">
            <w:pPr>
              <w:bidi w:val="0"/>
              <w:spacing w:before="120" w:after="120"/>
              <w:jc w:val="center"/>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vAlign w:val="center"/>
          </w:tcPr>
          <w:p w:rsidR="00FB2A37" w:rsidRPr="00BB7E13" w:rsidRDefault="00FB2A37" w:rsidP="00353B31">
            <w:pPr>
              <w:jc w:val="center"/>
              <w:rPr>
                <w:rFonts w:asciiTheme="majorBidi" w:hAnsiTheme="majorBidi" w:cstheme="majorBidi"/>
                <w:b w:val="0"/>
                <w:bCs w:val="0"/>
                <w:sz w:val="24"/>
                <w:szCs w:val="24"/>
                <w:lang w:bidi="ar-JO"/>
              </w:rPr>
            </w:pPr>
          </w:p>
          <w:p w:rsidR="002963FD" w:rsidRPr="00BB7E13" w:rsidRDefault="00FB2A37" w:rsidP="00353B31">
            <w:pPr>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lang w:bidi="ar-JO"/>
              </w:rPr>
              <w:t>2007</w:t>
            </w:r>
          </w:p>
        </w:tc>
      </w:tr>
      <w:tr w:rsidR="00BB7E13" w:rsidRPr="00BB7E13" w:rsidTr="00353B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اسم المرجع (1)</w:t>
            </w:r>
          </w:p>
          <w:p w:rsidR="002963FD" w:rsidRPr="00BB7E13" w:rsidRDefault="002963FD" w:rsidP="002963FD">
            <w:pPr>
              <w:bidi w:val="0"/>
              <w:spacing w:before="120" w:after="120"/>
              <w:jc w:val="center"/>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vAlign w:val="center"/>
          </w:tcPr>
          <w:p w:rsidR="00D34580" w:rsidRPr="00BB7E13" w:rsidRDefault="00D34580" w:rsidP="00353B31">
            <w:pPr>
              <w:bidi w:val="0"/>
              <w:jc w:val="center"/>
              <w:rPr>
                <w:rStyle w:val="Hyperlink"/>
                <w:rFonts w:asciiTheme="majorBidi" w:hAnsiTheme="majorBidi" w:cstheme="majorBidi"/>
                <w:b w:val="0"/>
                <w:bCs w:val="0"/>
                <w:color w:val="76923C" w:themeColor="accent3" w:themeShade="BF"/>
                <w:sz w:val="24"/>
                <w:szCs w:val="24"/>
              </w:rPr>
            </w:pPr>
            <w:r w:rsidRPr="00BB7E13">
              <w:rPr>
                <w:rFonts w:asciiTheme="majorBidi" w:hAnsiTheme="majorBidi" w:cstheme="majorBidi"/>
                <w:b w:val="0"/>
                <w:bCs w:val="0"/>
                <w:sz w:val="24"/>
                <w:szCs w:val="24"/>
              </w:rPr>
              <w:t>Improve your IELTS Listening and Speaking Skills CD2</w:t>
            </w:r>
          </w:p>
          <w:p w:rsidR="002963FD" w:rsidRPr="00BB7E13" w:rsidRDefault="002963FD" w:rsidP="00353B31">
            <w:pPr>
              <w:jc w:val="center"/>
              <w:rPr>
                <w:rFonts w:asciiTheme="majorBidi" w:hAnsiTheme="majorBidi" w:cstheme="majorBidi"/>
                <w:b w:val="0"/>
                <w:bCs w:val="0"/>
                <w:sz w:val="24"/>
                <w:szCs w:val="24"/>
                <w:rtl/>
                <w:lang w:bidi="ar-JO"/>
              </w:rPr>
            </w:pPr>
          </w:p>
        </w:tc>
      </w:tr>
      <w:tr w:rsidR="00BB7E13" w:rsidRPr="00BB7E13" w:rsidTr="0035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BB7E13" w:rsidRDefault="002963FD" w:rsidP="002963FD">
            <w:pPr>
              <w:spacing w:before="120" w:after="120"/>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rtl/>
                <w:lang w:bidi="ar-JO"/>
              </w:rPr>
              <w:t>اسم المؤلف</w:t>
            </w:r>
          </w:p>
          <w:p w:rsidR="002963FD" w:rsidRPr="00BB7E13" w:rsidRDefault="002963FD" w:rsidP="002963FD">
            <w:pPr>
              <w:bidi w:val="0"/>
              <w:spacing w:before="120" w:after="120"/>
              <w:jc w:val="center"/>
              <w:rPr>
                <w:rFonts w:asciiTheme="majorBidi" w:hAnsiTheme="majorBidi" w:cstheme="majorBidi"/>
                <w:b w:val="0"/>
                <w:bCs w:val="0"/>
                <w:sz w:val="24"/>
                <w:szCs w:val="24"/>
                <w:lang w:bidi="ar-JO"/>
              </w:rPr>
            </w:pPr>
            <w:r w:rsidRPr="00BB7E13">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vAlign w:val="center"/>
          </w:tcPr>
          <w:p w:rsidR="002963FD" w:rsidRPr="00BB7E13" w:rsidRDefault="002963FD" w:rsidP="00353B31">
            <w:pPr>
              <w:jc w:val="center"/>
              <w:rPr>
                <w:rFonts w:asciiTheme="majorBidi" w:hAnsiTheme="majorBidi" w:cstheme="majorBidi"/>
                <w:b w:val="0"/>
                <w:bCs w:val="0"/>
                <w:sz w:val="24"/>
                <w:szCs w:val="24"/>
                <w:rtl/>
                <w:lang w:bidi="ar-JO"/>
              </w:rPr>
            </w:pPr>
          </w:p>
        </w:tc>
      </w:tr>
      <w:tr w:rsidR="00BB7E13" w:rsidRPr="00BB7E13" w:rsidTr="00353B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bottom w:val="single" w:sz="2" w:space="0" w:color="E5EDD3"/>
              <w:right w:val="single" w:sz="4" w:space="0" w:color="76923C" w:themeColor="accent3" w:themeShade="BF"/>
            </w:tcBorders>
          </w:tcPr>
          <w:p w:rsidR="002963FD" w:rsidRPr="00BB7E13" w:rsidRDefault="002963FD" w:rsidP="002963FD">
            <w:pPr>
              <w:spacing w:before="120" w:after="120"/>
              <w:jc w:val="center"/>
              <w:rPr>
                <w:rFonts w:asciiTheme="majorBidi" w:hAnsiTheme="majorBidi" w:cstheme="majorBidi"/>
                <w:b w:val="0"/>
                <w:bCs w:val="0"/>
                <w:sz w:val="24"/>
                <w:szCs w:val="24"/>
                <w:rtl/>
              </w:rPr>
            </w:pPr>
            <w:r w:rsidRPr="00BB7E13">
              <w:rPr>
                <w:rFonts w:asciiTheme="majorBidi" w:hAnsiTheme="majorBidi" w:cstheme="majorBidi"/>
                <w:b w:val="0"/>
                <w:bCs w:val="0"/>
                <w:sz w:val="24"/>
                <w:szCs w:val="24"/>
                <w:rtl/>
                <w:lang w:bidi="ar-JO"/>
              </w:rPr>
              <w:t>اسم الناشر</w:t>
            </w:r>
          </w:p>
          <w:p w:rsidR="002963FD" w:rsidRPr="00BB7E13" w:rsidRDefault="002963FD" w:rsidP="002963FD">
            <w:pPr>
              <w:bidi w:val="0"/>
              <w:spacing w:before="120" w:after="120"/>
              <w:jc w:val="center"/>
              <w:rPr>
                <w:rFonts w:asciiTheme="majorBidi" w:hAnsiTheme="majorBidi" w:cstheme="majorBidi"/>
                <w:b w:val="0"/>
                <w:bCs w:val="0"/>
                <w:sz w:val="24"/>
                <w:szCs w:val="24"/>
              </w:rPr>
            </w:pPr>
            <w:r w:rsidRPr="00BB7E13">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bottom w:val="single" w:sz="2" w:space="0" w:color="E5EDD3"/>
              <w:right w:val="single" w:sz="4" w:space="0" w:color="4F6228" w:themeColor="accent3" w:themeShade="80"/>
            </w:tcBorders>
            <w:vAlign w:val="center"/>
          </w:tcPr>
          <w:p w:rsidR="002963FD" w:rsidRPr="00BB7E13" w:rsidRDefault="00D34580" w:rsidP="00353B31">
            <w:pPr>
              <w:jc w:val="center"/>
              <w:rPr>
                <w:rFonts w:asciiTheme="majorBidi" w:hAnsiTheme="majorBidi" w:cstheme="majorBidi"/>
                <w:b w:val="0"/>
                <w:bCs w:val="0"/>
                <w:sz w:val="24"/>
                <w:szCs w:val="24"/>
                <w:rtl/>
                <w:lang w:bidi="ar-JO"/>
              </w:rPr>
            </w:pPr>
            <w:r w:rsidRPr="00BB7E13">
              <w:rPr>
                <w:rFonts w:asciiTheme="majorBidi" w:hAnsiTheme="majorBidi" w:cstheme="majorBidi"/>
                <w:b w:val="0"/>
                <w:bCs w:val="0"/>
                <w:sz w:val="24"/>
                <w:szCs w:val="24"/>
                <w:lang w:bidi="ar-JO"/>
              </w:rPr>
              <w:t>MacMillan</w:t>
            </w:r>
          </w:p>
        </w:tc>
      </w:tr>
      <w:tr w:rsidR="00BB7E13" w:rsidRPr="00BB7E13" w:rsidTr="00353B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2963FD" w:rsidRPr="00BB7E13" w:rsidRDefault="002963FD" w:rsidP="002963FD">
            <w:pPr>
              <w:spacing w:before="120" w:after="120"/>
              <w:jc w:val="center"/>
              <w:rPr>
                <w:rFonts w:asciiTheme="majorBidi" w:hAnsiTheme="majorBidi" w:cstheme="majorBidi"/>
                <w:b w:val="0"/>
                <w:bCs w:val="0"/>
                <w:sz w:val="24"/>
                <w:szCs w:val="24"/>
                <w:rtl/>
              </w:rPr>
            </w:pPr>
            <w:r w:rsidRPr="00BB7E13">
              <w:rPr>
                <w:rFonts w:asciiTheme="majorBidi" w:hAnsiTheme="majorBidi" w:cstheme="majorBidi"/>
                <w:b w:val="0"/>
                <w:bCs w:val="0"/>
                <w:sz w:val="24"/>
                <w:szCs w:val="24"/>
                <w:rtl/>
                <w:lang w:bidi="ar-JO"/>
              </w:rPr>
              <w:t>سنة النشر</w:t>
            </w:r>
          </w:p>
          <w:p w:rsidR="002963FD" w:rsidRPr="00BB7E13" w:rsidRDefault="002963FD" w:rsidP="002963FD">
            <w:pPr>
              <w:bidi w:val="0"/>
              <w:spacing w:before="120" w:after="120"/>
              <w:jc w:val="center"/>
              <w:rPr>
                <w:rFonts w:asciiTheme="majorBidi" w:hAnsiTheme="majorBidi" w:cstheme="majorBidi"/>
                <w:b w:val="0"/>
                <w:bCs w:val="0"/>
                <w:sz w:val="24"/>
                <w:szCs w:val="24"/>
              </w:rPr>
            </w:pPr>
            <w:r w:rsidRPr="00BB7E13">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vAlign w:val="center"/>
          </w:tcPr>
          <w:p w:rsidR="002963FD" w:rsidRPr="00BB7E13" w:rsidRDefault="00431BE4" w:rsidP="00431BE4">
            <w:pPr>
              <w:bidi w:val="0"/>
              <w:jc w:val="center"/>
              <w:rPr>
                <w:rFonts w:asciiTheme="majorBidi" w:hAnsiTheme="majorBidi" w:cstheme="majorBidi"/>
                <w:b w:val="0"/>
                <w:bCs w:val="0"/>
                <w:sz w:val="24"/>
                <w:szCs w:val="24"/>
              </w:rPr>
            </w:pPr>
            <w:r>
              <w:rPr>
                <w:rFonts w:asciiTheme="majorBidi" w:hAnsiTheme="majorBidi" w:cstheme="majorBidi"/>
                <w:b w:val="0"/>
                <w:bCs w:val="0"/>
                <w:sz w:val="24"/>
                <w:szCs w:val="24"/>
              </w:rPr>
              <w:t>2007</w:t>
            </w:r>
          </w:p>
        </w:tc>
      </w:tr>
    </w:tbl>
    <w:p w:rsidR="00A647DB" w:rsidRPr="00BB7E13" w:rsidRDefault="00A647DB" w:rsidP="00A647DB">
      <w:pPr>
        <w:rPr>
          <w:rFonts w:asciiTheme="majorBidi" w:hAnsiTheme="majorBidi" w:cstheme="majorBidi"/>
          <w:color w:val="76923C" w:themeColor="accent3" w:themeShade="BF"/>
          <w:rtl/>
        </w:rPr>
      </w:pPr>
    </w:p>
    <w:p w:rsidR="002963FD" w:rsidRDefault="002963FD" w:rsidP="00163634">
      <w:pPr>
        <w:rPr>
          <w:rFonts w:cs="Sultan Medium"/>
          <w:color w:val="4F6228" w:themeColor="accent3" w:themeShade="80"/>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Default="00A649C6" w:rsidP="00A649C6">
      <w:pPr>
        <w:bidi w:val="0"/>
        <w:rPr>
          <w:rFonts w:cs="Sultan Medium"/>
          <w:color w:val="4F6228" w:themeColor="accent3" w:themeShade="80"/>
        </w:rPr>
      </w:pPr>
      <w:r>
        <w:rPr>
          <w:rFonts w:cs="Sultan Medium"/>
          <w:color w:val="4F6228" w:themeColor="accent3" w:themeShade="80"/>
        </w:rPr>
        <w:t xml:space="preserve">NB: You can add a maximum of </w:t>
      </w:r>
      <w:r w:rsidR="00370F15">
        <w:rPr>
          <w:rFonts w:cs="Sultan Medium"/>
          <w:color w:val="4F6228" w:themeColor="accent3" w:themeShade="80"/>
        </w:rPr>
        <w:t xml:space="preserve"> </w:t>
      </w:r>
      <w:r>
        <w:rPr>
          <w:rFonts w:cs="Sultan Medium"/>
          <w:color w:val="4F6228" w:themeColor="accent3" w:themeShade="80"/>
        </w:rPr>
        <w:t xml:space="preserve">3 reference books </w:t>
      </w:r>
    </w:p>
    <w:p w:rsidR="00A01969" w:rsidRDefault="00353B31" w:rsidP="00A01969">
      <w:pPr>
        <w:bidi w:val="0"/>
        <w:rPr>
          <w:rFonts w:asciiTheme="majorBidi" w:eastAsia="Calibri" w:hAnsiTheme="majorBidi" w:cstheme="majorBidi"/>
          <w:b/>
          <w:bCs/>
          <w:i/>
          <w:iCs/>
          <w:color w:val="76923C" w:themeColor="accent3" w:themeShade="BF"/>
          <w:sz w:val="28"/>
          <w:szCs w:val="28"/>
        </w:rPr>
      </w:pPr>
      <w:r w:rsidRPr="005D0FBC">
        <w:rPr>
          <w:rFonts w:asciiTheme="majorBidi" w:eastAsia="Calibri" w:hAnsiTheme="majorBidi" w:cstheme="majorBidi"/>
          <w:b/>
          <w:bCs/>
          <w:i/>
          <w:iCs/>
          <w:color w:val="76923C" w:themeColor="accent3" w:themeShade="BF"/>
          <w:sz w:val="28"/>
          <w:szCs w:val="28"/>
        </w:rPr>
        <w:t>Online Resources</w:t>
      </w:r>
    </w:p>
    <w:p w:rsidR="005D0FBC" w:rsidRPr="005D0FBC" w:rsidRDefault="005D0FBC" w:rsidP="005D0FBC">
      <w:pPr>
        <w:bidi w:val="0"/>
        <w:rPr>
          <w:rFonts w:asciiTheme="majorBidi" w:eastAsia="Calibri" w:hAnsiTheme="majorBidi" w:cstheme="majorBidi"/>
          <w:b/>
          <w:bCs/>
          <w:i/>
          <w:iCs/>
          <w:color w:val="76923C" w:themeColor="accent3" w:themeShade="BF"/>
          <w:sz w:val="28"/>
          <w:szCs w:val="28"/>
        </w:rPr>
      </w:pPr>
    </w:p>
    <w:p w:rsidR="00A01969" w:rsidRPr="00BB7E13" w:rsidRDefault="00A01969" w:rsidP="00A01969">
      <w:pPr>
        <w:pStyle w:val="a7"/>
        <w:numPr>
          <w:ilvl w:val="0"/>
          <w:numId w:val="4"/>
        </w:numPr>
        <w:bidi w:val="0"/>
        <w:rPr>
          <w:rStyle w:val="apple-style-span"/>
          <w:rFonts w:asciiTheme="majorBidi" w:hAnsiTheme="majorBidi" w:cstheme="majorBidi"/>
          <w:b/>
          <w:bCs/>
          <w:color w:val="76923C" w:themeColor="accent3" w:themeShade="BF"/>
          <w:sz w:val="24"/>
          <w:szCs w:val="24"/>
        </w:rPr>
      </w:pPr>
      <w:r w:rsidRPr="00BB7E13">
        <w:rPr>
          <w:rStyle w:val="apple-style-span"/>
          <w:rFonts w:asciiTheme="majorBidi" w:hAnsiTheme="majorBidi" w:cstheme="majorBidi"/>
          <w:b/>
          <w:bCs/>
          <w:color w:val="76923C" w:themeColor="accent3" w:themeShade="BF"/>
          <w:sz w:val="24"/>
          <w:szCs w:val="24"/>
        </w:rPr>
        <w:t xml:space="preserve">URL: </w:t>
      </w:r>
      <w:hyperlink r:id="rId9" w:history="1">
        <w:r w:rsidRPr="00BB7E13">
          <w:rPr>
            <w:rStyle w:val="Hyperlink"/>
            <w:rFonts w:asciiTheme="majorBidi" w:hAnsiTheme="majorBidi" w:cstheme="majorBidi"/>
            <w:b/>
            <w:bCs/>
            <w:color w:val="76923C" w:themeColor="accent3" w:themeShade="BF"/>
            <w:sz w:val="24"/>
            <w:szCs w:val="24"/>
          </w:rPr>
          <w:t>http://libguides.westvalley.edu/esl</w:t>
        </w:r>
      </w:hyperlink>
    </w:p>
    <w:p w:rsidR="00A01969" w:rsidRPr="00BB7E13" w:rsidRDefault="00EE3290" w:rsidP="00A01969">
      <w:pPr>
        <w:pStyle w:val="a7"/>
        <w:numPr>
          <w:ilvl w:val="0"/>
          <w:numId w:val="4"/>
        </w:numPr>
        <w:bidi w:val="0"/>
        <w:rPr>
          <w:rFonts w:asciiTheme="majorBidi" w:hAnsiTheme="majorBidi" w:cstheme="majorBidi"/>
          <w:b/>
          <w:bCs/>
          <w:color w:val="76923C" w:themeColor="accent3" w:themeShade="BF"/>
          <w:sz w:val="24"/>
          <w:szCs w:val="24"/>
        </w:rPr>
      </w:pPr>
      <w:hyperlink r:id="rId10" w:history="1">
        <w:r w:rsidR="00A01969" w:rsidRPr="00BB7E13">
          <w:rPr>
            <w:rStyle w:val="Hyperlink"/>
            <w:rFonts w:asciiTheme="majorBidi" w:hAnsiTheme="majorBidi" w:cstheme="majorBidi"/>
            <w:b/>
            <w:bCs/>
            <w:color w:val="76923C" w:themeColor="accent3" w:themeShade="BF"/>
            <w:sz w:val="24"/>
            <w:szCs w:val="24"/>
          </w:rPr>
          <w:t>http://jckvmi.jimdo.com</w:t>
        </w:r>
      </w:hyperlink>
    </w:p>
    <w:p w:rsidR="00A01969" w:rsidRPr="00BB7E13" w:rsidRDefault="00EE3290" w:rsidP="00A01969">
      <w:pPr>
        <w:pStyle w:val="a7"/>
        <w:numPr>
          <w:ilvl w:val="0"/>
          <w:numId w:val="4"/>
        </w:numPr>
        <w:bidi w:val="0"/>
        <w:rPr>
          <w:rFonts w:asciiTheme="majorBidi" w:hAnsiTheme="majorBidi" w:cstheme="majorBidi"/>
          <w:b/>
          <w:bCs/>
          <w:color w:val="76923C" w:themeColor="accent3" w:themeShade="BF"/>
          <w:sz w:val="24"/>
          <w:szCs w:val="24"/>
        </w:rPr>
      </w:pPr>
      <w:hyperlink r:id="rId11" w:history="1">
        <w:r w:rsidR="00A01969" w:rsidRPr="00BB7E13">
          <w:rPr>
            <w:rFonts w:asciiTheme="majorBidi" w:hAnsiTheme="majorBidi" w:cstheme="majorBidi"/>
            <w:b/>
            <w:bCs/>
            <w:color w:val="76923C" w:themeColor="accent3" w:themeShade="BF"/>
            <w:sz w:val="24"/>
            <w:szCs w:val="24"/>
            <w:u w:val="single"/>
          </w:rPr>
          <w:t>http://www.eslpartyland.com/teachers/nov/listen.htm</w:t>
        </w:r>
      </w:hyperlink>
    </w:p>
    <w:p w:rsidR="00A01969" w:rsidRPr="00BB7E13" w:rsidRDefault="00EE3290" w:rsidP="00A01969">
      <w:pPr>
        <w:pStyle w:val="a7"/>
        <w:numPr>
          <w:ilvl w:val="0"/>
          <w:numId w:val="4"/>
        </w:numPr>
        <w:bidi w:val="0"/>
        <w:rPr>
          <w:rStyle w:val="apple-style-span"/>
          <w:rFonts w:asciiTheme="majorBidi" w:hAnsiTheme="majorBidi" w:cstheme="majorBidi"/>
          <w:b/>
          <w:bCs/>
          <w:color w:val="76923C" w:themeColor="accent3" w:themeShade="BF"/>
          <w:sz w:val="24"/>
          <w:szCs w:val="24"/>
        </w:rPr>
      </w:pPr>
      <w:hyperlink r:id="rId12" w:history="1">
        <w:r w:rsidR="00A01969" w:rsidRPr="00BB7E13">
          <w:rPr>
            <w:rStyle w:val="Hyperlink"/>
            <w:rFonts w:asciiTheme="majorBidi" w:hAnsiTheme="majorBidi" w:cstheme="majorBidi"/>
            <w:b/>
            <w:bCs/>
            <w:color w:val="76923C" w:themeColor="accent3" w:themeShade="BF"/>
            <w:sz w:val="24"/>
            <w:szCs w:val="24"/>
          </w:rPr>
          <w:t>www.listen-and-write.com/</w:t>
        </w:r>
      </w:hyperlink>
    </w:p>
    <w:p w:rsidR="00A01969" w:rsidRPr="00BB7E13" w:rsidRDefault="00EE3290" w:rsidP="00A01969">
      <w:pPr>
        <w:pStyle w:val="a7"/>
        <w:numPr>
          <w:ilvl w:val="0"/>
          <w:numId w:val="4"/>
        </w:numPr>
        <w:bidi w:val="0"/>
        <w:rPr>
          <w:rStyle w:val="apple-style-span"/>
          <w:rFonts w:asciiTheme="majorBidi" w:hAnsiTheme="majorBidi" w:cstheme="majorBidi"/>
          <w:color w:val="76923C" w:themeColor="accent3" w:themeShade="BF"/>
          <w:sz w:val="24"/>
          <w:szCs w:val="24"/>
        </w:rPr>
      </w:pPr>
      <w:hyperlink r:id="rId13" w:history="1">
        <w:r w:rsidR="00A01969" w:rsidRPr="00BB7E13">
          <w:rPr>
            <w:rStyle w:val="Hyperlink"/>
            <w:rFonts w:asciiTheme="majorBidi" w:hAnsiTheme="majorBidi" w:cstheme="majorBidi"/>
            <w:b/>
            <w:bCs/>
            <w:color w:val="76923C" w:themeColor="accent3" w:themeShade="BF"/>
            <w:sz w:val="24"/>
            <w:szCs w:val="24"/>
          </w:rPr>
          <w:t>www.rong-chang.com/listen.htm</w:t>
        </w:r>
      </w:hyperlink>
    </w:p>
    <w:p w:rsidR="00A01969" w:rsidRPr="002963FD" w:rsidRDefault="00A01969" w:rsidP="00A01969">
      <w:pPr>
        <w:bidi w:val="0"/>
        <w:rPr>
          <w:rFonts w:cs="Sultan Medium"/>
          <w:color w:val="4F6228" w:themeColor="accent3" w:themeShade="80"/>
        </w:rPr>
      </w:pPr>
    </w:p>
    <w:sectPr w:rsidR="00A01969" w:rsidRPr="002963FD" w:rsidSect="00482609">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90" w:rsidRDefault="00EE3290" w:rsidP="00763B53">
      <w:pPr>
        <w:spacing w:after="0" w:line="240" w:lineRule="auto"/>
      </w:pPr>
      <w:r>
        <w:separator/>
      </w:r>
    </w:p>
  </w:endnote>
  <w:endnote w:type="continuationSeparator" w:id="0">
    <w:p w:rsidR="00EE3290" w:rsidRDefault="00EE3290"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763B53" w:rsidRPr="00C36CE6" w:rsidRDefault="00763B5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594B50"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594B50" w:rsidRPr="00C36CE6">
              <w:rPr>
                <w:rFonts w:cs="Sultan Medium"/>
                <w:b/>
                <w:color w:val="4F6228" w:themeColor="accent3" w:themeShade="80"/>
                <w:sz w:val="24"/>
                <w:szCs w:val="24"/>
              </w:rPr>
              <w:fldChar w:fldCharType="separate"/>
            </w:r>
            <w:r w:rsidR="005A7B27">
              <w:rPr>
                <w:rFonts w:cs="Sultan Medium"/>
                <w:b/>
                <w:noProof/>
                <w:color w:val="4F6228" w:themeColor="accent3" w:themeShade="80"/>
                <w:sz w:val="24"/>
                <w:szCs w:val="24"/>
                <w:rtl/>
              </w:rPr>
              <w:t>3</w:t>
            </w:r>
            <w:r w:rsidR="00594B50"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sidR="008756E4">
              <w:rPr>
                <w:rFonts w:cs="Sultan Medium"/>
                <w:b/>
                <w:color w:val="4F6228" w:themeColor="accent3" w:themeShade="80"/>
                <w:sz w:val="24"/>
                <w:szCs w:val="24"/>
              </w:rPr>
              <w:t>3</w:t>
            </w:r>
          </w:p>
        </w:sdtContent>
      </w:sdt>
    </w:sdtContent>
  </w:sdt>
  <w:p w:rsidR="00763B53" w:rsidRDefault="00EE3290">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2D0681" w:rsidRPr="002D0681" w:rsidRDefault="002D0681" w:rsidP="00E57DFC">
                <w:pPr>
                  <w:jc w:val="center"/>
                  <w:rPr>
                    <w:rFonts w:cs="SKR HEAD1"/>
                    <w:color w:val="EAF1DD" w:themeColor="accent3" w:themeTint="33"/>
                    <w:sz w:val="10"/>
                    <w:szCs w:val="10"/>
                    <w:rtl/>
                  </w:rPr>
                </w:pPr>
              </w:p>
              <w:p w:rsidR="00991FFC" w:rsidRPr="002D0681" w:rsidRDefault="00991FFC"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w:t>
                </w:r>
                <w:r w:rsidR="002D0681" w:rsidRPr="002D0681">
                  <w:rPr>
                    <w:rFonts w:cs="SKR HEAD1" w:hint="cs"/>
                    <w:color w:val="EAF1DD" w:themeColor="accent3" w:themeTint="33"/>
                    <w:sz w:val="20"/>
                    <w:szCs w:val="20"/>
                    <w:rtl/>
                  </w:rPr>
                  <w:t xml:space="preserve">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90" w:rsidRDefault="00EE3290" w:rsidP="00763B53">
      <w:pPr>
        <w:spacing w:after="0" w:line="240" w:lineRule="auto"/>
      </w:pPr>
      <w:r>
        <w:separator/>
      </w:r>
    </w:p>
  </w:footnote>
  <w:footnote w:type="continuationSeparator" w:id="0">
    <w:p w:rsidR="00EE3290" w:rsidRDefault="00EE3290"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C" w:rsidRDefault="00EE3290">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0A"/>
    <w:multiLevelType w:val="hybridMultilevel"/>
    <w:tmpl w:val="8E920B3C"/>
    <w:lvl w:ilvl="0" w:tplc="52E0B848">
      <w:start w:val="1"/>
      <w:numFmt w:val="decimal"/>
      <w:lvlText w:val="%1."/>
      <w:lvlJc w:val="left"/>
      <w:pPr>
        <w:ind w:left="720" w:hanging="360"/>
      </w:pPr>
      <w:rPr>
        <w:rFonts w:asciiTheme="minorHAnsi" w:hAnsiTheme="minorHAnsi" w:hint="default"/>
        <w:b/>
        <w:bCs/>
        <w:color w:val="76923C" w:themeColor="accent3"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F5841"/>
    <w:multiLevelType w:val="hybridMultilevel"/>
    <w:tmpl w:val="E856C3E8"/>
    <w:lvl w:ilvl="0" w:tplc="5394B0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755C1"/>
    <w:multiLevelType w:val="hybridMultilevel"/>
    <w:tmpl w:val="ACCA5B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9BC"/>
    <w:multiLevelType w:val="hybridMultilevel"/>
    <w:tmpl w:val="7668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31B7A"/>
    <w:rsid w:val="00042A33"/>
    <w:rsid w:val="0004770D"/>
    <w:rsid w:val="00065064"/>
    <w:rsid w:val="00066B0E"/>
    <w:rsid w:val="000670DE"/>
    <w:rsid w:val="00073824"/>
    <w:rsid w:val="000B5B57"/>
    <w:rsid w:val="000B732E"/>
    <w:rsid w:val="000C29D3"/>
    <w:rsid w:val="000C42B4"/>
    <w:rsid w:val="00147E96"/>
    <w:rsid w:val="00155899"/>
    <w:rsid w:val="00161801"/>
    <w:rsid w:val="00163634"/>
    <w:rsid w:val="0017674A"/>
    <w:rsid w:val="00206D99"/>
    <w:rsid w:val="002311C8"/>
    <w:rsid w:val="002425F4"/>
    <w:rsid w:val="00246C4A"/>
    <w:rsid w:val="002963FD"/>
    <w:rsid w:val="002A507E"/>
    <w:rsid w:val="002D0681"/>
    <w:rsid w:val="002E6E80"/>
    <w:rsid w:val="0033116C"/>
    <w:rsid w:val="00353B31"/>
    <w:rsid w:val="00370F15"/>
    <w:rsid w:val="003725F4"/>
    <w:rsid w:val="00415619"/>
    <w:rsid w:val="00431BE4"/>
    <w:rsid w:val="00474C6C"/>
    <w:rsid w:val="00482609"/>
    <w:rsid w:val="004A2D16"/>
    <w:rsid w:val="0051682F"/>
    <w:rsid w:val="00594B50"/>
    <w:rsid w:val="005A7B27"/>
    <w:rsid w:val="005C3C99"/>
    <w:rsid w:val="005D0FBC"/>
    <w:rsid w:val="00600EAA"/>
    <w:rsid w:val="00605F24"/>
    <w:rsid w:val="0061083D"/>
    <w:rsid w:val="00627F10"/>
    <w:rsid w:val="00633E1B"/>
    <w:rsid w:val="0063475D"/>
    <w:rsid w:val="006458A0"/>
    <w:rsid w:val="00690BD5"/>
    <w:rsid w:val="006B03A4"/>
    <w:rsid w:val="006B7B1A"/>
    <w:rsid w:val="006B7CD3"/>
    <w:rsid w:val="006D6565"/>
    <w:rsid w:val="00717442"/>
    <w:rsid w:val="00726D08"/>
    <w:rsid w:val="00763B53"/>
    <w:rsid w:val="007773DF"/>
    <w:rsid w:val="007C709E"/>
    <w:rsid w:val="007F2240"/>
    <w:rsid w:val="00817156"/>
    <w:rsid w:val="008756E4"/>
    <w:rsid w:val="008D73F2"/>
    <w:rsid w:val="009134FE"/>
    <w:rsid w:val="009273CD"/>
    <w:rsid w:val="00936B09"/>
    <w:rsid w:val="009806A8"/>
    <w:rsid w:val="00991FFC"/>
    <w:rsid w:val="009A101C"/>
    <w:rsid w:val="009A664B"/>
    <w:rsid w:val="00A01969"/>
    <w:rsid w:val="00A253FE"/>
    <w:rsid w:val="00A40EC3"/>
    <w:rsid w:val="00A647DB"/>
    <w:rsid w:val="00A649C6"/>
    <w:rsid w:val="00A94EFC"/>
    <w:rsid w:val="00AC4783"/>
    <w:rsid w:val="00AE7751"/>
    <w:rsid w:val="00B46B96"/>
    <w:rsid w:val="00B6152F"/>
    <w:rsid w:val="00B705BA"/>
    <w:rsid w:val="00BB7E13"/>
    <w:rsid w:val="00BD0CAB"/>
    <w:rsid w:val="00C138A9"/>
    <w:rsid w:val="00C36CE6"/>
    <w:rsid w:val="00C65B38"/>
    <w:rsid w:val="00C718C3"/>
    <w:rsid w:val="00CB1F06"/>
    <w:rsid w:val="00CC3040"/>
    <w:rsid w:val="00CD0833"/>
    <w:rsid w:val="00CE1E31"/>
    <w:rsid w:val="00D13420"/>
    <w:rsid w:val="00D34580"/>
    <w:rsid w:val="00D36A8A"/>
    <w:rsid w:val="00D729CF"/>
    <w:rsid w:val="00D95704"/>
    <w:rsid w:val="00DB66F3"/>
    <w:rsid w:val="00E57DFC"/>
    <w:rsid w:val="00E67407"/>
    <w:rsid w:val="00E7727F"/>
    <w:rsid w:val="00EA12E2"/>
    <w:rsid w:val="00EB0CE0"/>
    <w:rsid w:val="00EE3290"/>
    <w:rsid w:val="00EE621E"/>
    <w:rsid w:val="00EF5C6C"/>
    <w:rsid w:val="00F50C2C"/>
    <w:rsid w:val="00F53FCE"/>
    <w:rsid w:val="00F5415E"/>
    <w:rsid w:val="00F60FB7"/>
    <w:rsid w:val="00F616B5"/>
    <w:rsid w:val="00FB2A37"/>
    <w:rsid w:val="00FB49A3"/>
    <w:rsid w:val="00FC644A"/>
    <w:rsid w:val="00FF3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character" w:customStyle="1" w:styleId="apple-style-span">
    <w:name w:val="apple-style-span"/>
    <w:basedOn w:val="a0"/>
    <w:rsid w:val="009A101C"/>
  </w:style>
  <w:style w:type="character" w:styleId="Hyperlink">
    <w:name w:val="Hyperlink"/>
    <w:basedOn w:val="a0"/>
    <w:uiPriority w:val="99"/>
    <w:unhideWhenUsed/>
    <w:rsid w:val="00D34580"/>
    <w:rPr>
      <w:color w:val="0000FF" w:themeColor="hyperlink"/>
      <w:u w:val="single"/>
    </w:rPr>
  </w:style>
  <w:style w:type="paragraph" w:styleId="a7">
    <w:name w:val="List Paragraph"/>
    <w:basedOn w:val="a"/>
    <w:uiPriority w:val="34"/>
    <w:qFormat/>
    <w:rsid w:val="00D3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ng-chang.com/listen.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sten-and-writ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lpartyland.com/teachers/nov/list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ckvmi.jimd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bguides.westvalley.edu/es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561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15</cp:revision>
  <cp:lastPrinted>2012-12-25T07:26:00Z</cp:lastPrinted>
  <dcterms:created xsi:type="dcterms:W3CDTF">2013-06-03T10:58:00Z</dcterms:created>
  <dcterms:modified xsi:type="dcterms:W3CDTF">2013-06-10T12:03:00Z</dcterms:modified>
</cp:coreProperties>
</file>