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3" w:rsidRDefault="009016A3" w:rsidP="009016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298192" cy="586262"/>
            <wp:effectExtent l="19050" t="0" r="6858" b="0"/>
            <wp:docPr id="2" name="Picture 1" descr="C:\Users\Ehab\Dropbox\مجلة الهندسة\JEAS\letters flyer forms 8 Jan 2014\JEAS-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ab\Dropbox\مجلة الهندسة\JEAS\letters flyer forms 8 Jan 2014\JEAS-letter he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87" cy="58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A3" w:rsidRPr="009016A3" w:rsidRDefault="009016A3" w:rsidP="009016A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016A3">
        <w:rPr>
          <w:rFonts w:asciiTheme="majorBidi" w:hAnsiTheme="majorBidi" w:cstheme="majorBidi"/>
          <w:b/>
          <w:bCs/>
          <w:sz w:val="20"/>
          <w:szCs w:val="20"/>
        </w:rPr>
        <w:t>Journal of Engineering and Applied Sciences</w:t>
      </w:r>
    </w:p>
    <w:p w:rsidR="009016A3" w:rsidRPr="009016A3" w:rsidRDefault="009016A3" w:rsidP="009016A3">
      <w:pPr>
        <w:jc w:val="center"/>
        <w:rPr>
          <w:rFonts w:asciiTheme="majorBidi" w:hAnsiTheme="majorBidi" w:cstheme="majorBidi"/>
          <w:sz w:val="20"/>
          <w:szCs w:val="20"/>
        </w:rPr>
      </w:pPr>
      <w:r w:rsidRPr="009016A3">
        <w:rPr>
          <w:rFonts w:asciiTheme="majorBidi" w:hAnsiTheme="majorBidi" w:cstheme="majorBidi"/>
          <w:sz w:val="20"/>
          <w:szCs w:val="20"/>
        </w:rPr>
        <w:t>Biannual, peer-reviewed journal</w:t>
      </w:r>
      <w:r w:rsidRPr="009016A3">
        <w:rPr>
          <w:rFonts w:asciiTheme="majorBidi" w:hAnsiTheme="majorBidi" w:cstheme="majorBidi"/>
          <w:sz w:val="20"/>
          <w:szCs w:val="20"/>
        </w:rPr>
        <w:br/>
      </w:r>
      <w:r w:rsidRPr="009016A3">
        <w:rPr>
          <w:rFonts w:ascii="Times" w:hAnsi="Times" w:cs="Times"/>
          <w:color w:val="222222"/>
          <w:sz w:val="20"/>
          <w:szCs w:val="20"/>
          <w:shd w:val="clear" w:color="auto" w:fill="FFFFFF"/>
        </w:rPr>
        <w:t>ISSN: 1658-6638</w:t>
      </w:r>
      <w:r w:rsidRPr="009016A3">
        <w:rPr>
          <w:rFonts w:asciiTheme="majorBidi" w:hAnsiTheme="majorBidi" w:cstheme="majorBidi"/>
          <w:sz w:val="20"/>
          <w:szCs w:val="20"/>
        </w:rPr>
        <w:br/>
        <w:t xml:space="preserve">Published by </w:t>
      </w:r>
      <w:proofErr w:type="spellStart"/>
      <w:r w:rsidRPr="009016A3">
        <w:rPr>
          <w:rFonts w:asciiTheme="majorBidi" w:hAnsiTheme="majorBidi" w:cstheme="majorBidi"/>
          <w:sz w:val="20"/>
          <w:szCs w:val="20"/>
        </w:rPr>
        <w:t>Majmaah</w:t>
      </w:r>
      <w:proofErr w:type="spellEnd"/>
      <w:r w:rsidRPr="009016A3">
        <w:rPr>
          <w:rFonts w:asciiTheme="majorBidi" w:hAnsiTheme="majorBidi" w:cstheme="majorBidi"/>
          <w:sz w:val="20"/>
          <w:szCs w:val="20"/>
        </w:rPr>
        <w:t xml:space="preserve"> University</w:t>
      </w:r>
      <w:r w:rsidRPr="009016A3">
        <w:rPr>
          <w:rFonts w:asciiTheme="majorBidi" w:hAnsiTheme="majorBidi" w:cstheme="majorBidi"/>
          <w:sz w:val="20"/>
          <w:szCs w:val="20"/>
        </w:rPr>
        <w:br/>
        <w:t>email: jeas@mu.edu.sa</w:t>
      </w:r>
    </w:p>
    <w:p w:rsidR="005F3363" w:rsidRPr="004F4206" w:rsidRDefault="005F3363" w:rsidP="009016A3">
      <w:pPr>
        <w:pStyle w:val="NormalWeb"/>
        <w:pBdr>
          <w:top w:val="single" w:sz="4" w:space="1" w:color="auto"/>
          <w:bottom w:val="single" w:sz="4" w:space="1" w:color="auto"/>
        </w:pBdr>
        <w:jc w:val="center"/>
        <w:rPr>
          <w:rFonts w:ascii="Optima" w:hAnsi="Optima"/>
          <w:color w:val="000000" w:themeColor="text1"/>
        </w:rPr>
      </w:pPr>
      <w:r w:rsidRPr="004F4206">
        <w:rPr>
          <w:rFonts w:ascii="Optima" w:hAnsi="Optima"/>
          <w:color w:val="000000" w:themeColor="text1"/>
        </w:rPr>
        <w:t>AUTHOR DECLARATION</w:t>
      </w:r>
    </w:p>
    <w:p w:rsidR="000B7DE5" w:rsidRPr="000B7DE5" w:rsidRDefault="000B7DE5" w:rsidP="000B7DE5">
      <w:pPr>
        <w:pStyle w:val="NormalWeb"/>
        <w:rPr>
          <w:rFonts w:ascii="Optima" w:hAnsi="Optima"/>
        </w:rPr>
      </w:pPr>
      <w:r w:rsidRPr="000B7DE5">
        <w:rPr>
          <w:rFonts w:ascii="Optima" w:hAnsi="Optima"/>
        </w:rPr>
        <w:t>The authors declare that:</w:t>
      </w:r>
    </w:p>
    <w:p w:rsidR="005F3363" w:rsidRPr="000B7DE5" w:rsidRDefault="000B7DE5" w:rsidP="005F3363">
      <w:pPr>
        <w:pStyle w:val="NormalWeb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T</w:t>
      </w:r>
      <w:r w:rsidR="005F3363" w:rsidRPr="000B7DE5">
        <w:rPr>
          <w:rFonts w:ascii="Optima" w:hAnsi="Optima"/>
        </w:rPr>
        <w:t xml:space="preserve">his manuscript is original, has not been published before, and is not currently being considered for publication elsewhere. </w:t>
      </w:r>
    </w:p>
    <w:p w:rsidR="005F3363" w:rsidRPr="000B7DE5" w:rsidRDefault="000B7DE5" w:rsidP="005F3363">
      <w:pPr>
        <w:pStyle w:val="NormalWeb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T</w:t>
      </w:r>
      <w:r w:rsidR="005F3363" w:rsidRPr="000B7DE5">
        <w:rPr>
          <w:rFonts w:ascii="Optima" w:hAnsi="Optima"/>
        </w:rPr>
        <w:t>here are no known conflicts of interest associated with this publication</w:t>
      </w:r>
      <w:r>
        <w:rPr>
          <w:rFonts w:ascii="Optima" w:hAnsi="Optima"/>
        </w:rPr>
        <w:t>;</w:t>
      </w:r>
      <w:r w:rsidR="005F3363" w:rsidRPr="000B7DE5">
        <w:rPr>
          <w:rFonts w:ascii="Optima" w:hAnsi="Optima"/>
        </w:rPr>
        <w:t xml:space="preserve"> and there has </w:t>
      </w:r>
      <w:r w:rsidR="00BC7C36">
        <w:rPr>
          <w:rFonts w:ascii="Optima" w:hAnsi="Optima"/>
        </w:rPr>
        <w:t xml:space="preserve">not </w:t>
      </w:r>
      <w:r w:rsidR="005F3363" w:rsidRPr="000B7DE5">
        <w:rPr>
          <w:rFonts w:ascii="Optima" w:hAnsi="Optima"/>
        </w:rPr>
        <w:t xml:space="preserve">been </w:t>
      </w:r>
      <w:r w:rsidR="00BC7C36">
        <w:rPr>
          <w:rFonts w:ascii="Optima" w:hAnsi="Optima"/>
        </w:rPr>
        <w:t xml:space="preserve">any </w:t>
      </w:r>
      <w:r w:rsidR="005F3363" w:rsidRPr="000B7DE5">
        <w:rPr>
          <w:rFonts w:ascii="Optima" w:hAnsi="Optima"/>
        </w:rPr>
        <w:t xml:space="preserve">financial support for this work that </w:t>
      </w:r>
      <w:r w:rsidR="00BC7C36">
        <w:rPr>
          <w:rFonts w:ascii="Optima" w:hAnsi="Optima"/>
        </w:rPr>
        <w:t>can</w:t>
      </w:r>
      <w:r w:rsidR="005F3363" w:rsidRPr="000B7DE5">
        <w:rPr>
          <w:rFonts w:ascii="Optima" w:hAnsi="Optima"/>
        </w:rPr>
        <w:t xml:space="preserve"> influence its outcome. </w:t>
      </w:r>
    </w:p>
    <w:p w:rsidR="005F3363" w:rsidRPr="000B7DE5" w:rsidRDefault="000B7DE5" w:rsidP="005F3363">
      <w:pPr>
        <w:pStyle w:val="NormalWeb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T</w:t>
      </w:r>
      <w:r w:rsidR="005F3363" w:rsidRPr="000B7DE5">
        <w:rPr>
          <w:rFonts w:ascii="Optima" w:hAnsi="Optima"/>
        </w:rPr>
        <w:t>he manuscript has been read and approved by all named authors</w:t>
      </w:r>
      <w:r>
        <w:rPr>
          <w:rFonts w:ascii="Optima" w:hAnsi="Optima"/>
        </w:rPr>
        <w:t>,</w:t>
      </w:r>
      <w:r w:rsidR="005F3363" w:rsidRPr="000B7DE5">
        <w:rPr>
          <w:rFonts w:ascii="Optima" w:hAnsi="Optima"/>
        </w:rPr>
        <w:t xml:space="preserve"> no other persons who satisfied the criteria for authorship are not listed</w:t>
      </w:r>
      <w:r>
        <w:rPr>
          <w:rFonts w:ascii="Optima" w:hAnsi="Optima"/>
        </w:rPr>
        <w:t>, and</w:t>
      </w:r>
      <w:r w:rsidR="005F3363" w:rsidRPr="000B7DE5">
        <w:rPr>
          <w:rFonts w:ascii="Optima" w:hAnsi="Optima"/>
        </w:rPr>
        <w:t xml:space="preserve"> the order of authors listed in the manusc</w:t>
      </w:r>
      <w:r>
        <w:rPr>
          <w:rFonts w:ascii="Optima" w:hAnsi="Optima"/>
        </w:rPr>
        <w:t>ript has been approved by all authors</w:t>
      </w:r>
      <w:r w:rsidR="005F3363" w:rsidRPr="000B7DE5">
        <w:rPr>
          <w:rFonts w:ascii="Optima" w:hAnsi="Optima"/>
        </w:rPr>
        <w:t xml:space="preserve">. </w:t>
      </w:r>
    </w:p>
    <w:p w:rsidR="005F3363" w:rsidRPr="000B7DE5" w:rsidRDefault="00DF4ED7" w:rsidP="005F3363">
      <w:pPr>
        <w:pStyle w:val="NormalWeb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D</w:t>
      </w:r>
      <w:r w:rsidR="005F3363" w:rsidRPr="000B7DE5">
        <w:rPr>
          <w:rFonts w:ascii="Optima" w:hAnsi="Optima"/>
        </w:rPr>
        <w:t xml:space="preserve">ue consideration </w:t>
      </w:r>
      <w:r>
        <w:rPr>
          <w:rFonts w:ascii="Optima" w:hAnsi="Optima"/>
        </w:rPr>
        <w:t xml:space="preserve">has been given </w:t>
      </w:r>
      <w:r w:rsidR="005F3363" w:rsidRPr="000B7DE5">
        <w:rPr>
          <w:rFonts w:ascii="Optima" w:hAnsi="Optima"/>
        </w:rPr>
        <w:t>to the protection of intellectual property associated with this work and that there are no impediments to publication, including the timing of publication, with respect to intellectual</w:t>
      </w:r>
      <w:r w:rsidR="00A83FB9">
        <w:rPr>
          <w:rFonts w:ascii="Optima" w:hAnsi="Optima"/>
        </w:rPr>
        <w:t xml:space="preserve"> property.</w:t>
      </w:r>
    </w:p>
    <w:p w:rsidR="00DE326A" w:rsidRDefault="00815F39" w:rsidP="005F3363">
      <w:pPr>
        <w:pStyle w:val="NormalWeb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T</w:t>
      </w:r>
      <w:r w:rsidR="005F3363" w:rsidRPr="000B7DE5">
        <w:rPr>
          <w:rFonts w:ascii="Optima" w:hAnsi="Optima"/>
        </w:rPr>
        <w:t xml:space="preserve">he </w:t>
      </w:r>
      <w:r>
        <w:rPr>
          <w:rFonts w:ascii="Optima" w:hAnsi="Optima"/>
        </w:rPr>
        <w:t>c</w:t>
      </w:r>
      <w:r w:rsidR="005F3363" w:rsidRPr="000B7DE5">
        <w:rPr>
          <w:rFonts w:ascii="Optima" w:hAnsi="Optima"/>
        </w:rPr>
        <w:t xml:space="preserve">orresponding </w:t>
      </w:r>
      <w:r w:rsidR="00F4657A">
        <w:rPr>
          <w:rFonts w:ascii="Optima" w:hAnsi="Optima"/>
        </w:rPr>
        <w:t>a</w:t>
      </w:r>
      <w:r w:rsidR="005F3363" w:rsidRPr="000B7DE5">
        <w:rPr>
          <w:rFonts w:ascii="Optima" w:hAnsi="Optima"/>
        </w:rPr>
        <w:t xml:space="preserve">uthor is the sole contact </w:t>
      </w:r>
      <w:r w:rsidR="00DE326A">
        <w:rPr>
          <w:rFonts w:ascii="Optima" w:hAnsi="Optima"/>
        </w:rPr>
        <w:t>with</w:t>
      </w:r>
      <w:r w:rsidR="00F4657A">
        <w:rPr>
          <w:rFonts w:ascii="Optima" w:hAnsi="Optima"/>
        </w:rPr>
        <w:t xml:space="preserve"> the JEAS e</w:t>
      </w:r>
      <w:r w:rsidR="005F3363" w:rsidRPr="000B7DE5">
        <w:rPr>
          <w:rFonts w:ascii="Optima" w:hAnsi="Optima"/>
        </w:rPr>
        <w:t xml:space="preserve">ditorial </w:t>
      </w:r>
      <w:r w:rsidR="00F4657A">
        <w:rPr>
          <w:rFonts w:ascii="Optima" w:hAnsi="Optima"/>
        </w:rPr>
        <w:t>board</w:t>
      </w:r>
      <w:r w:rsidR="00DE326A">
        <w:rPr>
          <w:rFonts w:ascii="Optima" w:hAnsi="Optima"/>
        </w:rPr>
        <w:t xml:space="preserve"> in matters related to the</w:t>
      </w:r>
      <w:r w:rsidR="005F3363" w:rsidRPr="000B7DE5">
        <w:rPr>
          <w:rFonts w:ascii="Optima" w:hAnsi="Optima"/>
        </w:rPr>
        <w:t xml:space="preserve"> submissions of revisions and final approval of proofs.</w:t>
      </w:r>
    </w:p>
    <w:p w:rsidR="003C5672" w:rsidRDefault="003C5672" w:rsidP="005F3363">
      <w:pPr>
        <w:pStyle w:val="NormalWeb"/>
        <w:numPr>
          <w:ilvl w:val="0"/>
          <w:numId w:val="1"/>
        </w:numPr>
        <w:rPr>
          <w:rFonts w:ascii="Optima" w:hAnsi="Optima"/>
        </w:rPr>
      </w:pPr>
      <w:r w:rsidRPr="003C5672">
        <w:rPr>
          <w:rFonts w:ascii="Optima" w:hAnsi="Optima"/>
        </w:rPr>
        <w:t xml:space="preserve">Authors </w:t>
      </w:r>
      <w:bookmarkStart w:id="0" w:name="_GoBack"/>
      <w:bookmarkEnd w:id="0"/>
      <w:r w:rsidRPr="003C5672">
        <w:rPr>
          <w:rFonts w:ascii="Optima" w:hAnsi="Optima"/>
        </w:rPr>
        <w:t>acknowledge the support from any funding agency and the authors have received the permission from the funding agency if required.</w:t>
      </w:r>
    </w:p>
    <w:p w:rsidR="00154DE1" w:rsidRDefault="00154DE1" w:rsidP="005F3363">
      <w:pPr>
        <w:pStyle w:val="NormalWeb"/>
        <w:rPr>
          <w:rFonts w:ascii="Optima" w:hAnsi="Optima"/>
        </w:rPr>
      </w:pPr>
    </w:p>
    <w:p w:rsidR="005F3363" w:rsidRPr="000B7DE5" w:rsidRDefault="005F3363" w:rsidP="005F3363">
      <w:pPr>
        <w:pStyle w:val="NormalWeb"/>
        <w:rPr>
          <w:rFonts w:ascii="Optima" w:hAnsi="Optima"/>
        </w:rPr>
      </w:pPr>
      <w:r w:rsidRPr="000B7DE5">
        <w:rPr>
          <w:rFonts w:ascii="Optima" w:hAnsi="Optima"/>
        </w:rPr>
        <w:t>Signed by all authors as follows:</w:t>
      </w:r>
      <w:r w:rsidRPr="000B7DE5">
        <w:rPr>
          <w:rFonts w:ascii="Optima" w:hAnsi="Optima"/>
        </w:rPr>
        <w:br/>
        <w:t xml:space="preserve">[LIST AUTHORS AND DATED SIGNATURES ALONGSIDE] </w:t>
      </w:r>
    </w:p>
    <w:p w:rsidR="00410E78" w:rsidRPr="000B7DE5" w:rsidRDefault="00410E78">
      <w:pPr>
        <w:rPr>
          <w:rFonts w:ascii="Optima" w:hAnsi="Optima"/>
          <w:sz w:val="20"/>
          <w:szCs w:val="20"/>
        </w:rPr>
      </w:pPr>
    </w:p>
    <w:sectPr w:rsidR="00410E78" w:rsidRPr="000B7DE5" w:rsidSect="00FF37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2193"/>
    <w:multiLevelType w:val="hybridMultilevel"/>
    <w:tmpl w:val="3738B06A"/>
    <w:lvl w:ilvl="0" w:tplc="F886B57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F3363"/>
    <w:rsid w:val="000B7DE5"/>
    <w:rsid w:val="00154DE1"/>
    <w:rsid w:val="001B5616"/>
    <w:rsid w:val="003C5672"/>
    <w:rsid w:val="00410E78"/>
    <w:rsid w:val="004F4206"/>
    <w:rsid w:val="005F3363"/>
    <w:rsid w:val="006A390A"/>
    <w:rsid w:val="007708F3"/>
    <w:rsid w:val="00815F39"/>
    <w:rsid w:val="009016A3"/>
    <w:rsid w:val="00945985"/>
    <w:rsid w:val="009A0617"/>
    <w:rsid w:val="00A573B3"/>
    <w:rsid w:val="00A83FB9"/>
    <w:rsid w:val="00B11A6A"/>
    <w:rsid w:val="00B411E5"/>
    <w:rsid w:val="00BC7C36"/>
    <w:rsid w:val="00BF6CB3"/>
    <w:rsid w:val="00C30EC9"/>
    <w:rsid w:val="00CC3AFA"/>
    <w:rsid w:val="00DE326A"/>
    <w:rsid w:val="00DF4ED7"/>
    <w:rsid w:val="00EB73FF"/>
    <w:rsid w:val="00F4657A"/>
    <w:rsid w:val="00F57768"/>
    <w:rsid w:val="00FE7B2D"/>
    <w:rsid w:val="00FF37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6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3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363"/>
    <w:pPr>
      <w:spacing w:before="100" w:beforeAutospacing="1" w:after="100" w:afterAutospacing="1"/>
    </w:pPr>
    <w:rPr>
      <w:rFonts w:ascii="Times" w:hAnsi="Times" w:cs="Times New Roman"/>
      <w:sz w:val="20"/>
      <w:szCs w:val="20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KFUPM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Muhammad Al-Salamah</dc:creator>
  <cp:lastModifiedBy>SaMeH</cp:lastModifiedBy>
  <cp:revision>2</cp:revision>
  <dcterms:created xsi:type="dcterms:W3CDTF">2015-01-08T21:25:00Z</dcterms:created>
  <dcterms:modified xsi:type="dcterms:W3CDTF">2015-01-08T21:25:00Z</dcterms:modified>
</cp:coreProperties>
</file>