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F1" w:rsidRPr="00435813" w:rsidRDefault="009D10F1" w:rsidP="009D10F1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9D10F1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1" w:rsidRPr="00013E96" w:rsidRDefault="009D10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AMS- 112  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1" w:rsidRPr="00013E96" w:rsidRDefault="009D10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الأول</w:t>
            </w:r>
          </w:p>
        </w:tc>
      </w:tr>
      <w:tr w:rsidR="009D10F1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1" w:rsidRPr="00013E96" w:rsidRDefault="009D10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نظام الرعاية الصحية والسلامة المهنية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1" w:rsidRPr="00013E96" w:rsidRDefault="009D10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9D10F1" w:rsidRPr="00013E96" w:rsidTr="00EF4F42">
        <w:trPr>
          <w:trHeight w:val="268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1" w:rsidRPr="00013E96" w:rsidRDefault="009D10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المتطلبات: الطور الأول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F1" w:rsidRPr="00013E96" w:rsidRDefault="009D10F1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9D10F1" w:rsidRPr="00435813" w:rsidRDefault="009D10F1" w:rsidP="00236ED0">
      <w:pPr>
        <w:bidi/>
        <w:spacing w:after="0"/>
        <w:jc w:val="both"/>
        <w:rPr>
          <w:rFonts w:ascii="Tahoma" w:hAnsi="Tahoma" w:cs="Tahoma" w:hint="cs"/>
          <w:b/>
          <w:bCs/>
          <w:sz w:val="20"/>
          <w:szCs w:val="20"/>
          <w:rtl/>
        </w:rPr>
      </w:pP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مقدمة عن نظام الرعاية الصحية التطبيقي، مفاهيم الصحة والعوامل المؤثرة بها، النظام الهيكلي المرجعي للخدمات الصحية والحاجة إليها حالا ومستقبلا، وأسس السلامة العامة في المختبرات.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u w:val="single"/>
          <w:rtl/>
        </w:rPr>
      </w:pP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الإدارة الصحية.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يصف التنظيم الإداري الصحي وتسلسله الهرمي العام.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الفريق الصحي ومبدأ تنظيمه وضبطه.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يبين معنى الإشراف والقيادة.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يصف مستويات الرعاية الصحية.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النوعية وكيفية الوصول إليها في الخدمات الصحية.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تحصيل وايجابيات الحصول على نوعية جيده في الخدمات الصحية.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المخاطر الكامنة في المرافق الصحية وجوانب الوقاية الأساسية.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آلية السلامة والتعامل مع المخاطر.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u w:val="single"/>
          <w:rtl/>
        </w:rPr>
      </w:pP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المحاضرات  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مناقشات </w:t>
      </w:r>
    </w:p>
    <w:p w:rsidR="009D10F1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</w:rPr>
      </w:pPr>
    </w:p>
    <w:p w:rsidR="009D10F1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</w:rPr>
      </w:pP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 50%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9D10F1" w:rsidRPr="00435813" w:rsidRDefault="009D10F1" w:rsidP="00236ED0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المراجع: </w:t>
      </w:r>
    </w:p>
    <w:p w:rsidR="009D10F1" w:rsidRPr="00435813" w:rsidRDefault="009D10F1" w:rsidP="00236ED0">
      <w:pPr>
        <w:bidi/>
        <w:spacing w:after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>- Health Care Administration: Planning, Implementing, and Managing Organized</w:t>
      </w:r>
    </w:p>
    <w:p w:rsidR="009D10F1" w:rsidRPr="00435813" w:rsidRDefault="009D10F1" w:rsidP="00236ED0">
      <w:pPr>
        <w:bidi/>
        <w:spacing w:after="0"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435813">
        <w:rPr>
          <w:rFonts w:ascii="Tahoma" w:hAnsi="Tahoma" w:cs="Tahoma"/>
          <w:sz w:val="20"/>
          <w:szCs w:val="20"/>
        </w:rPr>
        <w:t>Delivery Systems.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</w:t>
      </w:r>
      <w:proofErr w:type="gramStart"/>
      <w:smartTag w:uri="urn:schemas-microsoft-com:office:smarttags" w:element="place">
        <w:smartTag w:uri="urn:schemas-microsoft-com:office:smarttags" w:element="City">
          <w:r w:rsidRPr="00435813">
            <w:rPr>
              <w:rFonts w:ascii="Tahoma" w:hAnsi="Tahoma" w:cs="Tahoma"/>
              <w:sz w:val="20"/>
              <w:szCs w:val="20"/>
            </w:rPr>
            <w:t>Lawrence</w:t>
          </w:r>
        </w:smartTag>
      </w:smartTag>
      <w:r w:rsidRPr="004358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813">
        <w:rPr>
          <w:rFonts w:ascii="Tahoma" w:hAnsi="Tahoma" w:cs="Tahoma"/>
          <w:sz w:val="20"/>
          <w:szCs w:val="20"/>
        </w:rPr>
        <w:t>Wolper</w:t>
      </w:r>
      <w:proofErr w:type="spellEnd"/>
      <w:r w:rsidRPr="00435813">
        <w:rPr>
          <w:rFonts w:ascii="Tahoma" w:hAnsi="Tahoma" w:cs="Tahoma"/>
          <w:sz w:val="20"/>
          <w:szCs w:val="20"/>
        </w:rPr>
        <w:t>.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</w:t>
      </w:r>
    </w:p>
    <w:p w:rsidR="009D10F1" w:rsidRPr="00435813" w:rsidRDefault="009D10F1" w:rsidP="00236ED0">
      <w:pPr>
        <w:bidi/>
        <w:spacing w:after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Principles of Biomedical Ethics. </w:t>
      </w:r>
      <w:proofErr w:type="gramStart"/>
      <w:r w:rsidRPr="00435813">
        <w:rPr>
          <w:rFonts w:ascii="Tahoma" w:hAnsi="Tahoma" w:cs="Tahoma"/>
          <w:sz w:val="20"/>
          <w:szCs w:val="20"/>
        </w:rPr>
        <w:t>Beauchamp and Childress.</w:t>
      </w:r>
      <w:proofErr w:type="gramEnd"/>
    </w:p>
    <w:p w:rsidR="009D10F1" w:rsidRPr="00435813" w:rsidRDefault="009D10F1" w:rsidP="00236ED0">
      <w:pPr>
        <w:bidi/>
        <w:spacing w:after="0"/>
        <w:jc w:val="right"/>
        <w:rPr>
          <w:rFonts w:ascii="Tahoma" w:hAnsi="Tahoma" w:cs="Tahoma"/>
          <w:color w:val="000000"/>
          <w:sz w:val="20"/>
          <w:szCs w:val="20"/>
          <w:rtl/>
        </w:rPr>
      </w:pPr>
      <w:proofErr w:type="gramStart"/>
      <w:r w:rsidRPr="00435813">
        <w:rPr>
          <w:rFonts w:ascii="Tahoma" w:hAnsi="Tahoma" w:cs="Tahoma"/>
          <w:color w:val="000000"/>
          <w:sz w:val="20"/>
          <w:szCs w:val="20"/>
        </w:rPr>
        <w:t xml:space="preserve">- </w:t>
      </w:r>
      <w:hyperlink r:id="rId5" w:history="1">
        <w:r w:rsidRPr="00435813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www.islamset.com</w:t>
        </w:r>
      </w:hyperlink>
      <w:r w:rsidRPr="00435813">
        <w:rPr>
          <w:rFonts w:ascii="Tahoma" w:hAnsi="Tahoma" w:cs="Tahoma"/>
          <w:color w:val="000000"/>
          <w:sz w:val="20"/>
          <w:szCs w:val="20"/>
        </w:rPr>
        <w:t xml:space="preserve"> .</w:t>
      </w:r>
      <w:proofErr w:type="gramEnd"/>
      <w:r w:rsidRPr="00435813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35813">
        <w:rPr>
          <w:rFonts w:ascii="Tahoma" w:hAnsi="Tahoma" w:cs="Tahoma"/>
          <w:color w:val="000000"/>
          <w:sz w:val="20"/>
          <w:szCs w:val="20"/>
          <w:rtl/>
        </w:rPr>
        <w:t>مجموعة علماء</w:t>
      </w:r>
      <w:r w:rsidRPr="00435813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435813">
        <w:rPr>
          <w:rFonts w:ascii="Tahoma" w:hAnsi="Tahoma" w:cs="Tahoma"/>
          <w:color w:val="000000"/>
          <w:sz w:val="20"/>
          <w:szCs w:val="20"/>
          <w:rtl/>
        </w:rPr>
        <w:t xml:space="preserve"> الدستور الإسلامي للمهن الطبية</w:t>
      </w:r>
    </w:p>
    <w:p w:rsidR="009D10F1" w:rsidRPr="00435813" w:rsidRDefault="009D10F1" w:rsidP="009D10F1">
      <w:pPr>
        <w:bidi/>
        <w:jc w:val="both"/>
        <w:rPr>
          <w:rFonts w:ascii="Tahoma" w:hAnsi="Tahoma" w:cs="Tahoma"/>
          <w:sz w:val="20"/>
          <w:szCs w:val="20"/>
        </w:rPr>
      </w:pPr>
    </w:p>
    <w:p w:rsidR="009D10F1" w:rsidRPr="00435813" w:rsidRDefault="009D10F1" w:rsidP="009D10F1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9F5686" w:rsidRDefault="009F5686" w:rsidP="009D10F1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F1"/>
    <w:rsid w:val="00236ED0"/>
    <w:rsid w:val="009D10F1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D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lams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2013-05-23T00:47:00Z</dcterms:created>
  <dcterms:modified xsi:type="dcterms:W3CDTF">2013-05-23T01:19:00Z</dcterms:modified>
</cp:coreProperties>
</file>