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22" w:rsidRDefault="000C78D0" w:rsidP="000C78D0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مركز الابتكار والأفكار الطلابية المتميزة ينظم ورشة عمل بكلية التربية بالمجمعة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 xml:space="preserve"> عقد مركز الابتكار والأفكار الطلابية المتميزة بوكالة الجامعة للدراسات العليا والبحث العلمي ورشة عمل تحت عنوان " محور الابتكار وريادة الاعمال في المؤتمر العلمي السادس لطلاب وطالبات التعليم العالي بالمملكة ) وذلك يوم الاثنين الموافق 2/2/1436هـ،حيث تم الاجتماع بالطالبات المبتكرات في مسرح كلية التربية ،برئاسة منسقة مركز الابتكار والافكار الطلابية  أ. جواهر إبراهيم </w:t>
      </w:r>
      <w:proofErr w:type="spellStart"/>
      <w:r>
        <w:rPr>
          <w:color w:val="314318"/>
          <w:rtl/>
        </w:rPr>
        <w:t>الاحيدب</w:t>
      </w:r>
      <w:proofErr w:type="spellEnd"/>
      <w:r>
        <w:rPr>
          <w:color w:val="314318"/>
          <w:rtl/>
        </w:rPr>
        <w:t xml:space="preserve"> ، حيث رحبت بالطالبات ,وأثنت على حضورهن وتفاعلهن ، وأكدت على أن مثل هذه الفعاليات والمشاركات تزيد من فرص نشر ثقافة الابتكار لدي طالبات الجامعة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وكذلك إثراء البيئة المعرفية بأبعادها  الاقتصادية  و الاجتماعية والقائمة على الاستثمار في الطاقات والخبرات بهدف النهوض بالمجتمع والتحفيز لبذل مزيد من العطاء.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وقد تناولت منسقة المركز عدة محاور منها، التعريف بفعالية الابتكار وريادة الأعمال ، و مستويات وشروط المشاركة ، آلية التسجيل في المسابقة، كما تناولت عدة شروط إضافية متعلقة بفرع المشروع الريادي المتميز .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كما تناولت أيضاً ما يلي :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* مناقشة استمارة التقديم لمحور الابتكار و ريادة الاعمال .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* نموذج تقييم الفرع الأول (جائزة الفكرة المتميزة).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* نموذج تقييم الفرع الثاني (جائزة الابتكار المتميز).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* نموذج تقييم الفرع الثالث (جائزة المشروع الريادي المتميز)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  <w:rtl/>
        </w:rPr>
      </w:pPr>
      <w:r>
        <w:rPr>
          <w:color w:val="314318"/>
          <w:rtl/>
        </w:rPr>
        <w:t>- بعد ذلك تم استقبال أسئلة الطالبات والإجابة عليهن بما هو مناسب وفي الختام تم الشكر من قبل منسقة المركز للجميع على الحضور والتفاعل .</w:t>
      </w:r>
    </w:p>
    <w:p w:rsidR="000C78D0" w:rsidRDefault="000C78D0" w:rsidP="000C78D0">
      <w:pPr>
        <w:pStyle w:val="a5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bookmarkStart w:id="0" w:name="_GoBack"/>
      <w:r>
        <w:rPr>
          <w:noProof/>
          <w:color w:val="314318"/>
        </w:rPr>
        <w:lastRenderedPageBreak/>
        <w:drawing>
          <wp:inline distT="0" distB="0" distL="0" distR="0">
            <wp:extent cx="4514490" cy="2540977"/>
            <wp:effectExtent l="0" t="0" r="635" b="0"/>
            <wp:docPr id="42" name="صورة 42" descr="http://www.mu.edu.sa/sites/default/files/anigifwarsheh%20ibtek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mu.edu.sa/sites/default/files/anigifwarsheh%20ibtek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270" cy="254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78D0" w:rsidRPr="000C78D0" w:rsidRDefault="000C78D0" w:rsidP="000C78D0">
      <w:pPr>
        <w:rPr>
          <w:rStyle w:val="a3"/>
          <w:b w:val="0"/>
          <w:bCs w:val="0"/>
          <w:rtl/>
        </w:rPr>
      </w:pPr>
    </w:p>
    <w:sectPr w:rsidR="000C78D0" w:rsidRPr="000C78D0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C78D0"/>
    <w:rsid w:val="000D6901"/>
    <w:rsid w:val="00134839"/>
    <w:rsid w:val="00193681"/>
    <w:rsid w:val="001945B2"/>
    <w:rsid w:val="001D47E1"/>
    <w:rsid w:val="001F0882"/>
    <w:rsid w:val="00211638"/>
    <w:rsid w:val="00233AEC"/>
    <w:rsid w:val="002A569E"/>
    <w:rsid w:val="003168CC"/>
    <w:rsid w:val="00342973"/>
    <w:rsid w:val="003B3A16"/>
    <w:rsid w:val="00400D37"/>
    <w:rsid w:val="004259C7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14173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43C78"/>
    <w:rsid w:val="00B66D16"/>
    <w:rsid w:val="00B91431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A0B22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43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2015-02-13T21:19:00Z</cp:lastPrinted>
  <dcterms:created xsi:type="dcterms:W3CDTF">2015-02-13T21:21:00Z</dcterms:created>
  <dcterms:modified xsi:type="dcterms:W3CDTF">2015-02-13T21:21:00Z</dcterms:modified>
</cp:coreProperties>
</file>