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9F" w:rsidRDefault="009214C6" w:rsidP="00BF4C9F">
      <w:pPr>
        <w:pStyle w:val="a6"/>
        <w:shd w:val="clear" w:color="auto" w:fill="FFFFFF"/>
        <w:spacing w:before="0" w:beforeAutospacing="0" w:after="0" w:afterAutospacing="0" w:line="433" w:lineRule="atLeast"/>
        <w:jc w:val="center"/>
        <w:textAlignment w:val="top"/>
        <w:rPr>
          <w:rFonts w:ascii="Tahoma" w:hAnsi="Tahoma" w:cs="Tahoma"/>
          <w:color w:val="314318"/>
          <w:sz w:val="20"/>
          <w:szCs w:val="20"/>
        </w:rPr>
      </w:pPr>
      <w:r>
        <w:rPr>
          <w:rFonts w:ascii="Arial" w:hAnsi="Arial" w:cs="Arial"/>
          <w:color w:val="4E90B2"/>
          <w:sz w:val="45"/>
          <w:szCs w:val="45"/>
          <w:shd w:val="clear" w:color="auto" w:fill="FCFBF6"/>
        </w:rPr>
        <w:t>The Scientific Board Holds Its 4th Meeting to Discuss a Number of Topics</w:t>
      </w:r>
    </w:p>
    <w:p w:rsidR="009214C6" w:rsidRDefault="009214C6" w:rsidP="009214C6">
      <w:pPr>
        <w:pStyle w:val="a6"/>
        <w:shd w:val="clear" w:color="auto" w:fill="FFFFFF"/>
        <w:spacing w:before="0" w:beforeAutospacing="0" w:after="0" w:afterAutospacing="0" w:line="433" w:lineRule="atLeast"/>
        <w:jc w:val="center"/>
        <w:textAlignment w:val="top"/>
        <w:rPr>
          <w:rFonts w:ascii="Tahoma" w:hAnsi="Tahoma" w:cs="Tahoma"/>
          <w:color w:val="314318"/>
          <w:sz w:val="20"/>
          <w:szCs w:val="20"/>
        </w:rPr>
      </w:pPr>
    </w:p>
    <w:p w:rsidR="009C0F1E" w:rsidRDefault="009C0F1E" w:rsidP="009C0F1E">
      <w:pPr>
        <w:shd w:val="clear" w:color="auto" w:fill="FFFFFF"/>
        <w:bidi w:val="0"/>
        <w:spacing w:after="0" w:line="480" w:lineRule="auto"/>
        <w:jc w:val="center"/>
        <w:textAlignment w:val="top"/>
        <w:rPr>
          <w:rFonts w:ascii="Arial" w:eastAsia="Times New Roman" w:hAnsi="Arial" w:cs="Arial"/>
          <w:b/>
          <w:bCs/>
          <w:color w:val="314318"/>
          <w:sz w:val="24"/>
          <w:szCs w:val="24"/>
        </w:rPr>
      </w:pPr>
    </w:p>
    <w:p w:rsidR="009214C6" w:rsidRPr="009214C6" w:rsidRDefault="009214C6" w:rsidP="009214C6">
      <w:pPr>
        <w:shd w:val="clear" w:color="auto" w:fill="FFFFFF"/>
        <w:bidi w:val="0"/>
        <w:spacing w:after="0" w:line="480" w:lineRule="auto"/>
        <w:jc w:val="both"/>
        <w:textAlignment w:val="top"/>
        <w:rPr>
          <w:rFonts w:ascii="Arial" w:eastAsia="Times New Roman" w:hAnsi="Arial" w:cs="Arial"/>
          <w:b/>
          <w:bCs/>
          <w:color w:val="314318"/>
          <w:sz w:val="24"/>
          <w:szCs w:val="24"/>
        </w:rPr>
      </w:pPr>
      <w:r w:rsidRPr="009214C6">
        <w:rPr>
          <w:rFonts w:ascii="Arial" w:eastAsia="Times New Roman" w:hAnsi="Arial" w:cs="Arial"/>
          <w:b/>
          <w:bCs/>
          <w:color w:val="314318"/>
          <w:sz w:val="24"/>
          <w:szCs w:val="24"/>
        </w:rPr>
        <w:t>The 4th scientific board which was held on 25/12/1435 was chaired by His Excellency the Vice-Rector for Postgraduate Studies and Academic Research, Prof. Mohammad Abdullah Al-</w:t>
      </w:r>
      <w:proofErr w:type="spellStart"/>
      <w:r w:rsidRPr="009214C6">
        <w:rPr>
          <w:rFonts w:ascii="Arial" w:eastAsia="Times New Roman" w:hAnsi="Arial" w:cs="Arial"/>
          <w:b/>
          <w:bCs/>
          <w:color w:val="314318"/>
          <w:sz w:val="24"/>
          <w:szCs w:val="24"/>
        </w:rPr>
        <w:t>Shaya</w:t>
      </w:r>
      <w:proofErr w:type="spellEnd"/>
      <w:r w:rsidRPr="009214C6">
        <w:rPr>
          <w:rFonts w:ascii="Arial" w:eastAsia="Times New Roman" w:hAnsi="Arial" w:cs="Arial"/>
          <w:b/>
          <w:bCs/>
          <w:color w:val="314318"/>
          <w:sz w:val="24"/>
          <w:szCs w:val="24"/>
        </w:rPr>
        <w:t>. the scientific board members attended the meeting as well. A number of topics were discussed, on top of which are the endorsement of recruiting (3) faculty members with the post Assistant Professor, the promotion of (2) faculty members to the post Associate Professor and the restructure of sub-committees pertinent to the scientific board. A number of recommendations were also issued with regard to the Publishing and Translation Center.</w:t>
      </w:r>
    </w:p>
    <w:p w:rsidR="009214C6" w:rsidRPr="009214C6" w:rsidRDefault="009214C6" w:rsidP="009214C6">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drawing>
          <wp:inline distT="0" distB="0" distL="0" distR="0">
            <wp:extent cx="4936497" cy="3276600"/>
            <wp:effectExtent l="0" t="0" r="0" b="0"/>
            <wp:docPr id="6" name="صورة 6" descr="http://mu.edu.sa/sites/default/files/anigifD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u.edu.sa/sites/default/files/anigifDS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6497" cy="3276600"/>
                    </a:xfrm>
                    <a:prstGeom prst="rect">
                      <a:avLst/>
                    </a:prstGeom>
                    <a:noFill/>
                    <a:ln>
                      <a:noFill/>
                    </a:ln>
                  </pic:spPr>
                </pic:pic>
              </a:graphicData>
            </a:graphic>
          </wp:inline>
        </w:drawing>
      </w:r>
      <w:bookmarkEnd w:id="0"/>
    </w:p>
    <w:p w:rsidR="009214C6" w:rsidRPr="009C0F1E" w:rsidRDefault="009214C6" w:rsidP="009214C6">
      <w:pPr>
        <w:shd w:val="clear" w:color="auto" w:fill="FFFFFF"/>
        <w:bidi w:val="0"/>
        <w:spacing w:after="0" w:line="480" w:lineRule="auto"/>
        <w:jc w:val="center"/>
        <w:textAlignment w:val="top"/>
        <w:rPr>
          <w:rFonts w:ascii="Arial" w:eastAsia="Times New Roman" w:hAnsi="Arial" w:cs="Arial"/>
          <w:b/>
          <w:bCs/>
          <w:color w:val="314318"/>
          <w:sz w:val="24"/>
          <w:szCs w:val="24"/>
        </w:rPr>
      </w:pPr>
    </w:p>
    <w:p w:rsidR="005138B2" w:rsidRPr="005138B2" w:rsidRDefault="005138B2" w:rsidP="009C0F1E">
      <w:pPr>
        <w:shd w:val="clear" w:color="auto" w:fill="FFFFFF"/>
        <w:bidi w:val="0"/>
        <w:spacing w:after="0" w:line="480" w:lineRule="auto"/>
        <w:textAlignment w:val="top"/>
        <w:rPr>
          <w:rFonts w:ascii="Arial" w:eastAsia="Times New Roman" w:hAnsi="Arial" w:cs="Arial"/>
          <w:b/>
          <w:bCs/>
          <w:color w:val="314318"/>
          <w:sz w:val="24"/>
          <w:szCs w:val="24"/>
        </w:rPr>
      </w:pPr>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4060"/>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9214C6"/>
    <w:rsid w:val="009C0F1E"/>
    <w:rsid w:val="00A046F6"/>
    <w:rsid w:val="00A14391"/>
    <w:rsid w:val="00A27AB3"/>
    <w:rsid w:val="00A36B11"/>
    <w:rsid w:val="00A51885"/>
    <w:rsid w:val="00B122CC"/>
    <w:rsid w:val="00B127FD"/>
    <w:rsid w:val="00B50EDB"/>
    <w:rsid w:val="00B52E17"/>
    <w:rsid w:val="00B6005E"/>
    <w:rsid w:val="00BA13CF"/>
    <w:rsid w:val="00BF4C9F"/>
    <w:rsid w:val="00C67EDD"/>
    <w:rsid w:val="00D023A9"/>
    <w:rsid w:val="00D42091"/>
    <w:rsid w:val="00E10E02"/>
    <w:rsid w:val="00E51BA9"/>
    <w:rsid w:val="00E873CD"/>
    <w:rsid w:val="00EA4EE5"/>
    <w:rsid w:val="00EF2B58"/>
    <w:rsid w:val="00F240DF"/>
    <w:rsid w:val="00F37F72"/>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27652173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53332508">
      <w:bodyDiv w:val="1"/>
      <w:marLeft w:val="0"/>
      <w:marRight w:val="0"/>
      <w:marTop w:val="0"/>
      <w:marBottom w:val="0"/>
      <w:divBdr>
        <w:top w:val="none" w:sz="0" w:space="0" w:color="auto"/>
        <w:left w:val="none" w:sz="0" w:space="0" w:color="auto"/>
        <w:bottom w:val="none" w:sz="0" w:space="0" w:color="auto"/>
        <w:right w:val="none" w:sz="0" w:space="0" w:color="auto"/>
      </w:divBdr>
    </w:div>
    <w:div w:id="938367201">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97108400">
      <w:bodyDiv w:val="1"/>
      <w:marLeft w:val="0"/>
      <w:marRight w:val="0"/>
      <w:marTop w:val="0"/>
      <w:marBottom w:val="0"/>
      <w:divBdr>
        <w:top w:val="none" w:sz="0" w:space="0" w:color="auto"/>
        <w:left w:val="none" w:sz="0" w:space="0" w:color="auto"/>
        <w:bottom w:val="none" w:sz="0" w:space="0" w:color="auto"/>
        <w:right w:val="none" w:sz="0" w:space="0" w:color="auto"/>
      </w:divBdr>
      <w:divsChild>
        <w:div w:id="1617442882">
          <w:marLeft w:val="0"/>
          <w:marRight w:val="0"/>
          <w:marTop w:val="0"/>
          <w:marBottom w:val="0"/>
          <w:divBdr>
            <w:top w:val="none" w:sz="0" w:space="0" w:color="auto"/>
            <w:left w:val="none" w:sz="0" w:space="0" w:color="auto"/>
            <w:bottom w:val="none" w:sz="0" w:space="0" w:color="auto"/>
            <w:right w:val="none" w:sz="0" w:space="0" w:color="auto"/>
          </w:divBdr>
        </w:div>
      </w:divsChild>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2015-03-03T06:23:00Z</cp:lastPrinted>
  <dcterms:created xsi:type="dcterms:W3CDTF">2015-03-03T06:26:00Z</dcterms:created>
  <dcterms:modified xsi:type="dcterms:W3CDTF">2015-03-03T06:26:00Z</dcterms:modified>
</cp:coreProperties>
</file>