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78" w:rsidRDefault="004666A5" w:rsidP="00B43C78">
      <w:pPr>
        <w:jc w:val="center"/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ادارة الكراسي البحثية تنتهي من تسوية كافة الأمور المالية للكراسي البحثية حتى 31/8/ 2014</w:t>
      </w:r>
    </w:p>
    <w:p w:rsidR="004666A5" w:rsidRDefault="004666A5" w:rsidP="00B43C78">
      <w:pPr>
        <w:jc w:val="center"/>
        <w:rPr>
          <w:rStyle w:val="a3"/>
          <w:rFonts w:hint="cs"/>
          <w:b w:val="0"/>
          <w:bCs w:val="0"/>
          <w:rtl/>
        </w:rPr>
      </w:pPr>
    </w:p>
    <w:p w:rsidR="004666A5" w:rsidRDefault="004666A5" w:rsidP="004666A5">
      <w:pPr>
        <w:pStyle w:val="a5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3"/>
          <w:rFonts w:ascii="Tahoma" w:hAnsi="Tahoma" w:cs="Tahoma"/>
          <w:color w:val="314318"/>
          <w:bdr w:val="none" w:sz="0" w:space="0" w:color="auto" w:frame="1"/>
          <w:rtl/>
        </w:rPr>
        <w:t>في ظل توجيهات سعادة وكيل الجامعة للدراسات العليا والبحث العلمي الأستاذ الدكتور محمد بن عبدالله الشايع أنهت إدارة الكراسي البحثية</w:t>
      </w:r>
      <w:r>
        <w:rPr>
          <w:rStyle w:val="apple-converted-space"/>
          <w:rFonts w:ascii="Tahoma" w:hAnsi="Tahoma" w:cs="Tahoma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rFonts w:ascii="Tahoma" w:hAnsi="Tahoma" w:cs="Tahoma"/>
          <w:color w:val="314318"/>
          <w:bdr w:val="none" w:sz="0" w:space="0" w:color="auto" w:frame="1"/>
          <w:rtl/>
        </w:rPr>
        <w:t>كافة الأمور المالية للكراسي البحثية</w:t>
      </w:r>
      <w:r>
        <w:rPr>
          <w:rStyle w:val="apple-converted-space"/>
          <w:rFonts w:ascii="Tahoma" w:hAnsi="Tahoma" w:cs="Tahoma"/>
          <w:color w:val="314318"/>
          <w:sz w:val="20"/>
          <w:szCs w:val="20"/>
          <w:rtl/>
        </w:rPr>
        <w:t> </w:t>
      </w:r>
      <w:r>
        <w:rPr>
          <w:rStyle w:val="a3"/>
          <w:rFonts w:ascii="Tahoma" w:hAnsi="Tahoma" w:cs="Tahoma"/>
          <w:color w:val="314318"/>
          <w:bdr w:val="none" w:sz="0" w:space="0" w:color="auto" w:frame="1"/>
          <w:rtl/>
        </w:rPr>
        <w:t>حتى 31/8/ 2014 </w:t>
      </w:r>
      <w:r>
        <w:rPr>
          <w:rStyle w:val="apple-converted-space"/>
          <w:rFonts w:ascii="Tahoma" w:hAnsi="Tahoma" w:cs="Tahoma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a3"/>
          <w:rFonts w:ascii="Tahoma" w:hAnsi="Tahoma" w:cs="Tahoma"/>
          <w:color w:val="314318"/>
          <w:bdr w:val="none" w:sz="0" w:space="0" w:color="auto" w:frame="1"/>
          <w:rtl/>
        </w:rPr>
        <w:t xml:space="preserve">، فقد عقدت لجنة ادارة الكراسي البحثية اجتماعها الثاني لهذا العام 1435 /1436 هـ، وأوضح الدكتور عبدالله بن عواد الحربي أنه تم استعراض توصيات اللجنة </w:t>
      </w:r>
      <w:proofErr w:type="spellStart"/>
      <w:r>
        <w:rPr>
          <w:rStyle w:val="a3"/>
          <w:rFonts w:ascii="Tahoma" w:hAnsi="Tahoma" w:cs="Tahoma"/>
          <w:color w:val="314318"/>
          <w:bdr w:val="none" w:sz="0" w:space="0" w:color="auto" w:frame="1"/>
          <w:rtl/>
        </w:rPr>
        <w:t>الاشرافية</w:t>
      </w:r>
      <w:proofErr w:type="spellEnd"/>
      <w:r>
        <w:rPr>
          <w:rStyle w:val="a3"/>
          <w:rFonts w:ascii="Tahoma" w:hAnsi="Tahoma" w:cs="Tahoma"/>
          <w:color w:val="314318"/>
          <w:bdr w:val="none" w:sz="0" w:space="0" w:color="auto" w:frame="1"/>
          <w:rtl/>
        </w:rPr>
        <w:t xml:space="preserve"> على الكراسي العلمية في اجتماعها الأول برئاسة الاستاذ الدكتور محمد الشايع وكيل الجامعة للدراسات العليا والبحث العلمي بالموافقة على انهاء كافة المستحقات المالية الخاصة </w:t>
      </w:r>
      <w:proofErr w:type="spellStart"/>
      <w:r>
        <w:rPr>
          <w:rStyle w:val="a3"/>
          <w:rFonts w:ascii="Tahoma" w:hAnsi="Tahoma" w:cs="Tahoma"/>
          <w:color w:val="314318"/>
          <w:bdr w:val="none" w:sz="0" w:space="0" w:color="auto" w:frame="1"/>
          <w:rtl/>
        </w:rPr>
        <w:t>بالانجازات</w:t>
      </w:r>
      <w:proofErr w:type="spellEnd"/>
      <w:r>
        <w:rPr>
          <w:rStyle w:val="a3"/>
          <w:rFonts w:ascii="Tahoma" w:hAnsi="Tahoma" w:cs="Tahoma"/>
          <w:color w:val="314318"/>
          <w:bdr w:val="none" w:sz="0" w:space="0" w:color="auto" w:frame="1"/>
          <w:rtl/>
        </w:rPr>
        <w:t xml:space="preserve"> والأنشطة التي تحققت من خلال كرسي الشيخ عبد الله بن عبد المحسن التويجري للأبحاث التطبيقية لحالات الجلطات الدماغية، وفقاً لما هو وارد بالخطة التشغيلية التقديرية للعام 2014 م ومحاضر اللجنة العلمية للكرسي والمطالبات المرفقة بها والذي قدمها مشرف الكرسي ، حيث اطلعت اللجنة على التقارير الخاصة باليوم العلمي الذي أقامه الكرسي بمستشفى الملك  خالد بالمجمعة وباعتماد من الهيئة السعودية للجلطات الدماغية ، والمستندات الخاصة بتقديم براءة اختراع لمدينة الملك عبد العزيز وكذلك الكتب الستة التي تم الانتهاء من تأليفها في مجال عمل الكرسي.</w:t>
      </w:r>
    </w:p>
    <w:p w:rsidR="004666A5" w:rsidRDefault="004666A5" w:rsidP="004666A5">
      <w:pPr>
        <w:pStyle w:val="a5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3"/>
          <w:rFonts w:ascii="Tahoma" w:hAnsi="Tahoma" w:cs="Tahoma"/>
          <w:color w:val="314318"/>
          <w:bdr w:val="none" w:sz="0" w:space="0" w:color="auto" w:frame="1"/>
          <w:rtl/>
        </w:rPr>
        <w:t>وفي نهاية الاجتماع تم اصدار الشيكات الخاصة بتلك الأنشطة والتي بلغ اجمالي قيمتها مائة وتسعون ألف ريالاً سعودياً لا غير ( 190000 )، كذلك تم اصدار الشيكات الخاصة بمقابل حضور الاجتماعات لأعضاء لجان الكراسي العلمية المختلفة ومكافآت مشرفي الكراسي البحثية .</w:t>
      </w:r>
    </w:p>
    <w:p w:rsidR="004666A5" w:rsidRDefault="004666A5" w:rsidP="004666A5">
      <w:pPr>
        <w:pStyle w:val="a5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3"/>
          <w:rFonts w:ascii="Tahoma" w:hAnsi="Tahoma" w:cs="Tahoma"/>
          <w:color w:val="314318"/>
          <w:bdr w:val="none" w:sz="0" w:space="0" w:color="auto" w:frame="1"/>
          <w:rtl/>
        </w:rPr>
        <w:t> لتثبت الأيام يوماً بعد يوم رؤية جامعة المجمعة بالاهتمام بنوعية الكراسي لا بكثرتها، وقد قال معالي مدير الجامعة في احدى لقاءات الكراسي البحثية بالجامعة : ليس المهم عدد ما نقدم من كراسي ولكن المهم نوعية هذه الكراسي وجودتها من حيث خدمة الجامعة والمجتمع.</w:t>
      </w:r>
    </w:p>
    <w:p w:rsidR="004666A5" w:rsidRDefault="004666A5" w:rsidP="004666A5">
      <w:pPr>
        <w:pStyle w:val="a5"/>
        <w:bidi/>
        <w:spacing w:before="0" w:beforeAutospacing="0" w:after="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3"/>
          <w:rFonts w:ascii="Tahoma" w:hAnsi="Tahoma" w:cs="Tahoma"/>
          <w:color w:val="314318"/>
          <w:bdr w:val="none" w:sz="0" w:space="0" w:color="auto" w:frame="1"/>
          <w:rtl/>
        </w:rPr>
        <w:t>ادارة الكراسي البحثية</w:t>
      </w:r>
    </w:p>
    <w:p w:rsidR="004666A5" w:rsidRDefault="004666A5" w:rsidP="004666A5">
      <w:pPr>
        <w:pStyle w:val="a5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  <w:r>
        <w:rPr>
          <w:noProof/>
          <w:color w:val="314318"/>
        </w:rPr>
        <w:lastRenderedPageBreak/>
        <w:drawing>
          <wp:inline distT="0" distB="0" distL="0" distR="0">
            <wp:extent cx="1908175" cy="1908175"/>
            <wp:effectExtent l="0" t="0" r="0" b="0"/>
            <wp:docPr id="22" name="صورة 22" descr="http://faculty.mu.edu.sa/public/uploads/200x200x1334474238.67642.jpg.pagespeed.ic.WvF10yX5jT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aculty.mu.edu.sa/public/uploads/200x200x1334474238.67642.jpg.pagespeed.ic.WvF10yX5jT.web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A5" w:rsidRDefault="004666A5" w:rsidP="004666A5">
      <w:pPr>
        <w:pStyle w:val="a5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color w:val="314318"/>
          <w:rtl/>
        </w:rPr>
      </w:pPr>
      <w:r>
        <w:rPr>
          <w:rStyle w:val="a3"/>
          <w:color w:val="314318"/>
          <w:bdr w:val="none" w:sz="0" w:space="0" w:color="auto" w:frame="1"/>
          <w:rtl/>
        </w:rPr>
        <w:t>                                     </w:t>
      </w:r>
      <w:proofErr w:type="spellStart"/>
      <w:r>
        <w:rPr>
          <w:rStyle w:val="a3"/>
          <w:color w:val="0000CD"/>
          <w:bdr w:val="none" w:sz="0" w:space="0" w:color="auto" w:frame="1"/>
          <w:rtl/>
        </w:rPr>
        <w:t>أ.د</w:t>
      </w:r>
      <w:proofErr w:type="spellEnd"/>
      <w:r>
        <w:rPr>
          <w:rStyle w:val="a3"/>
          <w:color w:val="0000CD"/>
          <w:bdr w:val="none" w:sz="0" w:space="0" w:color="auto" w:frame="1"/>
          <w:rtl/>
        </w:rPr>
        <w:t xml:space="preserve"> / محمد الشايع                                      </w:t>
      </w:r>
    </w:p>
    <w:p w:rsidR="00B43C78" w:rsidRPr="00B43C78" w:rsidRDefault="00B43C78" w:rsidP="00B43C78">
      <w:pPr>
        <w:rPr>
          <w:rStyle w:val="a3"/>
          <w:b w:val="0"/>
          <w:bCs w:val="0"/>
          <w:rtl/>
        </w:rPr>
      </w:pPr>
      <w:bookmarkStart w:id="0" w:name="_GoBack"/>
      <w:bookmarkEnd w:id="0"/>
    </w:p>
    <w:sectPr w:rsidR="00B43C78" w:rsidRPr="00B43C78" w:rsidSect="00001700">
      <w:pgSz w:w="11906" w:h="16838"/>
      <w:pgMar w:top="1440" w:right="1558" w:bottom="144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A3A5B"/>
    <w:rsid w:val="000D6901"/>
    <w:rsid w:val="00134839"/>
    <w:rsid w:val="001945B2"/>
    <w:rsid w:val="001D47E1"/>
    <w:rsid w:val="00211638"/>
    <w:rsid w:val="00233AEC"/>
    <w:rsid w:val="002A569E"/>
    <w:rsid w:val="00342973"/>
    <w:rsid w:val="003B3A16"/>
    <w:rsid w:val="00400D37"/>
    <w:rsid w:val="004259C7"/>
    <w:rsid w:val="004517CF"/>
    <w:rsid w:val="004666A5"/>
    <w:rsid w:val="004A1B96"/>
    <w:rsid w:val="00556BA2"/>
    <w:rsid w:val="005D7BC6"/>
    <w:rsid w:val="00604DD4"/>
    <w:rsid w:val="00684AE9"/>
    <w:rsid w:val="006C32C8"/>
    <w:rsid w:val="00776769"/>
    <w:rsid w:val="00796A8E"/>
    <w:rsid w:val="007A2E2F"/>
    <w:rsid w:val="007A5D5E"/>
    <w:rsid w:val="007B153F"/>
    <w:rsid w:val="007C7449"/>
    <w:rsid w:val="007D5F2A"/>
    <w:rsid w:val="008005D4"/>
    <w:rsid w:val="00853A24"/>
    <w:rsid w:val="008668F6"/>
    <w:rsid w:val="008D2F36"/>
    <w:rsid w:val="00947BBB"/>
    <w:rsid w:val="009878B5"/>
    <w:rsid w:val="009878FB"/>
    <w:rsid w:val="009A5005"/>
    <w:rsid w:val="009B16D1"/>
    <w:rsid w:val="009F0D53"/>
    <w:rsid w:val="00A2085A"/>
    <w:rsid w:val="00A26899"/>
    <w:rsid w:val="00A33AEC"/>
    <w:rsid w:val="00A77236"/>
    <w:rsid w:val="00B43C78"/>
    <w:rsid w:val="00B91431"/>
    <w:rsid w:val="00BA1F63"/>
    <w:rsid w:val="00BA7884"/>
    <w:rsid w:val="00C96CCE"/>
    <w:rsid w:val="00CD368F"/>
    <w:rsid w:val="00CE7A60"/>
    <w:rsid w:val="00D5705A"/>
    <w:rsid w:val="00E04F5C"/>
    <w:rsid w:val="00E4175C"/>
    <w:rsid w:val="00E47FE2"/>
    <w:rsid w:val="00E94DEE"/>
    <w:rsid w:val="00EF7B0C"/>
    <w:rsid w:val="00F009B6"/>
    <w:rsid w:val="00F52990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7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1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4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92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9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56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2015-02-13T09:02:00Z</cp:lastPrinted>
  <dcterms:created xsi:type="dcterms:W3CDTF">2015-02-13T09:06:00Z</dcterms:created>
  <dcterms:modified xsi:type="dcterms:W3CDTF">2015-02-13T09:06:00Z</dcterms:modified>
</cp:coreProperties>
</file>