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00" w:rsidRDefault="007A2E2F" w:rsidP="007A2E2F">
      <w:pPr>
        <w:jc w:val="center"/>
        <w:rPr>
          <w:rStyle w:val="a3"/>
          <w:rFonts w:hint="cs"/>
          <w:b w:val="0"/>
          <w:bCs w:val="0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المجلس العلمي يعقد اجتماعه الثامن والعشرين والتاسع والعشرين</w:t>
      </w:r>
    </w:p>
    <w:p w:rsidR="007A2E2F" w:rsidRDefault="007A2E2F" w:rsidP="007A2E2F">
      <w:pPr>
        <w:jc w:val="center"/>
        <w:rPr>
          <w:rStyle w:val="a3"/>
          <w:rFonts w:hint="cs"/>
          <w:b w:val="0"/>
          <w:bCs w:val="0"/>
          <w:rtl/>
        </w:rPr>
      </w:pPr>
      <w:bookmarkStart w:id="0" w:name="_GoBack"/>
    </w:p>
    <w:p w:rsidR="007A2E2F" w:rsidRDefault="007A2E2F" w:rsidP="007A2E2F">
      <w:pPr>
        <w:pStyle w:val="ar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r>
        <w:rPr>
          <w:color w:val="314318"/>
          <w:rtl/>
        </w:rPr>
        <w:t>عقد المجلس العلمي جلستيه الثامنة والعشرين والتاسعة والعشرين للعام الدراسي 1434/1435 هـ برئاسة سعادة وكيل الجامعة للدراسات العليا والبحث العلمي الأستاذ الدكتور/ محمد بن عبدالله الشايع</w:t>
      </w:r>
      <w:r>
        <w:rPr>
          <w:color w:val="314318"/>
        </w:rPr>
        <w:t xml:space="preserve"> .</w:t>
      </w:r>
    </w:p>
    <w:p w:rsidR="007A2E2F" w:rsidRDefault="007A2E2F" w:rsidP="007A2E2F">
      <w:pPr>
        <w:pStyle w:val="ar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r>
        <w:rPr>
          <w:color w:val="314318"/>
          <w:rtl/>
        </w:rPr>
        <w:t xml:space="preserve">حيث صرّح أمين المجلس الدكتور/ إبراهيم بن عبدالله </w:t>
      </w:r>
      <w:proofErr w:type="spellStart"/>
      <w:r>
        <w:rPr>
          <w:color w:val="314318"/>
          <w:rtl/>
        </w:rPr>
        <w:t>الحسينان</w:t>
      </w:r>
      <w:proofErr w:type="spellEnd"/>
      <w:r>
        <w:rPr>
          <w:color w:val="314318"/>
          <w:rtl/>
        </w:rPr>
        <w:t xml:space="preserve"> أنه تمّ مناقشة أثنا عشر موضوعًا مدرجه على جدول أعماله</w:t>
      </w:r>
      <w:r>
        <w:rPr>
          <w:color w:val="314318"/>
        </w:rPr>
        <w:t>.</w:t>
      </w:r>
    </w:p>
    <w:p w:rsidR="007A2E2F" w:rsidRDefault="007A2E2F" w:rsidP="007A2E2F">
      <w:pPr>
        <w:pStyle w:val="ar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r>
        <w:rPr>
          <w:color w:val="314318"/>
          <w:rtl/>
        </w:rPr>
        <w:t xml:space="preserve">وأفاد أنّ المجلس اتّخذ قرار بالتوصية بتعيين الدكتور فايز محمد بن فراس </w:t>
      </w:r>
      <w:proofErr w:type="spellStart"/>
      <w:r>
        <w:rPr>
          <w:color w:val="314318"/>
          <w:rtl/>
        </w:rPr>
        <w:t>السرحاني</w:t>
      </w:r>
      <w:proofErr w:type="spellEnd"/>
      <w:r>
        <w:rPr>
          <w:color w:val="314318"/>
          <w:rtl/>
        </w:rPr>
        <w:t xml:space="preserve"> على وظيفة أستاذ مساعد بقسم هندسة الحاسب الآلي كلية علوم الحاسب والمعلومات. والدكتور  ريان بن غالي غازي </w:t>
      </w:r>
      <w:proofErr w:type="spellStart"/>
      <w:r>
        <w:rPr>
          <w:color w:val="314318"/>
          <w:rtl/>
        </w:rPr>
        <w:t>البركاتي</w:t>
      </w:r>
      <w:proofErr w:type="spellEnd"/>
      <w:r>
        <w:rPr>
          <w:color w:val="314318"/>
          <w:rtl/>
        </w:rPr>
        <w:t xml:space="preserve"> على وظيفة أستاذ مساعد النساء والولادة بكلية الطب ، وتعيين الدكتور /  سعد بن عبدالله بن عبد الرحمن المحمود على وظيفة أستاذ مساعد اللغة العربية بكلية التربية بالزلفي</w:t>
      </w:r>
    </w:p>
    <w:p w:rsidR="007A2E2F" w:rsidRDefault="007A2E2F" w:rsidP="007A2E2F">
      <w:pPr>
        <w:pStyle w:val="ar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r>
        <w:rPr>
          <w:color w:val="314318"/>
          <w:rtl/>
        </w:rPr>
        <w:t>كما وافق المجلس على ترقية الدكتور إبراهيم صبري الأرناؤوط من درجة أستاذ مساعد إلى درجة أستاذ مشارك بقسم القانون بكلية إدارة الأعمال</w:t>
      </w:r>
      <w:r>
        <w:rPr>
          <w:color w:val="314318"/>
        </w:rPr>
        <w:t xml:space="preserve"> .</w:t>
      </w:r>
    </w:p>
    <w:p w:rsidR="007A2E2F" w:rsidRDefault="007A2E2F" w:rsidP="007A2E2F">
      <w:pPr>
        <w:pStyle w:val="ar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r>
        <w:rPr>
          <w:color w:val="314318"/>
          <w:rtl/>
        </w:rPr>
        <w:t xml:space="preserve">كما وافق المجلس على حضور الدكتور/ عبدالله بن خليفه </w:t>
      </w:r>
      <w:proofErr w:type="spellStart"/>
      <w:r>
        <w:rPr>
          <w:color w:val="314318"/>
          <w:rtl/>
        </w:rPr>
        <w:t>السويكت</w:t>
      </w:r>
      <w:proofErr w:type="spellEnd"/>
      <w:r>
        <w:rPr>
          <w:color w:val="314318"/>
          <w:rtl/>
        </w:rPr>
        <w:t xml:space="preserve"> الاتصال العلمي لدراسة اللغة الإنجليزية</w:t>
      </w:r>
    </w:p>
    <w:bookmarkEnd w:id="0"/>
    <w:p w:rsidR="007A2E2F" w:rsidRPr="007A2E2F" w:rsidRDefault="007A2E2F" w:rsidP="007A2E2F">
      <w:pPr>
        <w:jc w:val="center"/>
        <w:rPr>
          <w:rStyle w:val="a3"/>
          <w:b w:val="0"/>
          <w:bCs w:val="0"/>
          <w:rtl/>
        </w:rPr>
      </w:pPr>
    </w:p>
    <w:sectPr w:rsidR="007A2E2F" w:rsidRPr="007A2E2F" w:rsidSect="00001700">
      <w:pgSz w:w="11906" w:h="16838"/>
      <w:pgMar w:top="1440" w:right="1558" w:bottom="1440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A3A5B"/>
    <w:rsid w:val="001D47E1"/>
    <w:rsid w:val="00211638"/>
    <w:rsid w:val="00342973"/>
    <w:rsid w:val="003B3A16"/>
    <w:rsid w:val="00400D37"/>
    <w:rsid w:val="004259C7"/>
    <w:rsid w:val="004517CF"/>
    <w:rsid w:val="004A1B96"/>
    <w:rsid w:val="00556BA2"/>
    <w:rsid w:val="005D7BC6"/>
    <w:rsid w:val="00604DD4"/>
    <w:rsid w:val="00684AE9"/>
    <w:rsid w:val="00776769"/>
    <w:rsid w:val="00796A8E"/>
    <w:rsid w:val="007A2E2F"/>
    <w:rsid w:val="007A5D5E"/>
    <w:rsid w:val="007B153F"/>
    <w:rsid w:val="007C7449"/>
    <w:rsid w:val="007D5F2A"/>
    <w:rsid w:val="008005D4"/>
    <w:rsid w:val="00853A24"/>
    <w:rsid w:val="008668F6"/>
    <w:rsid w:val="008D2F36"/>
    <w:rsid w:val="00947BBB"/>
    <w:rsid w:val="009878FB"/>
    <w:rsid w:val="009B16D1"/>
    <w:rsid w:val="009F0D53"/>
    <w:rsid w:val="00A2085A"/>
    <w:rsid w:val="00A26899"/>
    <w:rsid w:val="00A33AEC"/>
    <w:rsid w:val="00B91431"/>
    <w:rsid w:val="00BA1F63"/>
    <w:rsid w:val="00BA7884"/>
    <w:rsid w:val="00C96CCE"/>
    <w:rsid w:val="00CD368F"/>
    <w:rsid w:val="00D5705A"/>
    <w:rsid w:val="00E04F5C"/>
    <w:rsid w:val="00E47FE2"/>
    <w:rsid w:val="00EF7B0C"/>
    <w:rsid w:val="00F009B6"/>
    <w:rsid w:val="00F52990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2015-02-13T08:27:00Z</cp:lastPrinted>
  <dcterms:created xsi:type="dcterms:W3CDTF">2015-02-13T08:29:00Z</dcterms:created>
  <dcterms:modified xsi:type="dcterms:W3CDTF">2015-02-13T08:29:00Z</dcterms:modified>
</cp:coreProperties>
</file>