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51474F" w:rsidP="0051474F">
      <w:pPr>
        <w:tabs>
          <w:tab w:val="left" w:pos="3072"/>
          <w:tab w:val="center" w:pos="4536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726D08"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3969"/>
        <w:gridCol w:w="2160"/>
      </w:tblGrid>
      <w:tr w:rsidR="00FB49A3" w:rsidRPr="00FB49A3" w:rsidTr="00F63647">
        <w:trPr>
          <w:jc w:val="center"/>
        </w:trPr>
        <w:tc>
          <w:tcPr>
            <w:tcW w:w="2727" w:type="dxa"/>
          </w:tcPr>
          <w:p w:rsidR="00FB49A3" w:rsidRPr="00FB49A3" w:rsidRDefault="00963887" w:rsidP="0096388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المقرر :</w:t>
            </w:r>
          </w:p>
        </w:tc>
        <w:tc>
          <w:tcPr>
            <w:tcW w:w="6129" w:type="dxa"/>
            <w:gridSpan w:val="2"/>
          </w:tcPr>
          <w:p w:rsidR="00FB49A3" w:rsidRPr="00FB49A3" w:rsidRDefault="00963887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الصرف 4</w:t>
            </w:r>
          </w:p>
        </w:tc>
      </w:tr>
      <w:tr w:rsidR="00963887" w:rsidRPr="00FB49A3" w:rsidTr="00F63647">
        <w:trPr>
          <w:jc w:val="center"/>
        </w:trPr>
        <w:tc>
          <w:tcPr>
            <w:tcW w:w="2727" w:type="dxa"/>
          </w:tcPr>
          <w:p w:rsidR="00963887" w:rsidRPr="00FB49A3" w:rsidRDefault="00084D5B" w:rsidP="00A0660C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 w:rsidR="00581B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129" w:type="dxa"/>
            <w:gridSpan w:val="2"/>
          </w:tcPr>
          <w:p w:rsidR="00963887" w:rsidRPr="00FB49A3" w:rsidRDefault="00963887" w:rsidP="00A0660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BC3F34" w:rsidRPr="0010613F">
              <w:rPr>
                <w:rFonts w:ascii="TimesNewRomanBold" w:cs="TimesNewRomanBold"/>
                <w:b/>
                <w:bCs/>
              </w:rPr>
              <w:t>ARAB</w:t>
            </w:r>
          </w:p>
        </w:tc>
      </w:tr>
      <w:tr w:rsidR="00963887" w:rsidRPr="00FB49A3" w:rsidTr="00F63647">
        <w:trPr>
          <w:jc w:val="center"/>
        </w:trPr>
        <w:tc>
          <w:tcPr>
            <w:tcW w:w="2727" w:type="dxa"/>
          </w:tcPr>
          <w:p w:rsidR="00963887" w:rsidRPr="00FB49A3" w:rsidRDefault="00963887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129" w:type="dxa"/>
            <w:gridSpan w:val="2"/>
          </w:tcPr>
          <w:p w:rsidR="00963887" w:rsidRPr="00FB49A3" w:rsidRDefault="00BC3F34" w:rsidP="00BF4CF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613F">
              <w:rPr>
                <w:rFonts w:hint="cs"/>
                <w:rtl/>
              </w:rPr>
              <w:t>الصرف 3</w:t>
            </w:r>
          </w:p>
        </w:tc>
      </w:tr>
      <w:tr w:rsidR="00963887" w:rsidRPr="00FB49A3" w:rsidTr="00F63647">
        <w:trPr>
          <w:jc w:val="center"/>
        </w:trPr>
        <w:tc>
          <w:tcPr>
            <w:tcW w:w="2727" w:type="dxa"/>
          </w:tcPr>
          <w:p w:rsidR="00963887" w:rsidRPr="00FB49A3" w:rsidRDefault="00963887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129" w:type="dxa"/>
            <w:gridSpan w:val="2"/>
          </w:tcPr>
          <w:p w:rsidR="00963887" w:rsidRPr="00FB49A3" w:rsidRDefault="00963887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المستوي السادس </w:t>
            </w:r>
          </w:p>
        </w:tc>
      </w:tr>
      <w:tr w:rsidR="00963887" w:rsidRPr="00FB49A3" w:rsidTr="00F63647">
        <w:trPr>
          <w:jc w:val="center"/>
        </w:trPr>
        <w:tc>
          <w:tcPr>
            <w:tcW w:w="2727" w:type="dxa"/>
          </w:tcPr>
          <w:p w:rsidR="00963887" w:rsidRPr="00FB49A3" w:rsidRDefault="00963887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129" w:type="dxa"/>
            <w:gridSpan w:val="2"/>
          </w:tcPr>
          <w:p w:rsidR="00963887" w:rsidRPr="00FB49A3" w:rsidRDefault="00963887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ساعتان </w:t>
            </w:r>
          </w:p>
        </w:tc>
      </w:tr>
      <w:tr w:rsidR="00963887" w:rsidRPr="00FB49A3" w:rsidTr="00FB49A3">
        <w:trPr>
          <w:jc w:val="center"/>
        </w:trPr>
        <w:tc>
          <w:tcPr>
            <w:tcW w:w="6696" w:type="dxa"/>
            <w:gridSpan w:val="2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963887" w:rsidRPr="00FB49A3" w:rsidTr="00FB49A3">
        <w:trPr>
          <w:jc w:val="center"/>
        </w:trPr>
        <w:tc>
          <w:tcPr>
            <w:tcW w:w="6696" w:type="dxa"/>
            <w:gridSpan w:val="2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963887" w:rsidRPr="00FB49A3" w:rsidTr="00FB49A3">
        <w:trPr>
          <w:jc w:val="center"/>
        </w:trPr>
        <w:tc>
          <w:tcPr>
            <w:tcW w:w="6696" w:type="dxa"/>
            <w:gridSpan w:val="2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963887" w:rsidRPr="00FB49A3" w:rsidTr="00FB49A3">
        <w:trPr>
          <w:jc w:val="center"/>
        </w:trPr>
        <w:tc>
          <w:tcPr>
            <w:tcW w:w="6696" w:type="dxa"/>
            <w:gridSpan w:val="2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63887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963887" w:rsidRPr="00FB49A3" w:rsidTr="00FB49A3">
        <w:trPr>
          <w:jc w:val="center"/>
        </w:trPr>
        <w:tc>
          <w:tcPr>
            <w:tcW w:w="6696" w:type="dxa"/>
            <w:gridSpan w:val="2"/>
          </w:tcPr>
          <w:p w:rsidR="00963887" w:rsidRPr="00FB49A3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63887" w:rsidRDefault="00963887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</w:t>
      </w:r>
      <w:proofErr w:type="spellStart"/>
      <w:r>
        <w:rPr>
          <w:rFonts w:cs="Arabic Transparent"/>
          <w:b/>
          <w:bCs/>
          <w:sz w:val="28"/>
          <w:szCs w:val="28"/>
          <w:lang w:bidi="ar-JO"/>
        </w:rPr>
        <w:t>D</w:t>
      </w:r>
      <w:r w:rsidR="002B6F81">
        <w:rPr>
          <w:rFonts w:cs="Arabic Transparent"/>
          <w:b/>
          <w:bCs/>
          <w:sz w:val="28"/>
          <w:szCs w:val="28"/>
          <w:lang w:bidi="ar-JO"/>
        </w:rPr>
        <w:t>,</w:t>
      </w:r>
      <w:r>
        <w:rPr>
          <w:rFonts w:cs="Arabic Transparent"/>
          <w:b/>
          <w:bCs/>
          <w:sz w:val="28"/>
          <w:szCs w:val="28"/>
          <w:lang w:bidi="ar-JO"/>
        </w:rPr>
        <w:t>escription</w:t>
      </w:r>
      <w:proofErr w:type="spellEnd"/>
      <w:r>
        <w:rPr>
          <w:rFonts w:cs="Arabic Transparent"/>
          <w:b/>
          <w:bCs/>
          <w:sz w:val="28"/>
          <w:szCs w:val="28"/>
          <w:lang w:bidi="ar-JO"/>
        </w:rPr>
        <w:t xml:space="preserve">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Default="003D53AC" w:rsidP="0082033B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يحتوي </w:t>
            </w:r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مقرر الصرف على القلب والتعويض والإبدال </w:t>
            </w:r>
            <w:proofErr w:type="spellStart"/>
            <w:r w:rsidR="00B3532B">
              <w:rPr>
                <w:rFonts w:cs="Arabic Transparent" w:hint="cs"/>
                <w:sz w:val="28"/>
                <w:szCs w:val="28"/>
                <w:rtl/>
              </w:rPr>
              <w:t>/</w:t>
            </w:r>
            <w:proofErr w:type="spellEnd"/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والإعلال بشقيه النقل والحذف مع </w:t>
            </w:r>
            <w:proofErr w:type="spellStart"/>
            <w:r w:rsidR="00B3532B">
              <w:rPr>
                <w:rFonts w:cs="Arabic Transparent" w:hint="cs"/>
                <w:sz w:val="28"/>
                <w:szCs w:val="28"/>
                <w:rtl/>
              </w:rPr>
              <w:t>تعريفه</w:t>
            </w:r>
            <w:r w:rsidR="0082033B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="00B3532B">
              <w:rPr>
                <w:rFonts w:cs="Arabic Transparent" w:hint="cs"/>
                <w:sz w:val="28"/>
                <w:szCs w:val="28"/>
                <w:rtl/>
              </w:rPr>
              <w:t>وشروطه</w:t>
            </w:r>
            <w:r w:rsidR="0082033B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="00B3532B">
              <w:rPr>
                <w:rFonts w:cs="Arabic Transparent" w:hint="cs"/>
                <w:sz w:val="28"/>
                <w:szCs w:val="28"/>
                <w:rtl/>
              </w:rPr>
              <w:t>ومواضعه</w:t>
            </w:r>
            <w:r w:rsidR="0082033B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والتقاء </w:t>
            </w:r>
            <w:proofErr w:type="spellStart"/>
            <w:r w:rsidR="00B3532B">
              <w:rPr>
                <w:rFonts w:cs="Arabic Transparent" w:hint="cs"/>
                <w:sz w:val="28"/>
                <w:szCs w:val="28"/>
                <w:rtl/>
              </w:rPr>
              <w:t>الساكنين</w:t>
            </w:r>
            <w:r w:rsidR="0082033B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B3532B">
              <w:rPr>
                <w:rFonts w:cs="Arabic Transparent" w:hint="cs"/>
                <w:sz w:val="28"/>
                <w:szCs w:val="28"/>
                <w:rtl/>
              </w:rPr>
              <w:t xml:space="preserve"> مع مواضع التخلص من التقاء الساكنين .</w:t>
            </w:r>
          </w:p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EB619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تعريف الطالبات بعلم الصّرف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 w:rsidR="006E3E8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وأهميته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؛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حيث إنّه يدرس مفردات اللغة وتصريفها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EB619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إكساب الطّالبات طرائق متنوعة لتنمية مهارة تحليل الكلمة إلى مقاطع , وحروف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EB619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قدرات الطّالبات على فهم القواعد الصّرفية من خلال مراجعها الأصلية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EB619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تعويد الطّالبات على ممارسة مهارات فهم الصيغ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وكيفية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تصرفيها,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ودلالاتها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EB619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الطّالبات من الأداء لبنية الكلمة تحدّثاً ,</w:t>
            </w:r>
            <w:r w:rsidR="003849E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وكتابة , وتطبيقها على النصوص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E244DE" w:rsidP="006E3E8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استعمال الألفاظ والتراكيب استعمالاً صحيحاً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E244DE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9433C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9433C7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</w:t>
      </w:r>
      <w:r w:rsidR="00B96E10">
        <w:rPr>
          <w:rFonts w:cs="Arabic Transparent" w:hint="cs"/>
          <w:sz w:val="28"/>
          <w:szCs w:val="28"/>
          <w:rtl/>
          <w:lang w:bidi="ar-JO"/>
        </w:rPr>
        <w:t>دراسته</w:t>
      </w:r>
      <w:r w:rsidR="009433C7">
        <w:rPr>
          <w:rFonts w:cs="Arabic Transparent" w:hint="cs"/>
          <w:sz w:val="28"/>
          <w:szCs w:val="28"/>
          <w:rtl/>
          <w:lang w:bidi="ar-JO"/>
        </w:rPr>
        <w:t>ا</w:t>
      </w:r>
      <w:r w:rsidR="00B96E10">
        <w:rPr>
          <w:rFonts w:cs="Arabic Transparent" w:hint="cs"/>
          <w:sz w:val="28"/>
          <w:szCs w:val="28"/>
          <w:rtl/>
          <w:lang w:bidi="ar-JO"/>
        </w:rPr>
        <w:t xml:space="preserve"> لهذا </w:t>
      </w:r>
      <w:r w:rsidR="009433C7">
        <w:rPr>
          <w:rFonts w:cs="Arabic Transparent" w:hint="cs"/>
          <w:sz w:val="28"/>
          <w:szCs w:val="28"/>
          <w:rtl/>
          <w:lang w:bidi="ar-JO"/>
        </w:rPr>
        <w:t>المقرر أن ت</w:t>
      </w:r>
      <w:r>
        <w:rPr>
          <w:rFonts w:cs="Arabic Transparent" w:hint="cs"/>
          <w:sz w:val="28"/>
          <w:szCs w:val="28"/>
          <w:rtl/>
          <w:lang w:bidi="ar-JO"/>
        </w:rPr>
        <w:t>كون قادر</w:t>
      </w:r>
      <w:r w:rsidR="009433C7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D119D0" w:rsidP="009433C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القواعد الصّرفية في الشواهد المختلفة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D119D0" w:rsidP="009433C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تعرّف المصطلحات الصّرفية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D119D0" w:rsidP="009433C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تستخرج الشاهد الصّرفي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2B6F81" w:rsidP="009433C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تثير نقاط جديدة حول القضايا المطروحة بمقرر الصّرف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FB49A3" w:rsidRPr="00685424" w:rsidRDefault="00D119D0" w:rsidP="009433C7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تستخدم تقنية المعلومات في مجال الدراسة  في جمع المعلومات المتعلقة بالمقرر على الأبواب الصّرفية  التي يشملها المقرر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rtl/>
                <w:lang w:bidi="ar-JO"/>
              </w:rPr>
              <w:t>قائمة الموضوعات</w:t>
            </w:r>
          </w:p>
          <w:p w:rsidR="00FB49A3" w:rsidRPr="009433C7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(Subjects)</w:t>
            </w:r>
          </w:p>
        </w:tc>
        <w:tc>
          <w:tcPr>
            <w:tcW w:w="1259" w:type="dxa"/>
          </w:tcPr>
          <w:p w:rsidR="00A647DB" w:rsidRPr="009433C7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rtl/>
                <w:lang w:bidi="ar-JO"/>
              </w:rPr>
              <w:t>عدد الأسابيع</w:t>
            </w:r>
          </w:p>
          <w:p w:rsidR="00FB49A3" w:rsidRPr="009433C7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(Weeks)</w:t>
            </w:r>
          </w:p>
        </w:tc>
        <w:tc>
          <w:tcPr>
            <w:tcW w:w="1376" w:type="dxa"/>
          </w:tcPr>
          <w:p w:rsidR="00A647DB" w:rsidRPr="009433C7" w:rsidRDefault="00A647DB" w:rsidP="002B6F8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ساعات التدريس </w:t>
            </w:r>
          </w:p>
          <w:p w:rsidR="00FB49A3" w:rsidRPr="009433C7" w:rsidRDefault="00FB49A3" w:rsidP="00FB49A3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(Hours)</w:t>
            </w:r>
          </w:p>
        </w:tc>
      </w:tr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F63647" w:rsidP="002B6F81">
            <w:pPr>
              <w:spacing w:line="216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الإبدال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القلب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التعويض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أدلة الإبدال </w:t>
            </w:r>
          </w:p>
        </w:tc>
        <w:tc>
          <w:tcPr>
            <w:tcW w:w="1259" w:type="dxa"/>
          </w:tcPr>
          <w:p w:rsidR="00A647DB" w:rsidRPr="009433C7" w:rsidRDefault="009E72A9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A647DB" w:rsidRPr="009433C7" w:rsidRDefault="00690876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F63647" w:rsidP="005B3E7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إبدال الواو والياء والألف همزة , إبدال الهمز حرف علة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باب الهمزتين </w:t>
            </w:r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الملتقيتين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الألف ياء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قلب الألف واواً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قلب الألف واواً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</w:t>
            </w:r>
            <w:r w:rsidR="00416A46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الواو والياء ألفاء </w:t>
            </w:r>
            <w:proofErr w:type="spellStart"/>
            <w:r w:rsidR="00416A46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416A46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باب إبدال</w:t>
            </w:r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تاء الافتعال تاء </w:t>
            </w:r>
            <w:proofErr w:type="spellStart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تاء الافتعال طاء </w:t>
            </w:r>
            <w:proofErr w:type="spellStart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الافتعال دالا  </w:t>
            </w:r>
            <w:proofErr w:type="spellStart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الميم من الواو والنون </w:t>
            </w:r>
            <w:proofErr w:type="spellStart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D8670E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إبدال الهاء من التاء </w:t>
            </w:r>
          </w:p>
        </w:tc>
        <w:tc>
          <w:tcPr>
            <w:tcW w:w="1259" w:type="dxa"/>
          </w:tcPr>
          <w:p w:rsidR="00A647DB" w:rsidRPr="009433C7" w:rsidRDefault="009E72A9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76" w:type="dxa"/>
          </w:tcPr>
          <w:p w:rsidR="00A647DB" w:rsidRPr="009433C7" w:rsidRDefault="009E72A9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690876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الإ</w:t>
            </w:r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علال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بالحذف/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الحذف القياسي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الحذف غير القياسي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أنواع الحذف القياسي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أنواع الحذف للاستثقال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همزة أفعل </w:t>
            </w:r>
            <w:proofErr w:type="spellStart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1053F2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حذف </w:t>
            </w:r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فاء الكلمة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حذف عين الكلمة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حذف عين الفعل المضعف </w:t>
            </w:r>
          </w:p>
        </w:tc>
        <w:tc>
          <w:tcPr>
            <w:tcW w:w="1259" w:type="dxa"/>
          </w:tcPr>
          <w:p w:rsidR="00A647DB" w:rsidRPr="009433C7" w:rsidRDefault="009E72A9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76" w:type="dxa"/>
          </w:tcPr>
          <w:p w:rsidR="00A647DB" w:rsidRPr="009433C7" w:rsidRDefault="009E72A9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8364DA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</w:t>
            </w:r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تقاء الساكنين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المواضع التي يغتفر فيها التقاء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الساكنين/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مواضع التخلص بالحذف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التخلص بالتحريك </w:t>
            </w:r>
            <w:proofErr w:type="spellStart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5B3E71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التخلص بالضم أو غيره .</w:t>
            </w:r>
          </w:p>
        </w:tc>
        <w:tc>
          <w:tcPr>
            <w:tcW w:w="1259" w:type="dxa"/>
          </w:tcPr>
          <w:p w:rsidR="00A647DB" w:rsidRPr="009433C7" w:rsidRDefault="008364DA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A647DB" w:rsidRPr="009433C7" w:rsidRDefault="008364DA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A647DB" w:rsidRPr="009433C7" w:rsidTr="009E72A9">
        <w:trPr>
          <w:jc w:val="center"/>
        </w:trPr>
        <w:tc>
          <w:tcPr>
            <w:tcW w:w="6863" w:type="dxa"/>
          </w:tcPr>
          <w:p w:rsidR="00A647DB" w:rsidRPr="009433C7" w:rsidRDefault="009E72A9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الأوجه الجائزة في أمر المضعف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المدغم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1259" w:type="dxa"/>
          </w:tcPr>
          <w:p w:rsidR="00A647DB" w:rsidRPr="009433C7" w:rsidRDefault="008364DA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A647DB" w:rsidRPr="009433C7" w:rsidRDefault="008364DA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A647DB" w:rsidRPr="009433C7" w:rsidTr="009E72A9">
        <w:trPr>
          <w:trHeight w:val="259"/>
          <w:jc w:val="center"/>
        </w:trPr>
        <w:tc>
          <w:tcPr>
            <w:tcW w:w="6863" w:type="dxa"/>
          </w:tcPr>
          <w:p w:rsidR="00A647DB" w:rsidRPr="009433C7" w:rsidRDefault="00A647DB" w:rsidP="002B6F81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259" w:type="dxa"/>
          </w:tcPr>
          <w:p w:rsidR="00A647DB" w:rsidRPr="009433C7" w:rsidRDefault="00A647DB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376" w:type="dxa"/>
          </w:tcPr>
          <w:p w:rsidR="00A647DB" w:rsidRPr="009433C7" w:rsidRDefault="00A647DB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8364DA" w:rsidRPr="009433C7" w:rsidTr="009E72A9">
        <w:trPr>
          <w:trHeight w:val="236"/>
          <w:jc w:val="center"/>
        </w:trPr>
        <w:tc>
          <w:tcPr>
            <w:tcW w:w="6863" w:type="dxa"/>
          </w:tcPr>
          <w:p w:rsidR="008364DA" w:rsidRPr="009433C7" w:rsidRDefault="00CC3E2E" w:rsidP="002B6F81">
            <w:pPr>
              <w:spacing w:line="216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المجموع </w:t>
            </w:r>
            <w:r w:rsidR="00AA28EC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59" w:type="dxa"/>
          </w:tcPr>
          <w:p w:rsidR="008364DA" w:rsidRPr="009433C7" w:rsidRDefault="00CC3E2E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376" w:type="dxa"/>
          </w:tcPr>
          <w:p w:rsidR="008364DA" w:rsidRPr="009433C7" w:rsidRDefault="00CC3E2E" w:rsidP="009433C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28</w:t>
            </w:r>
          </w:p>
        </w:tc>
      </w:tr>
    </w:tbl>
    <w:p w:rsidR="00A647DB" w:rsidRPr="009433C7" w:rsidRDefault="00A647DB" w:rsidP="00A647DB">
      <w:pPr>
        <w:rPr>
          <w:rFonts w:cs="Arabic Transparent"/>
          <w:sz w:val="28"/>
          <w:szCs w:val="28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9433C7">
        <w:rPr>
          <w:rFonts w:cs="Arabic Transparent" w:hint="cs"/>
          <w:sz w:val="28"/>
          <w:szCs w:val="28"/>
          <w:rtl/>
          <w:lang w:bidi="ar-JO"/>
        </w:rPr>
        <w:t xml:space="preserve">الكتاب المقرر والمراجع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المساندة: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FB49A3" w:rsidRPr="009433C7" w:rsidRDefault="00FB49A3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9433C7" w:rsidRDefault="00CC3E2E" w:rsidP="00CC3E2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شذا العرف في فنّ الصّرف .</w:t>
            </w:r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 (رئيسي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FB49A3" w:rsidRPr="009433C7" w:rsidRDefault="00FB49A3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Author</w:t>
            </w:r>
            <w:r w:rsidR="00726D08" w:rsidRPr="009433C7">
              <w:rPr>
                <w:rFonts w:cs="Arabic Transparent"/>
                <w:sz w:val="28"/>
                <w:szCs w:val="28"/>
                <w:lang w:bidi="ar-JO"/>
              </w:rPr>
              <w:t>'s</w:t>
            </w:r>
            <w:r w:rsidRPr="009433C7">
              <w:rPr>
                <w:rFonts w:cs="Arabic Transparent"/>
                <w:sz w:val="28"/>
                <w:szCs w:val="28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9433C7" w:rsidRDefault="00CC3E2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الشيخ أحمد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الحملاوي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9433C7" w:rsidRDefault="00CC3E2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مكتبة الم</w:t>
            </w:r>
            <w:r w:rsidR="0005316A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عارف للنشر والتوزيع </w:t>
            </w:r>
            <w:proofErr w:type="spellStart"/>
            <w:r w:rsidR="0005316A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="0005316A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الرياض </w:t>
            </w:r>
            <w:proofErr w:type="spellStart"/>
            <w:r w:rsidR="0005316A"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05316A" w:rsidRPr="009433C7" w:rsidRDefault="0005316A" w:rsidP="0005316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1422هـ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ــــ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2001م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اسم المرجع (1</w:t>
            </w: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9433C7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اللباب في تصريف الأفعال .</w:t>
            </w:r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</w:t>
            </w:r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9433C7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عبد الخالق عظيمة .</w:t>
            </w:r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9433C7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مطبعة السعادة  القاهرة .</w:t>
            </w:r>
          </w:p>
        </w:tc>
      </w:tr>
      <w:tr w:rsidR="00FB49A3" w:rsidRPr="009433C7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433C7" w:rsidRDefault="00FB49A3" w:rsidP="00726D0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726D08" w:rsidRPr="009433C7" w:rsidRDefault="00726D08" w:rsidP="00726D08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9433C7">
              <w:rPr>
                <w:rFonts w:cs="Arabic Transparent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9433C7" w:rsidRDefault="0005316A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>1971م</w:t>
            </w:r>
            <w:proofErr w:type="spellEnd"/>
            <w:r w:rsidRPr="009433C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A647DB" w:rsidRPr="009433C7" w:rsidRDefault="00A647DB" w:rsidP="00A647DB">
      <w:pPr>
        <w:rPr>
          <w:rFonts w:cs="Arabic Transparent"/>
          <w:sz w:val="28"/>
          <w:szCs w:val="28"/>
          <w:rtl/>
          <w:lang w:bidi="ar-JO"/>
        </w:rPr>
      </w:pPr>
    </w:p>
    <w:p w:rsidR="00D729CF" w:rsidRPr="009433C7" w:rsidRDefault="00726D08" w:rsidP="00163634">
      <w:pPr>
        <w:rPr>
          <w:rFonts w:cs="Arabic Transparent"/>
          <w:sz w:val="28"/>
          <w:szCs w:val="28"/>
          <w:rtl/>
          <w:lang w:bidi="ar-JO"/>
        </w:rPr>
      </w:pP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ملاحظة: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يمكن اضافة مراجع اخرى بحيث لا تتجاوز 3 مراجع على الاكثر.</w:t>
      </w:r>
    </w:p>
    <w:p w:rsidR="003849E8" w:rsidRPr="009433C7" w:rsidRDefault="003849E8" w:rsidP="00163634">
      <w:pPr>
        <w:rPr>
          <w:rFonts w:cs="Arabic Transparent"/>
          <w:sz w:val="28"/>
          <w:szCs w:val="28"/>
          <w:rtl/>
          <w:lang w:bidi="ar-JO"/>
        </w:rPr>
      </w:pPr>
      <w:r w:rsidRPr="009433C7">
        <w:rPr>
          <w:rFonts w:cs="Arabic Transparent" w:hint="cs"/>
          <w:sz w:val="28"/>
          <w:szCs w:val="28"/>
          <w:rtl/>
          <w:lang w:bidi="ar-JO"/>
        </w:rPr>
        <w:t xml:space="preserve">التبيان في تصريف الأسماء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تأليف أحمد حسن كحيل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مطبعة السعادة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القاهرة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الطبعة  السادسة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1978 م .</w:t>
      </w:r>
    </w:p>
    <w:p w:rsidR="003D53AC" w:rsidRPr="009433C7" w:rsidRDefault="003D53AC" w:rsidP="00163634">
      <w:pPr>
        <w:rPr>
          <w:rFonts w:cs="Arabic Transparent"/>
          <w:sz w:val="28"/>
          <w:szCs w:val="28"/>
          <w:rtl/>
          <w:lang w:bidi="ar-JO"/>
        </w:rPr>
      </w:pPr>
      <w:r w:rsidRPr="009433C7">
        <w:rPr>
          <w:rFonts w:cs="Arabic Transparent" w:hint="cs"/>
          <w:sz w:val="28"/>
          <w:szCs w:val="28"/>
          <w:rtl/>
          <w:lang w:bidi="ar-JO"/>
        </w:rPr>
        <w:t xml:space="preserve">القواعد والتطبيقات في الإبدال والإعلال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تأليف الشيخ عبد السميع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شبانة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</w:t>
      </w: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BF4CFB" w:rsidRPr="009433C7">
        <w:rPr>
          <w:rFonts w:cs="Arabic Transparent" w:hint="cs"/>
          <w:sz w:val="28"/>
          <w:szCs w:val="28"/>
          <w:rtl/>
          <w:lang w:bidi="ar-JO"/>
        </w:rPr>
        <w:t xml:space="preserve">تحقيق محمد كامل بركات </w:t>
      </w:r>
      <w:proofErr w:type="spellStart"/>
      <w:r w:rsidR="00BF4CFB" w:rsidRPr="009433C7">
        <w:rPr>
          <w:rFonts w:cs="Arabic Transparent" w:hint="cs"/>
          <w:sz w:val="28"/>
          <w:szCs w:val="28"/>
          <w:rtl/>
          <w:lang w:bidi="ar-JO"/>
        </w:rPr>
        <w:t>/</w:t>
      </w:r>
      <w:proofErr w:type="spellEnd"/>
      <w:r w:rsidR="00BF4CFB" w:rsidRPr="009433C7">
        <w:rPr>
          <w:rFonts w:cs="Arabic Transparent" w:hint="cs"/>
          <w:sz w:val="28"/>
          <w:szCs w:val="28"/>
          <w:rtl/>
          <w:lang w:bidi="ar-JO"/>
        </w:rPr>
        <w:t xml:space="preserve"> طبعة الجامعة الإسلامية </w:t>
      </w:r>
    </w:p>
    <w:p w:rsidR="00BF4CFB" w:rsidRPr="009433C7" w:rsidRDefault="00BF4CFB" w:rsidP="00163634">
      <w:pPr>
        <w:rPr>
          <w:rFonts w:cs="Arabic Transparent"/>
          <w:sz w:val="28"/>
          <w:szCs w:val="28"/>
          <w:lang w:bidi="ar-JO"/>
        </w:rPr>
      </w:pPr>
      <w:proofErr w:type="spellStart"/>
      <w:r w:rsidRPr="009433C7">
        <w:rPr>
          <w:rFonts w:cs="Arabic Transparent" w:hint="cs"/>
          <w:sz w:val="28"/>
          <w:szCs w:val="28"/>
          <w:rtl/>
          <w:lang w:bidi="ar-JO"/>
        </w:rPr>
        <w:t>1982م</w:t>
      </w:r>
      <w:proofErr w:type="spellEnd"/>
      <w:r w:rsidRPr="009433C7">
        <w:rPr>
          <w:rFonts w:cs="Arabic Transparent" w:hint="cs"/>
          <w:sz w:val="28"/>
          <w:szCs w:val="28"/>
          <w:rtl/>
          <w:lang w:bidi="ar-JO"/>
        </w:rPr>
        <w:t xml:space="preserve">  .</w:t>
      </w:r>
    </w:p>
    <w:sectPr w:rsidR="00BF4CFB" w:rsidRPr="009433C7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9D" w:rsidRDefault="008F639D" w:rsidP="007931B4">
      <w:pPr>
        <w:spacing w:after="0" w:line="240" w:lineRule="auto"/>
      </w:pPr>
      <w:r>
        <w:separator/>
      </w:r>
    </w:p>
  </w:endnote>
  <w:endnote w:type="continuationSeparator" w:id="0">
    <w:p w:rsidR="008F639D" w:rsidRDefault="008F639D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9D" w:rsidRDefault="008F639D" w:rsidP="007931B4">
      <w:pPr>
        <w:spacing w:after="0" w:line="240" w:lineRule="auto"/>
      </w:pPr>
      <w:r>
        <w:separator/>
      </w:r>
    </w:p>
  </w:footnote>
  <w:footnote w:type="continuationSeparator" w:id="0">
    <w:p w:rsidR="008F639D" w:rsidRDefault="008F639D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81" w:rsidRDefault="002B6F81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3035E"/>
    <w:rsid w:val="00045362"/>
    <w:rsid w:val="0005316A"/>
    <w:rsid w:val="00084D5B"/>
    <w:rsid w:val="000A2792"/>
    <w:rsid w:val="000B46EA"/>
    <w:rsid w:val="000C29D3"/>
    <w:rsid w:val="001053F2"/>
    <w:rsid w:val="001315E7"/>
    <w:rsid w:val="00163634"/>
    <w:rsid w:val="00175AE5"/>
    <w:rsid w:val="001C0DEA"/>
    <w:rsid w:val="00241D69"/>
    <w:rsid w:val="002425F4"/>
    <w:rsid w:val="002A1ECC"/>
    <w:rsid w:val="002B24B0"/>
    <w:rsid w:val="002B6F81"/>
    <w:rsid w:val="002E6E80"/>
    <w:rsid w:val="002F133F"/>
    <w:rsid w:val="00337EB0"/>
    <w:rsid w:val="0037583F"/>
    <w:rsid w:val="003849E8"/>
    <w:rsid w:val="00384BC8"/>
    <w:rsid w:val="00390296"/>
    <w:rsid w:val="003B7F42"/>
    <w:rsid w:val="003D53AC"/>
    <w:rsid w:val="00416A46"/>
    <w:rsid w:val="00473F8C"/>
    <w:rsid w:val="004A2848"/>
    <w:rsid w:val="004C3C1E"/>
    <w:rsid w:val="0051474F"/>
    <w:rsid w:val="0053445C"/>
    <w:rsid w:val="00536F63"/>
    <w:rsid w:val="005727E4"/>
    <w:rsid w:val="00581BD6"/>
    <w:rsid w:val="005B3E71"/>
    <w:rsid w:val="00690876"/>
    <w:rsid w:val="006E3E88"/>
    <w:rsid w:val="00726D08"/>
    <w:rsid w:val="007356B5"/>
    <w:rsid w:val="007931B4"/>
    <w:rsid w:val="007D3751"/>
    <w:rsid w:val="0082033B"/>
    <w:rsid w:val="0082414B"/>
    <w:rsid w:val="008254A0"/>
    <w:rsid w:val="008364DA"/>
    <w:rsid w:val="008B1692"/>
    <w:rsid w:val="008F03C2"/>
    <w:rsid w:val="008F639D"/>
    <w:rsid w:val="009125C4"/>
    <w:rsid w:val="0093620B"/>
    <w:rsid w:val="009433C7"/>
    <w:rsid w:val="00963887"/>
    <w:rsid w:val="009806A8"/>
    <w:rsid w:val="00987050"/>
    <w:rsid w:val="009C6153"/>
    <w:rsid w:val="009D776F"/>
    <w:rsid w:val="009E72A9"/>
    <w:rsid w:val="00A17EA1"/>
    <w:rsid w:val="00A20AAA"/>
    <w:rsid w:val="00A23B39"/>
    <w:rsid w:val="00A647DB"/>
    <w:rsid w:val="00A94EFC"/>
    <w:rsid w:val="00AA28E0"/>
    <w:rsid w:val="00AA28EC"/>
    <w:rsid w:val="00AB202F"/>
    <w:rsid w:val="00AC4783"/>
    <w:rsid w:val="00AE7751"/>
    <w:rsid w:val="00B3532B"/>
    <w:rsid w:val="00B544D7"/>
    <w:rsid w:val="00B75FA6"/>
    <w:rsid w:val="00B96E10"/>
    <w:rsid w:val="00BC3F34"/>
    <w:rsid w:val="00BF4CFB"/>
    <w:rsid w:val="00C45ED1"/>
    <w:rsid w:val="00CC3E2E"/>
    <w:rsid w:val="00D119D0"/>
    <w:rsid w:val="00D53D5E"/>
    <w:rsid w:val="00D63081"/>
    <w:rsid w:val="00D729CF"/>
    <w:rsid w:val="00D8670E"/>
    <w:rsid w:val="00DB7DA1"/>
    <w:rsid w:val="00DC6653"/>
    <w:rsid w:val="00E244DE"/>
    <w:rsid w:val="00E51454"/>
    <w:rsid w:val="00E70D7D"/>
    <w:rsid w:val="00EA3C46"/>
    <w:rsid w:val="00EB0CE0"/>
    <w:rsid w:val="00EB619E"/>
    <w:rsid w:val="00F17E67"/>
    <w:rsid w:val="00F60FB7"/>
    <w:rsid w:val="00F63647"/>
    <w:rsid w:val="00F73C68"/>
    <w:rsid w:val="00F776A7"/>
    <w:rsid w:val="00FB49A3"/>
    <w:rsid w:val="00FD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30</cp:revision>
  <cp:lastPrinted>2012-12-24T13:13:00Z</cp:lastPrinted>
  <dcterms:created xsi:type="dcterms:W3CDTF">2013-01-21T19:38:00Z</dcterms:created>
  <dcterms:modified xsi:type="dcterms:W3CDTF">2013-03-07T22:59:00Z</dcterms:modified>
</cp:coreProperties>
</file>