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C5" w:rsidRPr="00A07563" w:rsidRDefault="00A07563" w:rsidP="00A07563">
      <w:pPr>
        <w:pStyle w:val="en"/>
        <w:spacing w:before="0" w:beforeAutospacing="0" w:after="0" w:afterAutospacing="0"/>
        <w:jc w:val="center"/>
        <w:textAlignment w:val="top"/>
        <w:rPr>
          <w:rStyle w:val="a4"/>
          <w:rFonts w:ascii="Arial" w:hAnsi="Arial" w:cs="Arial"/>
          <w:color w:val="314318"/>
          <w:sz w:val="36"/>
          <w:szCs w:val="36"/>
          <w:bdr w:val="none" w:sz="0" w:space="0" w:color="auto" w:frame="1"/>
        </w:rPr>
      </w:pPr>
      <w:r w:rsidRPr="00A07563">
        <w:rPr>
          <w:rFonts w:ascii="Arial" w:hAnsi="Arial" w:cs="Arial"/>
          <w:color w:val="4E90B2"/>
          <w:sz w:val="36"/>
          <w:szCs w:val="36"/>
          <w:shd w:val="clear" w:color="auto" w:fill="FCFBF6"/>
        </w:rPr>
        <w:t>The Department of Research Chairs Signs a Number of Research Contract for Sheikh Abdullah Al-</w:t>
      </w:r>
      <w:proofErr w:type="spellStart"/>
      <w:r w:rsidRPr="00A07563">
        <w:rPr>
          <w:rFonts w:ascii="Arial" w:hAnsi="Arial" w:cs="Arial"/>
          <w:color w:val="4E90B2"/>
          <w:sz w:val="36"/>
          <w:szCs w:val="36"/>
          <w:shd w:val="clear" w:color="auto" w:fill="FCFBF6"/>
        </w:rPr>
        <w:t>Tuweijri</w:t>
      </w:r>
      <w:proofErr w:type="spellEnd"/>
      <w:r w:rsidRPr="00A07563">
        <w:rPr>
          <w:rFonts w:ascii="Arial" w:hAnsi="Arial" w:cs="Arial"/>
          <w:color w:val="4E90B2"/>
          <w:sz w:val="36"/>
          <w:szCs w:val="36"/>
          <w:shd w:val="clear" w:color="auto" w:fill="FCFBF6"/>
        </w:rPr>
        <w:t xml:space="preserve"> Chair with the Presence of the Vice-Rector for Postgraduate Studies and Scientific Research</w:t>
      </w:r>
    </w:p>
    <w:p w:rsidR="00707494" w:rsidRDefault="00707494" w:rsidP="00707494">
      <w:pPr>
        <w:pStyle w:val="en"/>
        <w:spacing w:before="0" w:beforeAutospacing="0" w:after="0" w:afterAutospacing="0" w:line="480" w:lineRule="auto"/>
        <w:jc w:val="both"/>
        <w:textAlignment w:val="top"/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</w:pPr>
    </w:p>
    <w:p w:rsidR="00A07563" w:rsidRDefault="00A07563" w:rsidP="00A07563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As the Deputyship of Postgraduate Studies and Scientific Research strives to activate the role of research chairs, a number of 4 research contracts related to the Sheikh Abdullah Bin 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Abdulmohsen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 Al-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Tuweijri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 for Applied Research and Stroke Cases were signed by the Department of Research Chairs. This was attended by His Excellency the Vice-Rector for Postgraduate Studies and Scientific Research Dr. Mohammad Al-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Shaya’a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 and the Director of the Research Chairs Dr. Abdullah 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Awwad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 Al-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Harbi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, members of the scientific Committee, supervisors and researchers.</w:t>
      </w:r>
    </w:p>
    <w:p w:rsidR="00A07563" w:rsidRDefault="00A07563" w:rsidP="00A07563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Such research contributes significantly with substance and value to the treatment of strokes.</w:t>
      </w:r>
      <w:r>
        <w:rPr>
          <w:rStyle w:val="apple-converted-space"/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</w:rPr>
        <w:t> </w:t>
      </w:r>
    </w:p>
    <w:p w:rsidR="00122B6F" w:rsidRPr="00196B36" w:rsidRDefault="00122B6F" w:rsidP="00122B6F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cs="AL-Mohanad"/>
          <w:sz w:val="32"/>
          <w:szCs w:val="32"/>
        </w:rPr>
      </w:pPr>
      <w:bookmarkStart w:id="0" w:name="_GoBack"/>
      <w:bookmarkEnd w:id="0"/>
    </w:p>
    <w:sectPr w:rsidR="00122B6F" w:rsidRPr="00196B36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F49BE"/>
    <w:rsid w:val="000F535B"/>
    <w:rsid w:val="00100ED8"/>
    <w:rsid w:val="00104060"/>
    <w:rsid w:val="00122B6F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5937D0"/>
    <w:rsid w:val="005977C2"/>
    <w:rsid w:val="006D186C"/>
    <w:rsid w:val="006F5456"/>
    <w:rsid w:val="00707494"/>
    <w:rsid w:val="007D5614"/>
    <w:rsid w:val="00807B72"/>
    <w:rsid w:val="008565C5"/>
    <w:rsid w:val="00873887"/>
    <w:rsid w:val="008C0ADC"/>
    <w:rsid w:val="008E710B"/>
    <w:rsid w:val="00A046F6"/>
    <w:rsid w:val="00A07563"/>
    <w:rsid w:val="00A14391"/>
    <w:rsid w:val="00A27AB3"/>
    <w:rsid w:val="00A36B11"/>
    <w:rsid w:val="00A51885"/>
    <w:rsid w:val="00B122CC"/>
    <w:rsid w:val="00B127FD"/>
    <w:rsid w:val="00B50EDB"/>
    <w:rsid w:val="00B52E17"/>
    <w:rsid w:val="00B6005E"/>
    <w:rsid w:val="00BA13CF"/>
    <w:rsid w:val="00C67EDD"/>
    <w:rsid w:val="00D023A9"/>
    <w:rsid w:val="00D42091"/>
    <w:rsid w:val="00E10E02"/>
    <w:rsid w:val="00E873CD"/>
    <w:rsid w:val="00EA4EE5"/>
    <w:rsid w:val="00EF2B58"/>
    <w:rsid w:val="00F240DF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4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5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87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93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8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2015-02-23T19:14:00Z</cp:lastPrinted>
  <dcterms:created xsi:type="dcterms:W3CDTF">2015-02-23T20:57:00Z</dcterms:created>
  <dcterms:modified xsi:type="dcterms:W3CDTF">2015-02-23T20:57:00Z</dcterms:modified>
</cp:coreProperties>
</file>