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63B169E6" w:rsidR="00E43C36" w:rsidRPr="00935215" w:rsidRDefault="00555743" w:rsidP="0093521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5215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2529E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935215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Pr="0093521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E43C36" w:rsidRPr="00935215">
        <w:rPr>
          <w:rFonts w:asciiTheme="majorBidi" w:hAnsiTheme="majorBidi" w:cstheme="majorBidi"/>
          <w:b/>
          <w:bCs/>
          <w:sz w:val="24"/>
          <w:szCs w:val="24"/>
        </w:rPr>
        <w:t>Course S</w:t>
      </w:r>
      <w:r w:rsidR="00DD746B" w:rsidRPr="00935215">
        <w:rPr>
          <w:rFonts w:asciiTheme="majorBidi" w:hAnsiTheme="majorBidi" w:cstheme="majorBidi"/>
          <w:b/>
          <w:bCs/>
          <w:sz w:val="24"/>
          <w:szCs w:val="24"/>
        </w:rPr>
        <w:t xml:space="preserve">pecification </w:t>
      </w:r>
      <w:r w:rsidR="00935215" w:rsidRPr="00935215">
        <w:rPr>
          <w:rFonts w:asciiTheme="majorBidi" w:hAnsiTheme="majorBidi" w:cstheme="majorBidi"/>
          <w:b/>
          <w:bCs/>
          <w:sz w:val="24"/>
          <w:szCs w:val="24"/>
        </w:rPr>
        <w:t xml:space="preserve">for Pragmatics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C36" w:rsidRPr="00935215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313EAB49" w:rsidR="00E43C36" w:rsidRPr="00935215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4C3DCEAF" w:rsidR="00E43C36" w:rsidRPr="00935215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935215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935215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935215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935215" w14:paraId="1D0B369A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935215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407" w:type="dxa"/>
          </w:tcPr>
          <w:p w14:paraId="5A219FBD" w14:textId="05CFA266" w:rsidR="00E43C36" w:rsidRPr="00935215" w:rsidRDefault="00DD746B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Pragmatics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56F9F8F0" w14:textId="77777777" w:rsidR="00E43C36" w:rsidRPr="00935215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1576C886" w:rsidR="00E43C36" w:rsidRPr="00935215" w:rsidRDefault="00DD746B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ENG 325</w:t>
            </w:r>
          </w:p>
        </w:tc>
      </w:tr>
      <w:tr w:rsidR="00E43C36" w:rsidRPr="00935215" w14:paraId="4F106F37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935215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407" w:type="dxa"/>
          </w:tcPr>
          <w:p w14:paraId="24E756B1" w14:textId="7D31704C" w:rsidR="00E43C36" w:rsidRPr="00935215" w:rsidRDefault="00DD746B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 xml:space="preserve"> 6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59F59CB7" w14:textId="77777777" w:rsidR="00E43C36" w:rsidRPr="00935215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40F2B8AB" w:rsidR="00E43C36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3 hrs.</w:t>
            </w:r>
          </w:p>
        </w:tc>
      </w:tr>
      <w:tr w:rsidR="00E43C36" w:rsidRPr="00935215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4877E73" w14:textId="2DEBA88E" w:rsidR="00E43C36" w:rsidRPr="00935215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935215"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373EAC1D" w14:textId="77777777" w:rsidR="000C5FD7" w:rsidRPr="000C5FD7" w:rsidRDefault="000C5FD7" w:rsidP="000C5FD7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C5FD7">
              <w:rPr>
                <w:color w:val="000000"/>
              </w:rPr>
              <w:t>To explore the fundamental concepts of pragmatics, including the theories</w:t>
            </w:r>
          </w:p>
          <w:p w14:paraId="7A5DA5FB" w14:textId="77777777" w:rsidR="000C5FD7" w:rsidRPr="000C5FD7" w:rsidRDefault="000C5FD7" w:rsidP="000C5FD7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C5FD7">
              <w:rPr>
                <w:color w:val="000000"/>
              </w:rPr>
              <w:t> To perform actions (speech act theory)</w:t>
            </w:r>
          </w:p>
          <w:p w14:paraId="75B57907" w14:textId="77777777" w:rsidR="000C5FD7" w:rsidRPr="000C5FD7" w:rsidRDefault="000C5FD7" w:rsidP="000C5FD7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C5FD7">
              <w:rPr>
                <w:color w:val="000000"/>
              </w:rPr>
              <w:t>To communicate and understand more than actually say (theory of   implicature) </w:t>
            </w:r>
          </w:p>
          <w:p w14:paraId="4DF102A5" w14:textId="77777777" w:rsidR="000C5FD7" w:rsidRPr="000C5FD7" w:rsidRDefault="000C5FD7" w:rsidP="000C5FD7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 w:rsidRPr="000C5FD7">
              <w:rPr>
                <w:color w:val="000000"/>
              </w:rPr>
              <w:t>To explore a speaker’s explicit and implicit assumptions, metaphor, and irony</w:t>
            </w:r>
          </w:p>
          <w:p w14:paraId="1D0AEA14" w14:textId="163CD832" w:rsidR="00E43C36" w:rsidRPr="000C5FD7" w:rsidRDefault="00E43C36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35215" w:rsidRPr="00935215" w14:paraId="322DBF39" w14:textId="77777777" w:rsidTr="00935215">
        <w:tc>
          <w:tcPr>
            <w:tcW w:w="2407" w:type="dxa"/>
            <w:vMerge w:val="restart"/>
            <w:shd w:val="clear" w:color="auto" w:fill="E2EFD9" w:themeFill="accent6" w:themeFillTint="33"/>
          </w:tcPr>
          <w:p w14:paraId="1070237C" w14:textId="77777777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56F914D" w14:textId="77777777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261681" w14:textId="77777777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243A4368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46908AE8" w14:textId="7764187C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CH.1 Definitions and background</w:t>
            </w:r>
          </w:p>
        </w:tc>
      </w:tr>
      <w:tr w:rsidR="00935215" w:rsidRPr="00935215" w14:paraId="58183FDE" w14:textId="77777777" w:rsidTr="00935215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01616519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7E59DA4A" w14:textId="676CB84B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 xml:space="preserve">CH.2 Deixis and distance </w:t>
            </w:r>
          </w:p>
        </w:tc>
      </w:tr>
      <w:tr w:rsidR="00935215" w:rsidRPr="00935215" w14:paraId="60085945" w14:textId="77777777" w:rsidTr="00935215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37375017" w14:textId="6303A271" w:rsidR="00935215" w:rsidRPr="00935215" w:rsidRDefault="00935215" w:rsidP="00935215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 xml:space="preserve">CH.3 Reference and inference </w:t>
            </w:r>
          </w:p>
        </w:tc>
      </w:tr>
      <w:tr w:rsidR="00935215" w:rsidRPr="00935215" w14:paraId="30FEE221" w14:textId="77777777" w:rsidTr="00935215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12F3E0AC" w14:textId="3D9E0DFB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 xml:space="preserve">CH.4 Speech acts and events </w:t>
            </w:r>
          </w:p>
        </w:tc>
      </w:tr>
      <w:tr w:rsidR="00935215" w:rsidRPr="00935215" w14:paraId="4651EDC1" w14:textId="77777777" w:rsidTr="00935215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7AAFD381" w14:textId="738B1EB6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CH.5 Conversational maxims</w:t>
            </w:r>
          </w:p>
        </w:tc>
      </w:tr>
      <w:tr w:rsidR="00935215" w:rsidRPr="00935215" w14:paraId="364D4019" w14:textId="77777777" w:rsidTr="00935215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5AC79934" w14:textId="3B2625BA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CH.6 Presupposition and entailment</w:t>
            </w:r>
          </w:p>
        </w:tc>
      </w:tr>
      <w:tr w:rsidR="00935215" w:rsidRPr="00935215" w14:paraId="57E22FBB" w14:textId="77777777" w:rsidTr="00935215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2C41157D" w14:textId="418222EB" w:rsidR="00935215" w:rsidRPr="00935215" w:rsidRDefault="00935215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sz w:val="24"/>
                <w:szCs w:val="24"/>
              </w:rPr>
              <w:t>CH.7 Politeness and interaction</w:t>
            </w:r>
          </w:p>
        </w:tc>
      </w:tr>
      <w:tr w:rsidR="00DD746B" w:rsidRPr="00935215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DD746B" w:rsidRPr="00935215" w:rsidRDefault="00DD746B" w:rsidP="009352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2B5E5DB3" w:rsidR="00DD746B" w:rsidRPr="000C5FD7" w:rsidRDefault="000C5FD7" w:rsidP="009352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C5F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Sneft. G. (2014). </w:t>
            </w:r>
            <w:r w:rsidRPr="000C5FD7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Understanding Pragmatics</w:t>
            </w:r>
            <w:r w:rsidRPr="000C5F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Routledge..</w:t>
            </w:r>
          </w:p>
        </w:tc>
      </w:tr>
    </w:tbl>
    <w:p w14:paraId="33362A3A" w14:textId="77777777" w:rsidR="00D70822" w:rsidRPr="00935215" w:rsidRDefault="00D70822" w:rsidP="00935215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418F" w:rsidRPr="00935215" w14:paraId="6601E930" w14:textId="77777777" w:rsidTr="00DC456E">
        <w:tc>
          <w:tcPr>
            <w:tcW w:w="4814" w:type="dxa"/>
          </w:tcPr>
          <w:p w14:paraId="3FFEC9EA" w14:textId="77777777" w:rsidR="0009418F" w:rsidRPr="00935215" w:rsidRDefault="0009418F" w:rsidP="0009418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D7E" w14:textId="74058F2D" w:rsidR="0009418F" w:rsidRPr="0009418F" w:rsidRDefault="0009418F" w:rsidP="0009418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1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Abdulrahman Alqefari</w:t>
            </w:r>
          </w:p>
        </w:tc>
      </w:tr>
      <w:tr w:rsidR="0009418F" w:rsidRPr="00935215" w14:paraId="5A1E5087" w14:textId="77777777" w:rsidTr="00DC456E">
        <w:tc>
          <w:tcPr>
            <w:tcW w:w="4814" w:type="dxa"/>
          </w:tcPr>
          <w:p w14:paraId="725BBC0A" w14:textId="77777777" w:rsidR="0009418F" w:rsidRPr="00935215" w:rsidRDefault="0009418F" w:rsidP="0009418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52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129" w14:textId="424A2D37" w:rsidR="0009418F" w:rsidRPr="0009418F" w:rsidRDefault="0009418F" w:rsidP="0009418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41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Nasser Alothman</w:t>
            </w:r>
          </w:p>
        </w:tc>
      </w:tr>
    </w:tbl>
    <w:p w14:paraId="580434B1" w14:textId="1329B178" w:rsidR="0085712C" w:rsidRPr="00935215" w:rsidRDefault="00716F4C" w:rsidP="007842F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189F16E" wp14:editId="63FFE293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935215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4230" w14:textId="77777777" w:rsidR="003B1C83" w:rsidRDefault="003B1C83" w:rsidP="00C96875">
      <w:pPr>
        <w:spacing w:after="0" w:line="240" w:lineRule="auto"/>
      </w:pPr>
      <w:r>
        <w:separator/>
      </w:r>
    </w:p>
  </w:endnote>
  <w:endnote w:type="continuationSeparator" w:id="0">
    <w:p w14:paraId="14A51197" w14:textId="77777777" w:rsidR="003B1C83" w:rsidRDefault="003B1C83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655A" w14:textId="77777777" w:rsidR="003B1C83" w:rsidRDefault="003B1C83" w:rsidP="00C96875">
      <w:pPr>
        <w:spacing w:after="0" w:line="240" w:lineRule="auto"/>
      </w:pPr>
      <w:r>
        <w:separator/>
      </w:r>
    </w:p>
  </w:footnote>
  <w:footnote w:type="continuationSeparator" w:id="0">
    <w:p w14:paraId="3D104E08" w14:textId="77777777" w:rsidR="003B1C83" w:rsidRDefault="003B1C83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3B1C83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B1C83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3B1C83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2BA5"/>
    <w:multiLevelType w:val="multilevel"/>
    <w:tmpl w:val="4B30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087A66"/>
    <w:rsid w:val="0009418F"/>
    <w:rsid w:val="000C5DB5"/>
    <w:rsid w:val="000C5FD7"/>
    <w:rsid w:val="000F31B4"/>
    <w:rsid w:val="0014507D"/>
    <w:rsid w:val="00177294"/>
    <w:rsid w:val="00196F0E"/>
    <w:rsid w:val="00287FD3"/>
    <w:rsid w:val="0031064D"/>
    <w:rsid w:val="003B1C83"/>
    <w:rsid w:val="003E7074"/>
    <w:rsid w:val="004009C7"/>
    <w:rsid w:val="00416B38"/>
    <w:rsid w:val="00485534"/>
    <w:rsid w:val="004A66C1"/>
    <w:rsid w:val="00537D6F"/>
    <w:rsid w:val="00555743"/>
    <w:rsid w:val="005829FE"/>
    <w:rsid w:val="005B2F15"/>
    <w:rsid w:val="00672A18"/>
    <w:rsid w:val="00687FC6"/>
    <w:rsid w:val="006E4A58"/>
    <w:rsid w:val="00716F4C"/>
    <w:rsid w:val="00726150"/>
    <w:rsid w:val="007842FD"/>
    <w:rsid w:val="00787DA1"/>
    <w:rsid w:val="007928DD"/>
    <w:rsid w:val="007B629C"/>
    <w:rsid w:val="007D1AF2"/>
    <w:rsid w:val="007F5884"/>
    <w:rsid w:val="00844362"/>
    <w:rsid w:val="00853394"/>
    <w:rsid w:val="0085712C"/>
    <w:rsid w:val="008C1A60"/>
    <w:rsid w:val="00912719"/>
    <w:rsid w:val="00935215"/>
    <w:rsid w:val="009538A4"/>
    <w:rsid w:val="00973583"/>
    <w:rsid w:val="009C530B"/>
    <w:rsid w:val="009D7DF5"/>
    <w:rsid w:val="00B5502C"/>
    <w:rsid w:val="00B7066D"/>
    <w:rsid w:val="00BD4051"/>
    <w:rsid w:val="00C96875"/>
    <w:rsid w:val="00D31C75"/>
    <w:rsid w:val="00D70822"/>
    <w:rsid w:val="00DD0678"/>
    <w:rsid w:val="00DD746B"/>
    <w:rsid w:val="00DF54F9"/>
    <w:rsid w:val="00E35003"/>
    <w:rsid w:val="00E43C36"/>
    <w:rsid w:val="00E50C3C"/>
    <w:rsid w:val="00E84B1D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F4D1016B-8AF6-4141-903B-8FA5FC73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C5F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15</cp:revision>
  <cp:lastPrinted>2020-03-12T10:47:00Z</cp:lastPrinted>
  <dcterms:created xsi:type="dcterms:W3CDTF">2020-03-15T11:38:00Z</dcterms:created>
  <dcterms:modified xsi:type="dcterms:W3CDTF">2021-11-02T19:21:00Z</dcterms:modified>
</cp:coreProperties>
</file>