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A97D" w14:textId="2EA9F53B" w:rsidR="00E43C36" w:rsidRPr="00C012E2" w:rsidRDefault="00555743" w:rsidP="004107F2">
      <w:pPr>
        <w:bidi w:val="0"/>
        <w:jc w:val="center"/>
        <w:rPr>
          <w:rFonts w:asciiTheme="majorBidi" w:hAnsiTheme="majorBidi" w:cstheme="majorBidi"/>
          <w:b/>
          <w:bCs/>
          <w:sz w:val="24"/>
          <w:szCs w:val="24"/>
        </w:rPr>
      </w:pPr>
      <w:r w:rsidRPr="00C012E2">
        <w:rPr>
          <w:rFonts w:asciiTheme="majorBidi" w:hAnsiTheme="majorBidi" w:cstheme="majorBidi"/>
          <w:b/>
          <w:bCs/>
          <w:noProof/>
          <w:sz w:val="24"/>
          <w:szCs w:val="24"/>
          <w:rtl/>
        </w:rPr>
        <mc:AlternateContent>
          <mc:Choice Requires="wps">
            <w:drawing>
              <wp:anchor distT="4294967294" distB="4294967294" distL="114300" distR="114300" simplePos="0" relativeHeight="251657216" behindDoc="0" locked="0" layoutInCell="1" allowOverlap="1" wp14:anchorId="3466487D" wp14:editId="52F7A340">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AA959B"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50C3C" w:rsidRPr="00C012E2">
        <w:rPr>
          <w:rFonts w:asciiTheme="majorBidi" w:hAnsiTheme="majorBidi" w:cstheme="majorBidi"/>
          <w:b/>
          <w:bCs/>
          <w:sz w:val="24"/>
          <w:szCs w:val="24"/>
          <w:rtl/>
        </w:rPr>
        <w:t xml:space="preserve">  </w:t>
      </w:r>
      <w:r w:rsidR="004107F2" w:rsidRPr="00C012E2">
        <w:rPr>
          <w:rFonts w:asciiTheme="majorBidi" w:hAnsiTheme="majorBidi" w:cstheme="majorBidi"/>
          <w:b/>
          <w:bCs/>
          <w:sz w:val="24"/>
          <w:szCs w:val="24"/>
        </w:rPr>
        <w:t>C</w:t>
      </w:r>
      <w:r w:rsidR="00E43C36" w:rsidRPr="00C012E2">
        <w:rPr>
          <w:rFonts w:asciiTheme="majorBidi" w:hAnsiTheme="majorBidi" w:cstheme="majorBidi"/>
          <w:b/>
          <w:bCs/>
          <w:sz w:val="24"/>
          <w:szCs w:val="24"/>
        </w:rPr>
        <w:t xml:space="preserve">ourse Specification for </w:t>
      </w:r>
      <w:r w:rsidR="000D7E06" w:rsidRPr="00C012E2">
        <w:rPr>
          <w:rFonts w:asciiTheme="majorBidi" w:hAnsiTheme="majorBidi" w:cstheme="majorBidi"/>
          <w:b/>
          <w:bCs/>
          <w:sz w:val="24"/>
          <w:szCs w:val="24"/>
        </w:rPr>
        <w:t>Descriptive Phonetics</w:t>
      </w:r>
    </w:p>
    <w:tbl>
      <w:tblPr>
        <w:tblStyle w:val="a3"/>
        <w:tblW w:w="0" w:type="auto"/>
        <w:tblLook w:val="04A0" w:firstRow="1" w:lastRow="0" w:firstColumn="1" w:lastColumn="0" w:noHBand="0" w:noVBand="1"/>
      </w:tblPr>
      <w:tblGrid>
        <w:gridCol w:w="2407"/>
        <w:gridCol w:w="2407"/>
        <w:gridCol w:w="2407"/>
        <w:gridCol w:w="2407"/>
      </w:tblGrid>
      <w:tr w:rsidR="00E43C36" w:rsidRPr="00C012E2" w14:paraId="0E830A3B" w14:textId="77777777" w:rsidTr="00E43C36">
        <w:tc>
          <w:tcPr>
            <w:tcW w:w="2407" w:type="dxa"/>
            <w:shd w:val="clear" w:color="auto" w:fill="E2EFD9" w:themeFill="accent6" w:themeFillTint="33"/>
          </w:tcPr>
          <w:p w14:paraId="77480CAE" w14:textId="77777777" w:rsidR="00E43C36" w:rsidRPr="00C012E2" w:rsidRDefault="00E43C36" w:rsidP="005B2F15">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College</w:t>
            </w:r>
          </w:p>
        </w:tc>
        <w:tc>
          <w:tcPr>
            <w:tcW w:w="7221" w:type="dxa"/>
            <w:gridSpan w:val="3"/>
          </w:tcPr>
          <w:p w14:paraId="221B5B1C" w14:textId="1AB82D7A" w:rsidR="00E43C36" w:rsidRPr="00C012E2" w:rsidRDefault="00E43C36"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Zulfi College of Education</w:t>
            </w:r>
          </w:p>
        </w:tc>
      </w:tr>
      <w:tr w:rsidR="00E43C36" w:rsidRPr="00C012E2" w14:paraId="1089ED3E" w14:textId="77777777" w:rsidTr="00E43C36">
        <w:tc>
          <w:tcPr>
            <w:tcW w:w="2407" w:type="dxa"/>
            <w:shd w:val="clear" w:color="auto" w:fill="E2EFD9" w:themeFill="accent6" w:themeFillTint="33"/>
          </w:tcPr>
          <w:p w14:paraId="542C30BB" w14:textId="77777777" w:rsidR="00E43C36" w:rsidRPr="00C012E2" w:rsidRDefault="00E43C36" w:rsidP="005B2F15">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Department</w:t>
            </w:r>
          </w:p>
        </w:tc>
        <w:tc>
          <w:tcPr>
            <w:tcW w:w="7221" w:type="dxa"/>
            <w:gridSpan w:val="3"/>
          </w:tcPr>
          <w:p w14:paraId="3E5651B9" w14:textId="77777777" w:rsidR="00E43C36" w:rsidRPr="00C012E2" w:rsidRDefault="00E43C36"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English Language Department</w:t>
            </w:r>
          </w:p>
        </w:tc>
      </w:tr>
      <w:tr w:rsidR="00E43C36" w:rsidRPr="00C012E2" w14:paraId="1D0B369A" w14:textId="77777777" w:rsidTr="005B2F15">
        <w:tc>
          <w:tcPr>
            <w:tcW w:w="2407" w:type="dxa"/>
            <w:shd w:val="clear" w:color="auto" w:fill="E2EFD9" w:themeFill="accent6" w:themeFillTint="33"/>
          </w:tcPr>
          <w:p w14:paraId="165F1E7F" w14:textId="77777777" w:rsidR="00E43C36" w:rsidRPr="00C012E2" w:rsidRDefault="00E43C36" w:rsidP="005B2F15">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Course Name:</w:t>
            </w:r>
          </w:p>
        </w:tc>
        <w:tc>
          <w:tcPr>
            <w:tcW w:w="2407" w:type="dxa"/>
          </w:tcPr>
          <w:p w14:paraId="5A219FBD" w14:textId="0441CE22" w:rsidR="00E43C36" w:rsidRPr="00C012E2" w:rsidRDefault="000D7E06"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Descriptive Phonetics</w:t>
            </w:r>
          </w:p>
        </w:tc>
        <w:tc>
          <w:tcPr>
            <w:tcW w:w="2407" w:type="dxa"/>
            <w:shd w:val="clear" w:color="auto" w:fill="E2EFD9" w:themeFill="accent6" w:themeFillTint="33"/>
          </w:tcPr>
          <w:p w14:paraId="56F9F8F0" w14:textId="77777777" w:rsidR="00E43C36" w:rsidRPr="00C012E2" w:rsidRDefault="00E43C36"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Course Code</w:t>
            </w:r>
          </w:p>
        </w:tc>
        <w:tc>
          <w:tcPr>
            <w:tcW w:w="2407" w:type="dxa"/>
          </w:tcPr>
          <w:p w14:paraId="4ED002E0" w14:textId="00CE0BA4" w:rsidR="00E43C36" w:rsidRPr="00C012E2" w:rsidRDefault="001A6821" w:rsidP="000D7E06">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ENG</w:t>
            </w:r>
            <w:r w:rsidR="000D7E06" w:rsidRPr="00C012E2">
              <w:rPr>
                <w:rFonts w:asciiTheme="majorBidi" w:hAnsiTheme="majorBidi" w:cstheme="majorBidi"/>
                <w:sz w:val="24"/>
                <w:szCs w:val="24"/>
              </w:rPr>
              <w:t>314</w:t>
            </w:r>
          </w:p>
        </w:tc>
      </w:tr>
      <w:tr w:rsidR="00E43C36" w:rsidRPr="00C012E2" w14:paraId="4F106F37" w14:textId="77777777" w:rsidTr="005B2F15">
        <w:tc>
          <w:tcPr>
            <w:tcW w:w="2407" w:type="dxa"/>
            <w:shd w:val="clear" w:color="auto" w:fill="E2EFD9" w:themeFill="accent6" w:themeFillTint="33"/>
          </w:tcPr>
          <w:p w14:paraId="523A62A6" w14:textId="77777777" w:rsidR="00E43C36" w:rsidRPr="00C012E2" w:rsidRDefault="00E43C36" w:rsidP="005B2F15">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Level</w:t>
            </w:r>
          </w:p>
        </w:tc>
        <w:tc>
          <w:tcPr>
            <w:tcW w:w="2407" w:type="dxa"/>
          </w:tcPr>
          <w:p w14:paraId="24E756B1" w14:textId="33ACB0AB" w:rsidR="00E43C36" w:rsidRPr="00C012E2" w:rsidRDefault="000D7E06"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5</w:t>
            </w:r>
          </w:p>
        </w:tc>
        <w:tc>
          <w:tcPr>
            <w:tcW w:w="2407" w:type="dxa"/>
            <w:shd w:val="clear" w:color="auto" w:fill="E2EFD9" w:themeFill="accent6" w:themeFillTint="33"/>
          </w:tcPr>
          <w:p w14:paraId="59F59CB7" w14:textId="77777777" w:rsidR="00E43C36" w:rsidRPr="00C012E2" w:rsidRDefault="00E43C36"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Credit Hours</w:t>
            </w:r>
          </w:p>
        </w:tc>
        <w:tc>
          <w:tcPr>
            <w:tcW w:w="2407" w:type="dxa"/>
          </w:tcPr>
          <w:p w14:paraId="3E89FF35" w14:textId="39839F60" w:rsidR="00E43C36" w:rsidRPr="00C012E2" w:rsidRDefault="001A6821" w:rsidP="005B2F15">
            <w:pPr>
              <w:bidi w:val="0"/>
              <w:spacing w:line="360" w:lineRule="auto"/>
              <w:rPr>
                <w:rFonts w:asciiTheme="majorBidi" w:hAnsiTheme="majorBidi" w:cstheme="majorBidi"/>
                <w:sz w:val="24"/>
                <w:szCs w:val="24"/>
              </w:rPr>
            </w:pPr>
            <w:r w:rsidRPr="00C012E2">
              <w:rPr>
                <w:rFonts w:asciiTheme="majorBidi" w:hAnsiTheme="majorBidi" w:cstheme="majorBidi"/>
                <w:sz w:val="24"/>
                <w:szCs w:val="24"/>
              </w:rPr>
              <w:t>3</w:t>
            </w:r>
            <w:r w:rsidR="004107F2" w:rsidRPr="00C012E2">
              <w:rPr>
                <w:rFonts w:asciiTheme="majorBidi" w:hAnsiTheme="majorBidi" w:cstheme="majorBidi"/>
                <w:sz w:val="24"/>
                <w:szCs w:val="24"/>
              </w:rPr>
              <w:t xml:space="preserve"> hrs.</w:t>
            </w:r>
          </w:p>
        </w:tc>
      </w:tr>
      <w:tr w:rsidR="00E43C36" w:rsidRPr="00C012E2" w14:paraId="46C2D51C" w14:textId="77777777" w:rsidTr="00E43C36">
        <w:tc>
          <w:tcPr>
            <w:tcW w:w="2407" w:type="dxa"/>
            <w:shd w:val="clear" w:color="auto" w:fill="E2EFD9" w:themeFill="accent6" w:themeFillTint="33"/>
          </w:tcPr>
          <w:p w14:paraId="12DC8A26" w14:textId="77777777" w:rsidR="004107F2" w:rsidRPr="00C012E2" w:rsidRDefault="004107F2" w:rsidP="005B2F15">
            <w:pPr>
              <w:bidi w:val="0"/>
              <w:spacing w:line="360" w:lineRule="auto"/>
              <w:rPr>
                <w:rFonts w:asciiTheme="majorBidi" w:hAnsiTheme="majorBidi" w:cstheme="majorBidi"/>
                <w:b/>
                <w:bCs/>
                <w:sz w:val="24"/>
                <w:szCs w:val="24"/>
              </w:rPr>
            </w:pPr>
          </w:p>
          <w:p w14:paraId="449C0212" w14:textId="77777777" w:rsidR="004107F2" w:rsidRPr="00C012E2" w:rsidRDefault="004107F2" w:rsidP="004107F2">
            <w:pPr>
              <w:bidi w:val="0"/>
              <w:spacing w:line="360" w:lineRule="auto"/>
              <w:rPr>
                <w:rFonts w:asciiTheme="majorBidi" w:hAnsiTheme="majorBidi" w:cstheme="majorBidi"/>
                <w:b/>
                <w:bCs/>
                <w:sz w:val="24"/>
                <w:szCs w:val="24"/>
              </w:rPr>
            </w:pPr>
          </w:p>
          <w:p w14:paraId="44877E73" w14:textId="31AC934F" w:rsidR="00E43C36" w:rsidRPr="00C012E2" w:rsidRDefault="00E43C36" w:rsidP="004107F2">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Course Objective</w:t>
            </w:r>
          </w:p>
        </w:tc>
        <w:tc>
          <w:tcPr>
            <w:tcW w:w="7221" w:type="dxa"/>
            <w:gridSpan w:val="3"/>
          </w:tcPr>
          <w:p w14:paraId="6B423244" w14:textId="323003F1" w:rsidR="005B5DCE" w:rsidRDefault="005B5DCE" w:rsidP="005B5DCE">
            <w:pPr>
              <w:pStyle w:val="a8"/>
              <w:spacing w:before="0" w:beforeAutospacing="0" w:after="0" w:afterAutospacing="0"/>
              <w:ind w:right="43"/>
              <w:textAlignment w:val="baseline"/>
              <w:rPr>
                <w:rFonts w:ascii="Arial" w:hAnsi="Arial" w:cs="Arial"/>
                <w:color w:val="000000"/>
              </w:rPr>
            </w:pPr>
            <w:r>
              <w:rPr>
                <w:color w:val="000000"/>
              </w:rPr>
              <w:t>This course is designed to help students (1) to acquaint students with theory and practice of English phonetics (2) to develop basic laboratory skills for the collection and analysis of phonetic data (3) to investigate the mechanisms involved in the production, perception and acoustic transmission of speech (4) to improve their knowledge in syllables and suprasegmental features (5) to provide the students with necessary knowledge to be able to self-evaluate their own pronunciation and correct and assess the pronunciation of others Identify the semantic features, and the semantic roles.</w:t>
            </w:r>
          </w:p>
          <w:p w14:paraId="658F5549" w14:textId="77777777" w:rsidR="005B5DCE" w:rsidRDefault="005B5DCE" w:rsidP="005B5DCE">
            <w:pPr>
              <w:pStyle w:val="a8"/>
              <w:spacing w:before="0" w:beforeAutospacing="0" w:after="0" w:afterAutospacing="0"/>
            </w:pPr>
            <w:r>
              <w:rPr>
                <w:color w:val="000000"/>
              </w:rPr>
              <w:t>Define lexical relations such as synonyms, antonyms, homophone, and polysemy.</w:t>
            </w:r>
          </w:p>
          <w:p w14:paraId="1D0AEA14" w14:textId="5EA49703" w:rsidR="00E43C36" w:rsidRPr="005B5DCE" w:rsidRDefault="00E43C36" w:rsidP="005B5DCE">
            <w:pPr>
              <w:bidi w:val="0"/>
              <w:ind w:right="43"/>
              <w:jc w:val="both"/>
              <w:rPr>
                <w:rFonts w:asciiTheme="majorBidi" w:hAnsiTheme="majorBidi" w:cstheme="majorBidi"/>
                <w:sz w:val="24"/>
                <w:szCs w:val="24"/>
              </w:rPr>
            </w:pPr>
          </w:p>
        </w:tc>
      </w:tr>
      <w:tr w:rsidR="005B5DCE" w:rsidRPr="00C012E2" w14:paraId="322DBF39" w14:textId="77777777" w:rsidTr="005B5DCE">
        <w:trPr>
          <w:trHeight w:val="413"/>
        </w:trPr>
        <w:tc>
          <w:tcPr>
            <w:tcW w:w="2407" w:type="dxa"/>
            <w:vMerge w:val="restart"/>
            <w:shd w:val="clear" w:color="auto" w:fill="E2EFD9" w:themeFill="accent6" w:themeFillTint="33"/>
          </w:tcPr>
          <w:p w14:paraId="5317DD06" w14:textId="77777777" w:rsidR="005B5DCE" w:rsidRPr="00C012E2" w:rsidRDefault="005B5DCE" w:rsidP="005B5DCE">
            <w:pPr>
              <w:bidi w:val="0"/>
              <w:spacing w:line="360" w:lineRule="auto"/>
              <w:rPr>
                <w:rFonts w:asciiTheme="majorBidi" w:hAnsiTheme="majorBidi" w:cstheme="majorBidi"/>
                <w:b/>
                <w:bCs/>
                <w:sz w:val="24"/>
                <w:szCs w:val="24"/>
              </w:rPr>
            </w:pPr>
          </w:p>
          <w:p w14:paraId="49EC6883" w14:textId="0D724F45" w:rsidR="005B5DCE" w:rsidRPr="00C012E2" w:rsidRDefault="005B5DCE" w:rsidP="005B5DCE">
            <w:pPr>
              <w:bidi w:val="0"/>
              <w:spacing w:line="360" w:lineRule="auto"/>
              <w:rPr>
                <w:rFonts w:asciiTheme="majorBidi" w:hAnsiTheme="majorBidi" w:cstheme="majorBidi"/>
                <w:b/>
                <w:bCs/>
                <w:sz w:val="24"/>
                <w:szCs w:val="24"/>
              </w:rPr>
            </w:pPr>
          </w:p>
          <w:p w14:paraId="7557D032" w14:textId="77777777" w:rsidR="005B5DCE" w:rsidRPr="00C012E2" w:rsidRDefault="005B5DCE" w:rsidP="005B5DCE">
            <w:pPr>
              <w:bidi w:val="0"/>
              <w:spacing w:line="360" w:lineRule="auto"/>
              <w:rPr>
                <w:rFonts w:asciiTheme="majorBidi" w:hAnsiTheme="majorBidi" w:cstheme="majorBidi"/>
                <w:b/>
                <w:bCs/>
                <w:sz w:val="24"/>
                <w:szCs w:val="24"/>
              </w:rPr>
            </w:pPr>
          </w:p>
          <w:p w14:paraId="378EC0B5" w14:textId="77777777" w:rsidR="005B5DCE" w:rsidRPr="00C012E2" w:rsidRDefault="005B5DCE" w:rsidP="005B5DCE">
            <w:pPr>
              <w:bidi w:val="0"/>
              <w:spacing w:line="360" w:lineRule="auto"/>
              <w:rPr>
                <w:rFonts w:asciiTheme="majorBidi" w:hAnsiTheme="majorBidi" w:cstheme="majorBidi"/>
                <w:b/>
                <w:bCs/>
                <w:sz w:val="24"/>
                <w:szCs w:val="24"/>
              </w:rPr>
            </w:pPr>
          </w:p>
          <w:p w14:paraId="3B7676D4" w14:textId="57B138B4" w:rsidR="005B5DCE" w:rsidRPr="00C012E2" w:rsidRDefault="005B5DCE" w:rsidP="005B5DCE">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Course Content</w:t>
            </w:r>
          </w:p>
        </w:tc>
        <w:tc>
          <w:tcPr>
            <w:tcW w:w="7221" w:type="dxa"/>
            <w:gridSpan w:val="3"/>
            <w:shd w:val="clear" w:color="auto" w:fill="auto"/>
          </w:tcPr>
          <w:p w14:paraId="46908AE8" w14:textId="54D74A20" w:rsidR="005B5DCE" w:rsidRPr="005B5DCE" w:rsidRDefault="005B5DCE" w:rsidP="005B5DCE">
            <w:pPr>
              <w:bidi w:val="0"/>
              <w:spacing w:line="360" w:lineRule="auto"/>
              <w:rPr>
                <w:rFonts w:asciiTheme="majorBidi" w:hAnsiTheme="majorBidi" w:cstheme="majorBidi"/>
                <w:sz w:val="24"/>
                <w:szCs w:val="24"/>
              </w:rPr>
            </w:pPr>
            <w:r w:rsidRPr="005B5DCE">
              <w:rPr>
                <w:rFonts w:asciiTheme="majorBidi" w:hAnsiTheme="majorBidi" w:cstheme="majorBidi"/>
                <w:color w:val="000000"/>
              </w:rPr>
              <w:t>Chapter 1: Articulation and acoustics</w:t>
            </w:r>
          </w:p>
        </w:tc>
      </w:tr>
      <w:tr w:rsidR="005B5DCE" w:rsidRPr="00C012E2" w14:paraId="60085945" w14:textId="77777777" w:rsidTr="004107F2">
        <w:tc>
          <w:tcPr>
            <w:tcW w:w="2407" w:type="dxa"/>
            <w:vMerge/>
            <w:shd w:val="clear" w:color="auto" w:fill="E2EFD9" w:themeFill="accent6" w:themeFillTint="33"/>
          </w:tcPr>
          <w:p w14:paraId="35571292" w14:textId="77777777" w:rsidR="005B5DCE" w:rsidRPr="00C012E2" w:rsidRDefault="005B5DCE" w:rsidP="005B5DCE">
            <w:pPr>
              <w:bidi w:val="0"/>
              <w:spacing w:line="360" w:lineRule="auto"/>
              <w:rPr>
                <w:rFonts w:asciiTheme="majorBidi" w:hAnsiTheme="majorBidi" w:cstheme="majorBidi"/>
                <w:b/>
                <w:bCs/>
                <w:sz w:val="24"/>
                <w:szCs w:val="24"/>
              </w:rPr>
            </w:pPr>
          </w:p>
        </w:tc>
        <w:tc>
          <w:tcPr>
            <w:tcW w:w="7221" w:type="dxa"/>
            <w:gridSpan w:val="3"/>
            <w:shd w:val="clear" w:color="auto" w:fill="auto"/>
          </w:tcPr>
          <w:p w14:paraId="37375017" w14:textId="534096F2" w:rsidR="005B5DCE" w:rsidRPr="005B5DCE" w:rsidRDefault="005B5DCE" w:rsidP="005B5DCE">
            <w:pPr>
              <w:bidi w:val="0"/>
              <w:spacing w:line="360" w:lineRule="auto"/>
              <w:rPr>
                <w:rFonts w:asciiTheme="majorBidi" w:hAnsiTheme="majorBidi" w:cstheme="majorBidi"/>
                <w:sz w:val="24"/>
                <w:szCs w:val="24"/>
              </w:rPr>
            </w:pPr>
            <w:r w:rsidRPr="005B5DCE">
              <w:rPr>
                <w:rFonts w:asciiTheme="majorBidi" w:hAnsiTheme="majorBidi" w:cstheme="majorBidi"/>
                <w:color w:val="000000"/>
              </w:rPr>
              <w:t>Chapter 2: Phonology and phonetic transcription</w:t>
            </w:r>
          </w:p>
        </w:tc>
      </w:tr>
      <w:tr w:rsidR="005B5DCE" w:rsidRPr="00C012E2" w14:paraId="30FEE221" w14:textId="77777777" w:rsidTr="004107F2">
        <w:tc>
          <w:tcPr>
            <w:tcW w:w="2407" w:type="dxa"/>
            <w:vMerge/>
            <w:shd w:val="clear" w:color="auto" w:fill="E2EFD9" w:themeFill="accent6" w:themeFillTint="33"/>
          </w:tcPr>
          <w:p w14:paraId="3B55A0E1" w14:textId="77777777" w:rsidR="005B5DCE" w:rsidRPr="00C012E2" w:rsidRDefault="005B5DCE" w:rsidP="005B5DCE">
            <w:pPr>
              <w:bidi w:val="0"/>
              <w:spacing w:line="360" w:lineRule="auto"/>
              <w:rPr>
                <w:rFonts w:asciiTheme="majorBidi" w:hAnsiTheme="majorBidi" w:cstheme="majorBidi"/>
                <w:b/>
                <w:bCs/>
                <w:sz w:val="24"/>
                <w:szCs w:val="24"/>
              </w:rPr>
            </w:pPr>
          </w:p>
        </w:tc>
        <w:tc>
          <w:tcPr>
            <w:tcW w:w="7221" w:type="dxa"/>
            <w:gridSpan w:val="3"/>
            <w:shd w:val="clear" w:color="auto" w:fill="auto"/>
          </w:tcPr>
          <w:p w14:paraId="12F3E0AC" w14:textId="3DC8A104" w:rsidR="005B5DCE" w:rsidRPr="005B5DCE" w:rsidRDefault="005B5DCE" w:rsidP="005B5DCE">
            <w:pPr>
              <w:bidi w:val="0"/>
              <w:spacing w:line="360" w:lineRule="auto"/>
              <w:rPr>
                <w:rFonts w:asciiTheme="majorBidi" w:hAnsiTheme="majorBidi" w:cstheme="majorBidi"/>
                <w:sz w:val="24"/>
                <w:szCs w:val="24"/>
              </w:rPr>
            </w:pPr>
            <w:r w:rsidRPr="005B5DCE">
              <w:rPr>
                <w:rFonts w:asciiTheme="majorBidi" w:hAnsiTheme="majorBidi" w:cstheme="majorBidi"/>
                <w:color w:val="000000"/>
              </w:rPr>
              <w:t>Chapter 3: The consonants of English</w:t>
            </w:r>
          </w:p>
        </w:tc>
      </w:tr>
      <w:tr w:rsidR="005B5DCE" w:rsidRPr="00C012E2" w14:paraId="4651EDC1" w14:textId="77777777" w:rsidTr="005B5DCE">
        <w:trPr>
          <w:trHeight w:val="647"/>
        </w:trPr>
        <w:tc>
          <w:tcPr>
            <w:tcW w:w="2407" w:type="dxa"/>
            <w:vMerge/>
            <w:shd w:val="clear" w:color="auto" w:fill="E2EFD9" w:themeFill="accent6" w:themeFillTint="33"/>
          </w:tcPr>
          <w:p w14:paraId="3D35D5F1" w14:textId="77777777" w:rsidR="005B5DCE" w:rsidRPr="00C012E2" w:rsidRDefault="005B5DCE" w:rsidP="005B5DCE">
            <w:pPr>
              <w:bidi w:val="0"/>
              <w:spacing w:line="360" w:lineRule="auto"/>
              <w:rPr>
                <w:rFonts w:asciiTheme="majorBidi" w:hAnsiTheme="majorBidi" w:cstheme="majorBidi"/>
                <w:b/>
                <w:bCs/>
                <w:sz w:val="24"/>
                <w:szCs w:val="24"/>
              </w:rPr>
            </w:pPr>
          </w:p>
        </w:tc>
        <w:tc>
          <w:tcPr>
            <w:tcW w:w="7221" w:type="dxa"/>
            <w:gridSpan w:val="3"/>
            <w:shd w:val="clear" w:color="auto" w:fill="auto"/>
          </w:tcPr>
          <w:p w14:paraId="2FAC70B2" w14:textId="77777777" w:rsidR="005B5DCE" w:rsidRPr="005B5DCE" w:rsidRDefault="005B5DCE" w:rsidP="005B5DCE">
            <w:pPr>
              <w:pStyle w:val="a8"/>
              <w:spacing w:before="0" w:beforeAutospacing="0" w:after="0" w:afterAutospacing="0"/>
              <w:rPr>
                <w:rFonts w:asciiTheme="majorBidi" w:hAnsiTheme="majorBidi" w:cstheme="majorBidi"/>
              </w:rPr>
            </w:pPr>
            <w:r w:rsidRPr="005B5DCE">
              <w:rPr>
                <w:rFonts w:asciiTheme="majorBidi" w:hAnsiTheme="majorBidi" w:cstheme="majorBidi"/>
                <w:color w:val="000000"/>
              </w:rPr>
              <w:t>Chapter 4: English vowels</w:t>
            </w:r>
          </w:p>
          <w:p w14:paraId="7AAFD381" w14:textId="54D5F889" w:rsidR="005B5DCE" w:rsidRPr="005B5DCE" w:rsidRDefault="005B5DCE" w:rsidP="005B5DCE">
            <w:pPr>
              <w:bidi w:val="0"/>
              <w:rPr>
                <w:rFonts w:asciiTheme="majorBidi" w:hAnsiTheme="majorBidi" w:cstheme="majorBidi"/>
                <w:sz w:val="24"/>
                <w:szCs w:val="24"/>
              </w:rPr>
            </w:pPr>
          </w:p>
        </w:tc>
      </w:tr>
      <w:tr w:rsidR="00C47E7E" w:rsidRPr="00C012E2" w14:paraId="060EE3A8" w14:textId="77777777" w:rsidTr="00E43C36">
        <w:tc>
          <w:tcPr>
            <w:tcW w:w="2407" w:type="dxa"/>
            <w:shd w:val="clear" w:color="auto" w:fill="E2EFD9" w:themeFill="accent6" w:themeFillTint="33"/>
          </w:tcPr>
          <w:p w14:paraId="220F2C56" w14:textId="77777777" w:rsidR="00C47E7E" w:rsidRPr="00C012E2" w:rsidRDefault="00C47E7E" w:rsidP="005B2F15">
            <w:pPr>
              <w:bidi w:val="0"/>
              <w:spacing w:line="360" w:lineRule="auto"/>
              <w:rPr>
                <w:rFonts w:asciiTheme="majorBidi" w:hAnsiTheme="majorBidi" w:cstheme="majorBidi"/>
                <w:b/>
                <w:bCs/>
                <w:sz w:val="24"/>
                <w:szCs w:val="24"/>
              </w:rPr>
            </w:pPr>
            <w:r w:rsidRPr="00C012E2">
              <w:rPr>
                <w:rFonts w:asciiTheme="majorBidi" w:hAnsiTheme="majorBidi" w:cstheme="majorBidi"/>
                <w:b/>
                <w:bCs/>
                <w:sz w:val="24"/>
                <w:szCs w:val="24"/>
              </w:rPr>
              <w:t>Required Textbook</w:t>
            </w:r>
          </w:p>
        </w:tc>
        <w:tc>
          <w:tcPr>
            <w:tcW w:w="7221" w:type="dxa"/>
            <w:gridSpan w:val="3"/>
          </w:tcPr>
          <w:p w14:paraId="7039A6D0" w14:textId="77777777" w:rsidR="00C47E7E" w:rsidRPr="005B5DCE" w:rsidRDefault="004107F2" w:rsidP="00737694">
            <w:pPr>
              <w:bidi w:val="0"/>
              <w:jc w:val="both"/>
              <w:rPr>
                <w:rFonts w:asciiTheme="majorBidi" w:hAnsiTheme="majorBidi" w:cstheme="majorBidi"/>
                <w:sz w:val="24"/>
                <w:szCs w:val="24"/>
              </w:rPr>
            </w:pPr>
            <w:r w:rsidRPr="005B5DCE">
              <w:rPr>
                <w:rFonts w:asciiTheme="majorBidi" w:hAnsiTheme="majorBidi" w:cstheme="majorBidi"/>
                <w:sz w:val="24"/>
                <w:szCs w:val="24"/>
              </w:rPr>
              <w:t>1.</w:t>
            </w:r>
            <w:r w:rsidR="00C47E7E" w:rsidRPr="005B5DCE">
              <w:rPr>
                <w:rFonts w:asciiTheme="majorBidi" w:hAnsiTheme="majorBidi" w:cstheme="majorBidi"/>
                <w:sz w:val="24"/>
                <w:szCs w:val="24"/>
              </w:rPr>
              <w:t>Ladefoged, P. &amp; Keith J. (2011). A Course in Phonetics, 6th ed</w:t>
            </w:r>
            <w:r w:rsidR="00C47E7E" w:rsidRPr="005B5DCE">
              <w:rPr>
                <w:rFonts w:asciiTheme="majorBidi" w:hAnsiTheme="majorBidi" w:cstheme="majorBidi"/>
                <w:sz w:val="24"/>
                <w:szCs w:val="24"/>
                <w:rtl/>
              </w:rPr>
              <w:t>.</w:t>
            </w:r>
            <w:r w:rsidR="00C47E7E" w:rsidRPr="005B5DCE">
              <w:rPr>
                <w:rFonts w:asciiTheme="majorBidi" w:hAnsiTheme="majorBidi" w:cstheme="majorBidi"/>
                <w:sz w:val="24"/>
                <w:szCs w:val="24"/>
              </w:rPr>
              <w:t xml:space="preserve"> Boston MA: Wadsworth Cengage Learning</w:t>
            </w:r>
          </w:p>
          <w:p w14:paraId="3B249903" w14:textId="6B71BB67" w:rsidR="005B5DCE" w:rsidRPr="005B5DCE" w:rsidRDefault="005B5DCE" w:rsidP="005B5DCE">
            <w:pPr>
              <w:bidi w:val="0"/>
              <w:jc w:val="both"/>
              <w:rPr>
                <w:rFonts w:asciiTheme="majorBidi" w:hAnsiTheme="majorBidi" w:cstheme="majorBidi"/>
                <w:sz w:val="24"/>
                <w:szCs w:val="24"/>
              </w:rPr>
            </w:pPr>
            <w:r w:rsidRPr="005B5DCE">
              <w:rPr>
                <w:rFonts w:asciiTheme="majorBidi" w:hAnsiTheme="majorBidi" w:cstheme="majorBidi"/>
                <w:color w:val="000000"/>
              </w:rPr>
              <w:t>2. Roach, P. 2009. English Phonetics and Phonology: A Practical Course (Fourth Edition) Cambridge University Press.</w:t>
            </w:r>
          </w:p>
        </w:tc>
      </w:tr>
    </w:tbl>
    <w:p w14:paraId="580434B1" w14:textId="5C485C26" w:rsidR="0085712C" w:rsidRDefault="0085712C" w:rsidP="00E43C36">
      <w:pPr>
        <w:bidi w:val="0"/>
        <w:jc w:val="both"/>
        <w:rPr>
          <w:rFonts w:asciiTheme="majorBidi" w:hAnsiTheme="majorBidi" w:cstheme="majorBidi"/>
          <w:sz w:val="24"/>
          <w:szCs w:val="24"/>
        </w:rPr>
      </w:pPr>
    </w:p>
    <w:tbl>
      <w:tblPr>
        <w:tblStyle w:val="a3"/>
        <w:tblW w:w="0" w:type="auto"/>
        <w:tblLook w:val="04A0" w:firstRow="1" w:lastRow="0" w:firstColumn="1" w:lastColumn="0" w:noHBand="0" w:noVBand="1"/>
      </w:tblPr>
      <w:tblGrid>
        <w:gridCol w:w="4814"/>
        <w:gridCol w:w="4814"/>
      </w:tblGrid>
      <w:tr w:rsidR="0034232B" w:rsidRPr="00C012E2" w14:paraId="04A7E7BA" w14:textId="77777777" w:rsidTr="00E82021">
        <w:tc>
          <w:tcPr>
            <w:tcW w:w="4814" w:type="dxa"/>
          </w:tcPr>
          <w:p w14:paraId="5E766590" w14:textId="77777777" w:rsidR="0034232B" w:rsidRPr="00C012E2" w:rsidRDefault="0034232B" w:rsidP="00E82021">
            <w:pPr>
              <w:bidi w:val="0"/>
              <w:spacing w:line="360" w:lineRule="auto"/>
              <w:jc w:val="both"/>
              <w:rPr>
                <w:rFonts w:asciiTheme="majorBidi" w:hAnsiTheme="majorBidi" w:cstheme="majorBidi"/>
                <w:b/>
                <w:bCs/>
                <w:sz w:val="24"/>
                <w:szCs w:val="24"/>
              </w:rPr>
            </w:pPr>
            <w:r w:rsidRPr="00C012E2">
              <w:rPr>
                <w:rFonts w:asciiTheme="majorBidi" w:hAnsiTheme="majorBidi" w:cstheme="majorBidi"/>
                <w:b/>
                <w:bCs/>
                <w:sz w:val="24"/>
                <w:szCs w:val="24"/>
              </w:rPr>
              <w:t>Head of Department</w:t>
            </w:r>
          </w:p>
        </w:tc>
        <w:tc>
          <w:tcPr>
            <w:tcW w:w="4814" w:type="dxa"/>
          </w:tcPr>
          <w:p w14:paraId="7F2334A7" w14:textId="3830F394" w:rsidR="0034232B" w:rsidRPr="00C012E2" w:rsidRDefault="0034232B" w:rsidP="00E82021">
            <w:pPr>
              <w:bidi w:val="0"/>
              <w:spacing w:line="360" w:lineRule="auto"/>
              <w:jc w:val="both"/>
              <w:rPr>
                <w:rFonts w:asciiTheme="majorBidi" w:hAnsiTheme="majorBidi" w:cstheme="majorBidi"/>
                <w:sz w:val="24"/>
                <w:szCs w:val="24"/>
              </w:rPr>
            </w:pPr>
            <w:r>
              <w:rPr>
                <w:rFonts w:ascii="Times New Roman" w:hAnsi="Times New Roman" w:cs="Times New Roman"/>
                <w:sz w:val="24"/>
                <w:szCs w:val="24"/>
              </w:rPr>
              <w:t>Dr. Abdulrahman Alqefari</w:t>
            </w:r>
          </w:p>
        </w:tc>
      </w:tr>
      <w:tr w:rsidR="00E82021" w:rsidRPr="00C012E2" w14:paraId="0A814B55" w14:textId="77777777" w:rsidTr="00E82021">
        <w:tc>
          <w:tcPr>
            <w:tcW w:w="4814" w:type="dxa"/>
          </w:tcPr>
          <w:p w14:paraId="38718431" w14:textId="77777777" w:rsidR="00E82021" w:rsidRPr="00C012E2" w:rsidRDefault="00E82021" w:rsidP="00E82021">
            <w:pPr>
              <w:bidi w:val="0"/>
              <w:spacing w:line="360" w:lineRule="auto"/>
              <w:jc w:val="both"/>
              <w:rPr>
                <w:rFonts w:asciiTheme="majorBidi" w:hAnsiTheme="majorBidi" w:cstheme="majorBidi"/>
                <w:b/>
                <w:bCs/>
                <w:sz w:val="24"/>
                <w:szCs w:val="24"/>
              </w:rPr>
            </w:pPr>
            <w:r w:rsidRPr="00C012E2">
              <w:rPr>
                <w:rFonts w:asciiTheme="majorBidi" w:hAnsiTheme="majorBidi" w:cstheme="majorBidi"/>
                <w:b/>
                <w:bCs/>
                <w:sz w:val="24"/>
                <w:szCs w:val="24"/>
              </w:rPr>
              <w:t>Dean of College</w:t>
            </w:r>
          </w:p>
        </w:tc>
        <w:tc>
          <w:tcPr>
            <w:tcW w:w="4814" w:type="dxa"/>
          </w:tcPr>
          <w:p w14:paraId="75E9196C" w14:textId="77777777" w:rsidR="00E82021" w:rsidRPr="00C012E2" w:rsidRDefault="00E82021" w:rsidP="00E82021">
            <w:pPr>
              <w:bidi w:val="0"/>
              <w:spacing w:line="360" w:lineRule="auto"/>
              <w:jc w:val="both"/>
              <w:rPr>
                <w:rFonts w:asciiTheme="majorBidi" w:hAnsiTheme="majorBidi" w:cstheme="majorBidi"/>
                <w:sz w:val="24"/>
                <w:szCs w:val="24"/>
              </w:rPr>
            </w:pPr>
            <w:r w:rsidRPr="00C012E2">
              <w:rPr>
                <w:rFonts w:asciiTheme="majorBidi" w:hAnsiTheme="majorBidi" w:cstheme="majorBidi"/>
                <w:sz w:val="24"/>
                <w:szCs w:val="24"/>
              </w:rPr>
              <w:t>Dr. Nasser Alothman</w:t>
            </w:r>
          </w:p>
        </w:tc>
      </w:tr>
    </w:tbl>
    <w:p w14:paraId="5F03F612" w14:textId="4B9A1BF4" w:rsidR="00E82021" w:rsidRPr="00C012E2" w:rsidRDefault="00A275A4" w:rsidP="00864A69">
      <w:pPr>
        <w:bidi w:val="0"/>
        <w:jc w:val="both"/>
        <w:rPr>
          <w:rFonts w:asciiTheme="majorBidi" w:hAnsiTheme="majorBidi" w:cstheme="majorBidi"/>
          <w:sz w:val="24"/>
          <w:szCs w:val="24"/>
        </w:rPr>
      </w:pPr>
      <w:r>
        <w:rPr>
          <w:noProof/>
        </w:rPr>
        <w:drawing>
          <wp:inline distT="0" distB="0" distL="0" distR="0" wp14:anchorId="722F38CD" wp14:editId="18A31686">
            <wp:extent cx="1647825" cy="1638300"/>
            <wp:effectExtent l="0" t="0" r="9525"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sectPr w:rsidR="00E82021" w:rsidRPr="00C012E2"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59645" w14:textId="77777777" w:rsidR="00D61822" w:rsidRDefault="00D61822" w:rsidP="00C96875">
      <w:pPr>
        <w:spacing w:after="0" w:line="240" w:lineRule="auto"/>
      </w:pPr>
      <w:r>
        <w:separator/>
      </w:r>
    </w:p>
  </w:endnote>
  <w:endnote w:type="continuationSeparator" w:id="0">
    <w:p w14:paraId="47AE9C5C" w14:textId="77777777" w:rsidR="00D61822" w:rsidRDefault="00D61822"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FA24" w14:textId="77777777" w:rsidR="00D61822" w:rsidRDefault="00D61822" w:rsidP="00C96875">
      <w:pPr>
        <w:spacing w:after="0" w:line="240" w:lineRule="auto"/>
      </w:pPr>
      <w:r>
        <w:separator/>
      </w:r>
    </w:p>
  </w:footnote>
  <w:footnote w:type="continuationSeparator" w:id="0">
    <w:p w14:paraId="432A8D4A" w14:textId="77777777" w:rsidR="00D61822" w:rsidRDefault="00D61822"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D61822">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6"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0DD262A0"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5D0ED672">
              <wp:simplePos x="0" y="0"/>
              <wp:positionH relativeFrom="column">
                <wp:posOffset>4128135</wp:posOffset>
              </wp:positionH>
              <wp:positionV relativeFrom="paragraph">
                <wp:posOffset>-269240</wp:posOffset>
              </wp:positionV>
              <wp:extent cx="2592070" cy="1276350"/>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1276350"/>
                      </a:xfrm>
                      <a:prstGeom prst="rect">
                        <a:avLst/>
                      </a:prstGeom>
                      <a:solidFill>
                        <a:srgbClr val="FFFFFF"/>
                      </a:solidFill>
                      <a:ln w="9525">
                        <a:noFill/>
                        <a:miter lim="800000"/>
                        <a:headEnd/>
                        <a:tailEnd/>
                      </a:ln>
                    </wps:spPr>
                    <wps:txbx>
                      <w:txbxContent>
                        <w:p w14:paraId="07C88EAF" w14:textId="6456C863"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5325E0">
                            <w:rPr>
                              <w:rFonts w:asciiTheme="majorBidi" w:eastAsia="Times New Roman" w:hAnsiTheme="majorBidi" w:cstheme="majorBidi"/>
                              <w:b/>
                              <w:bCs/>
                              <w:color w:val="525252" w:themeColor="accent3" w:themeShade="80"/>
                              <w:sz w:val="20"/>
                              <w:szCs w:val="20"/>
                              <w:rtl/>
                            </w:rPr>
                            <w:t>المملكة العربية السعودية</w:t>
                          </w:r>
                          <w:r w:rsidRPr="005325E0">
                            <w:rPr>
                              <w:rFonts w:asciiTheme="majorBidi" w:eastAsia="Times New Roman" w:hAnsiTheme="majorBidi" w:cstheme="majorBidi"/>
                              <w:b/>
                              <w:bCs/>
                              <w:color w:val="525252" w:themeColor="accent3" w:themeShade="80"/>
                              <w:sz w:val="20"/>
                              <w:szCs w:val="20"/>
                              <w:rtl/>
                            </w:rPr>
                            <w:br/>
                          </w:r>
                          <w:r w:rsidRPr="005325E0">
                            <w:rPr>
                              <w:rFonts w:asciiTheme="majorBidi" w:eastAsia="Times New Roman" w:hAnsiTheme="majorBidi" w:cstheme="majorBidi"/>
                              <w:b/>
                              <w:bCs/>
                              <w:color w:val="767171" w:themeColor="background2" w:themeShade="80"/>
                              <w:sz w:val="20"/>
                              <w:szCs w:val="20"/>
                              <w:rtl/>
                            </w:rPr>
                            <w:t xml:space="preserve">وزارة التعليم </w:t>
                          </w:r>
                          <w:r w:rsidRPr="005325E0">
                            <w:rPr>
                              <w:rFonts w:asciiTheme="majorBidi" w:eastAsia="Times New Roman" w:hAnsiTheme="majorBidi" w:cstheme="majorBidi"/>
                              <w:b/>
                              <w:bCs/>
                              <w:color w:val="525252" w:themeColor="accent3" w:themeShade="80"/>
                              <w:sz w:val="20"/>
                              <w:szCs w:val="20"/>
                              <w:rtl/>
                            </w:rPr>
                            <w:br/>
                          </w:r>
                          <w:r w:rsidR="005325E0" w:rsidRPr="005325E0">
                            <w:rPr>
                              <w:rFonts w:asciiTheme="majorBidi" w:hAnsiTheme="majorBidi" w:cstheme="majorBidi"/>
                              <w:b/>
                              <w:bCs/>
                              <w:color w:val="525252" w:themeColor="accent3" w:themeShade="80"/>
                              <w:sz w:val="20"/>
                              <w:szCs w:val="20"/>
                              <w:rtl/>
                            </w:rPr>
                            <w:t xml:space="preserve">كليـــــــــــــــة التربيــــــــــــــــة بالـــــــــــزلفــــــــــــــــــي </w:t>
                          </w:r>
                          <w:r w:rsidR="005325E0" w:rsidRPr="005325E0">
                            <w:rPr>
                              <w:rFonts w:asciiTheme="majorBidi" w:eastAsia="Times New Roman" w:hAnsiTheme="majorBidi" w:cstheme="majorBidi"/>
                              <w:b/>
                              <w:bCs/>
                              <w:color w:val="525252" w:themeColor="accent3" w:themeShade="80"/>
                              <w:sz w:val="20"/>
                              <w:szCs w:val="20"/>
                              <w:rtl/>
                            </w:rPr>
                            <w:t>جامعـــــــــــــــــــــــــــــــة المجمعة</w:t>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2pt;width:204.1pt;height:10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" stroked="f">
              <v:textbox>
                <w:txbxContent>
                  <w:p w14:paraId="07C88EAF" w14:textId="6456C863"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5325E0">
                      <w:rPr>
                        <w:rFonts w:asciiTheme="majorBidi" w:eastAsia="Times New Roman" w:hAnsiTheme="majorBidi" w:cstheme="majorBidi"/>
                        <w:b/>
                        <w:bCs/>
                        <w:color w:val="525252" w:themeColor="accent3" w:themeShade="80"/>
                        <w:sz w:val="20"/>
                        <w:szCs w:val="20"/>
                        <w:rtl/>
                      </w:rPr>
                      <w:t>المملكة العربية السعودية</w:t>
                    </w:r>
                    <w:r w:rsidRPr="005325E0">
                      <w:rPr>
                        <w:rFonts w:asciiTheme="majorBidi" w:eastAsia="Times New Roman" w:hAnsiTheme="majorBidi" w:cstheme="majorBidi"/>
                        <w:b/>
                        <w:bCs/>
                        <w:color w:val="525252" w:themeColor="accent3" w:themeShade="80"/>
                        <w:sz w:val="20"/>
                        <w:szCs w:val="20"/>
                        <w:rtl/>
                      </w:rPr>
                      <w:br/>
                    </w:r>
                    <w:r w:rsidRPr="005325E0">
                      <w:rPr>
                        <w:rFonts w:asciiTheme="majorBidi" w:eastAsia="Times New Roman" w:hAnsiTheme="majorBidi" w:cstheme="majorBidi"/>
                        <w:b/>
                        <w:bCs/>
                        <w:color w:val="767171" w:themeColor="background2" w:themeShade="80"/>
                        <w:sz w:val="20"/>
                        <w:szCs w:val="20"/>
                        <w:rtl/>
                      </w:rPr>
                      <w:t xml:space="preserve">وزارة التعليم </w:t>
                    </w:r>
                    <w:r w:rsidRPr="005325E0">
                      <w:rPr>
                        <w:rFonts w:asciiTheme="majorBidi" w:eastAsia="Times New Roman" w:hAnsiTheme="majorBidi" w:cstheme="majorBidi"/>
                        <w:b/>
                        <w:bCs/>
                        <w:color w:val="525252" w:themeColor="accent3" w:themeShade="80"/>
                        <w:sz w:val="20"/>
                        <w:szCs w:val="20"/>
                        <w:rtl/>
                      </w:rPr>
                      <w:br/>
                    </w:r>
                    <w:r w:rsidR="005325E0" w:rsidRPr="005325E0">
                      <w:rPr>
                        <w:rFonts w:asciiTheme="majorBidi" w:hAnsiTheme="majorBidi" w:cstheme="majorBidi"/>
                        <w:b/>
                        <w:bCs/>
                        <w:color w:val="525252" w:themeColor="accent3" w:themeShade="80"/>
                        <w:sz w:val="20"/>
                        <w:szCs w:val="20"/>
                        <w:rtl/>
                      </w:rPr>
                      <w:t xml:space="preserve">كليـــــــــــــــة التربيــــــــــــــــة بالـــــــــــزلفــــــــــــــــــي </w:t>
                    </w:r>
                    <w:r w:rsidR="005325E0" w:rsidRPr="005325E0">
                      <w:rPr>
                        <w:rFonts w:asciiTheme="majorBidi" w:eastAsia="Times New Roman" w:hAnsiTheme="majorBidi" w:cstheme="majorBidi"/>
                        <w:b/>
                        <w:bCs/>
                        <w:color w:val="525252" w:themeColor="accent3" w:themeShade="80"/>
                        <w:sz w:val="20"/>
                        <w:szCs w:val="20"/>
                        <w:rtl/>
                      </w:rPr>
                      <w:t>جامعـــــــــــــــــــــــــــــــة المجمعة</w:t>
                    </w:r>
                    <w:r w:rsidRPr="00F43D45">
                      <w:rPr>
                        <w:rFonts w:ascii="Traditional Arabic" w:eastAsia="Times New Roman" w:hAnsi="Traditional Arabic" w:cs="Traditional Arabic"/>
                        <w:b/>
                        <w:bCs/>
                        <w:sz w:val="36"/>
                        <w:szCs w:val="36"/>
                        <w:rtl/>
                      </w:rPr>
                      <w:br/>
                    </w: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5B1E5F80">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D61822">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7"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D61822">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B51842"/>
    <w:multiLevelType w:val="hybridMultilevel"/>
    <w:tmpl w:val="C6CA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E83A66"/>
    <w:multiLevelType w:val="multilevel"/>
    <w:tmpl w:val="3C9C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6A0A"/>
    <w:multiLevelType w:val="hybridMultilevel"/>
    <w:tmpl w:val="883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83F2E"/>
    <w:multiLevelType w:val="hybridMultilevel"/>
    <w:tmpl w:val="EF5C2B36"/>
    <w:lvl w:ilvl="0" w:tplc="C700F9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60D92"/>
    <w:rsid w:val="000707EF"/>
    <w:rsid w:val="000D7E06"/>
    <w:rsid w:val="0014507D"/>
    <w:rsid w:val="0017471E"/>
    <w:rsid w:val="00177294"/>
    <w:rsid w:val="00196F0E"/>
    <w:rsid w:val="001A6821"/>
    <w:rsid w:val="0022228A"/>
    <w:rsid w:val="00234BFE"/>
    <w:rsid w:val="00285796"/>
    <w:rsid w:val="00287FD3"/>
    <w:rsid w:val="0031064D"/>
    <w:rsid w:val="0034232B"/>
    <w:rsid w:val="003E309E"/>
    <w:rsid w:val="003E7074"/>
    <w:rsid w:val="004009C7"/>
    <w:rsid w:val="004107F2"/>
    <w:rsid w:val="004678D4"/>
    <w:rsid w:val="004A66C1"/>
    <w:rsid w:val="005253CC"/>
    <w:rsid w:val="005325E0"/>
    <w:rsid w:val="00537D6F"/>
    <w:rsid w:val="00555743"/>
    <w:rsid w:val="005829FE"/>
    <w:rsid w:val="005B2F15"/>
    <w:rsid w:val="005B5DCE"/>
    <w:rsid w:val="00672A18"/>
    <w:rsid w:val="006E4A58"/>
    <w:rsid w:val="00726150"/>
    <w:rsid w:val="00737694"/>
    <w:rsid w:val="00745A72"/>
    <w:rsid w:val="00787DA1"/>
    <w:rsid w:val="007928DD"/>
    <w:rsid w:val="007B629C"/>
    <w:rsid w:val="007D1AF2"/>
    <w:rsid w:val="007E768B"/>
    <w:rsid w:val="007F5884"/>
    <w:rsid w:val="00844362"/>
    <w:rsid w:val="00853394"/>
    <w:rsid w:val="0085712C"/>
    <w:rsid w:val="00864A69"/>
    <w:rsid w:val="009017FA"/>
    <w:rsid w:val="00953587"/>
    <w:rsid w:val="009538A4"/>
    <w:rsid w:val="009727D4"/>
    <w:rsid w:val="009C530B"/>
    <w:rsid w:val="009D7DF5"/>
    <w:rsid w:val="00A275A4"/>
    <w:rsid w:val="00A40280"/>
    <w:rsid w:val="00A960B7"/>
    <w:rsid w:val="00AF318B"/>
    <w:rsid w:val="00B5502C"/>
    <w:rsid w:val="00B7066D"/>
    <w:rsid w:val="00C012E2"/>
    <w:rsid w:val="00C47E7E"/>
    <w:rsid w:val="00C95743"/>
    <w:rsid w:val="00C96875"/>
    <w:rsid w:val="00D31C75"/>
    <w:rsid w:val="00D61822"/>
    <w:rsid w:val="00D70822"/>
    <w:rsid w:val="00E35003"/>
    <w:rsid w:val="00E43C36"/>
    <w:rsid w:val="00E50C3C"/>
    <w:rsid w:val="00E802C7"/>
    <w:rsid w:val="00E82021"/>
    <w:rsid w:val="00E84B1D"/>
    <w:rsid w:val="00EB48A0"/>
    <w:rsid w:val="00EE72FF"/>
    <w:rsid w:val="00F84B12"/>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432E93C4-65EB-4D0E-9675-66CE816D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qFormat/>
    <w:rsid w:val="001A6821"/>
    <w:pPr>
      <w:keepNext/>
      <w:bidi w:val="0"/>
      <w:spacing w:after="0" w:line="240" w:lineRule="auto"/>
      <w:outlineLvl w:val="0"/>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character" w:customStyle="1" w:styleId="1Char">
    <w:name w:val="العنوان 1 Char"/>
    <w:basedOn w:val="a0"/>
    <w:link w:val="1"/>
    <w:rsid w:val="001A6821"/>
    <w:rPr>
      <w:rFonts w:ascii="Times New Roman" w:eastAsia="Times New Roman" w:hAnsi="Times New Roman" w:cs="Times New Roman"/>
      <w:b/>
      <w:bCs/>
      <w:sz w:val="36"/>
      <w:szCs w:val="24"/>
    </w:rPr>
  </w:style>
  <w:style w:type="paragraph" w:styleId="a8">
    <w:name w:val="Normal (Web)"/>
    <w:basedOn w:val="a"/>
    <w:uiPriority w:val="99"/>
    <w:semiHidden/>
    <w:unhideWhenUsed/>
    <w:rsid w:val="005B5DC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1193</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15</cp:revision>
  <cp:lastPrinted>2020-03-12T10:47:00Z</cp:lastPrinted>
  <dcterms:created xsi:type="dcterms:W3CDTF">2020-03-14T07:51:00Z</dcterms:created>
  <dcterms:modified xsi:type="dcterms:W3CDTF">2021-11-02T19:16:00Z</dcterms:modified>
</cp:coreProperties>
</file>