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05A6" w14:textId="1917D51A" w:rsidR="00E43C36" w:rsidRPr="00AC337D" w:rsidRDefault="00555743" w:rsidP="00F02AC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color w:val="525252" w:themeColor="accent3" w:themeShade="80"/>
          <w:sz w:val="24"/>
          <w:szCs w:val="24"/>
          <w:rtl/>
          <w:lang w:bidi="ar-JO"/>
        </w:rPr>
      </w:pPr>
      <w:r w:rsidRPr="00AC337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5A8587B" wp14:editId="66573C06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F0E08" id="رابط مستقيم 1" o:spid="_x0000_s1026" style="position:absolute;left:0;text-align:left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AC337D">
        <w:rPr>
          <w:rFonts w:asciiTheme="majorBidi" w:hAnsiTheme="majorBidi" w:cstheme="majorBidi"/>
          <w:b/>
          <w:bCs/>
          <w:sz w:val="24"/>
          <w:szCs w:val="24"/>
        </w:rPr>
        <w:t>Course Sp</w:t>
      </w:r>
      <w:r w:rsidR="00EC0E5A" w:rsidRPr="00AC337D">
        <w:rPr>
          <w:rFonts w:asciiTheme="majorBidi" w:hAnsiTheme="majorBidi" w:cstheme="majorBidi"/>
          <w:b/>
          <w:bCs/>
          <w:sz w:val="24"/>
          <w:szCs w:val="24"/>
        </w:rPr>
        <w:t xml:space="preserve">ecification for </w:t>
      </w:r>
      <w:r w:rsidR="00EC0E5A" w:rsidRPr="00AC337D">
        <w:rPr>
          <w:rFonts w:asciiTheme="majorBidi" w:hAnsiTheme="majorBidi" w:cstheme="majorBidi"/>
          <w:b/>
          <w:bCs/>
          <w:color w:val="525252" w:themeColor="accent3" w:themeShade="80"/>
          <w:sz w:val="24"/>
          <w:szCs w:val="24"/>
          <w:lang w:bidi="ar-JO"/>
        </w:rPr>
        <w:t>Reading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988"/>
        <w:gridCol w:w="1826"/>
        <w:gridCol w:w="2407"/>
      </w:tblGrid>
      <w:tr w:rsidR="00E43C36" w:rsidRPr="00AC337D" w14:paraId="21ED78D0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B1A6588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7EB5DD08" w14:textId="0437EBDE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C337D" w14:paraId="0103291F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E40959C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7EB85789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C337D" w14:paraId="19DCD15D" w14:textId="77777777" w:rsidTr="00AC337D">
        <w:tc>
          <w:tcPr>
            <w:tcW w:w="2407" w:type="dxa"/>
            <w:shd w:val="clear" w:color="auto" w:fill="E2EFD9" w:themeFill="accent6" w:themeFillTint="33"/>
          </w:tcPr>
          <w:p w14:paraId="714D3199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988" w:type="dxa"/>
          </w:tcPr>
          <w:p w14:paraId="3974A249" w14:textId="77777777" w:rsidR="00E43C36" w:rsidRPr="00AC337D" w:rsidRDefault="00EC0E5A" w:rsidP="00AC337D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Reading 2 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4A829885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0F220388" w14:textId="77777777" w:rsidR="00EC0E5A" w:rsidRPr="00AC337D" w:rsidRDefault="00EC0E5A" w:rsidP="00AC337D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(ENGL 123)</w:t>
            </w:r>
          </w:p>
          <w:p w14:paraId="26EE2A63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AC337D" w14:paraId="4387EE3A" w14:textId="77777777" w:rsidTr="00AC337D">
        <w:tc>
          <w:tcPr>
            <w:tcW w:w="2407" w:type="dxa"/>
            <w:shd w:val="clear" w:color="auto" w:fill="E2EFD9" w:themeFill="accent6" w:themeFillTint="33"/>
          </w:tcPr>
          <w:p w14:paraId="47589581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988" w:type="dxa"/>
          </w:tcPr>
          <w:p w14:paraId="2C6C62F6" w14:textId="795AC6AC" w:rsidR="00E43C36" w:rsidRPr="00AC337D" w:rsidRDefault="002323C8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14:paraId="551D3CD3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5DB3531A" w14:textId="2A1F92BF" w:rsidR="00E43C36" w:rsidRPr="00AC337D" w:rsidRDefault="001533A0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AC337D" w:rsidRPr="00AC337D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AC337D" w14:paraId="6B81F884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3C041EC" w14:textId="77777777" w:rsidR="00AC337D" w:rsidRDefault="00AC337D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CB027B" w14:textId="0B7ADEC1" w:rsidR="00E43C36" w:rsidRPr="00AC337D" w:rsidRDefault="00AF00A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05E450EC" w14:textId="77777777" w:rsidR="002323C8" w:rsidRDefault="002323C8" w:rsidP="002323C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Develop a selection of pre-reading </w:t>
            </w:r>
            <w:r>
              <w:rPr>
                <w:b/>
                <w:bCs/>
                <w:color w:val="000000"/>
              </w:rPr>
              <w:t>strategies</w:t>
            </w:r>
            <w:r>
              <w:rPr>
                <w:color w:val="000000"/>
              </w:rPr>
              <w:t> to improve the likelihood of </w:t>
            </w:r>
            <w:r>
              <w:rPr>
                <w:b/>
                <w:bCs/>
                <w:color w:val="000000"/>
              </w:rPr>
              <w:t>comprehension</w:t>
            </w:r>
            <w:r>
              <w:rPr>
                <w:color w:val="000000"/>
              </w:rPr>
              <w:t>. Objective</w:t>
            </w:r>
          </w:p>
          <w:p w14:paraId="23011FB7" w14:textId="77777777" w:rsidR="002323C8" w:rsidRDefault="002323C8" w:rsidP="002323C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Develop key reading sub-</w:t>
            </w:r>
            <w:r>
              <w:rPr>
                <w:b/>
                <w:bCs/>
                <w:color w:val="000000"/>
              </w:rPr>
              <w:t>skills</w:t>
            </w:r>
            <w:r>
              <w:rPr>
                <w:color w:val="000000"/>
              </w:rPr>
              <w:t> such as a) skimming, b) scanning, c) identifying the main ideas of texts or paragraphs, and d) guessing </w:t>
            </w:r>
            <w:r>
              <w:rPr>
                <w:b/>
                <w:bCs/>
                <w:color w:val="000000"/>
              </w:rPr>
              <w:t>vocabulary</w:t>
            </w:r>
            <w:r>
              <w:rPr>
                <w:color w:val="000000"/>
              </w:rPr>
              <w:t> from context.</w:t>
            </w:r>
          </w:p>
          <w:p w14:paraId="7D2A68DF" w14:textId="77777777" w:rsidR="002323C8" w:rsidRDefault="002323C8" w:rsidP="002323C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Taking notes from the complex reading texts.</w:t>
            </w:r>
          </w:p>
          <w:p w14:paraId="3D28F5F8" w14:textId="77777777" w:rsidR="001533A0" w:rsidRDefault="002323C8" w:rsidP="002323C8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ind w:left="42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Comprehend the textual reading materials and summarize them.</w:t>
            </w:r>
          </w:p>
          <w:p w14:paraId="172B199A" w14:textId="375B1B09" w:rsidR="002323C8" w:rsidRPr="002323C8" w:rsidRDefault="002323C8" w:rsidP="002323C8">
            <w:pPr>
              <w:pStyle w:val="a9"/>
              <w:spacing w:before="0" w:beforeAutospacing="0" w:after="0" w:afterAutospacing="0"/>
              <w:ind w:left="420"/>
              <w:textAlignment w:val="baseline"/>
              <w:rPr>
                <w:color w:val="000000"/>
              </w:rPr>
            </w:pPr>
          </w:p>
        </w:tc>
      </w:tr>
      <w:tr w:rsidR="002323C8" w:rsidRPr="00AC337D" w14:paraId="2C6D7C02" w14:textId="77777777" w:rsidTr="00AC337D">
        <w:tc>
          <w:tcPr>
            <w:tcW w:w="2407" w:type="dxa"/>
            <w:vMerge w:val="restart"/>
            <w:shd w:val="clear" w:color="auto" w:fill="E2EFD9" w:themeFill="accent6" w:themeFillTint="33"/>
          </w:tcPr>
          <w:p w14:paraId="08468703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C6A588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427DC68" w14:textId="65F3D88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75BB45B1" w14:textId="099A75B3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Education and Student Life</w:t>
            </w:r>
          </w:p>
        </w:tc>
      </w:tr>
      <w:tr w:rsidR="002323C8" w:rsidRPr="00AC337D" w14:paraId="46B4DC8C" w14:textId="77777777" w:rsidTr="00AC337D">
        <w:trPr>
          <w:trHeight w:val="467"/>
        </w:trPr>
        <w:tc>
          <w:tcPr>
            <w:tcW w:w="2407" w:type="dxa"/>
            <w:vMerge/>
            <w:shd w:val="clear" w:color="auto" w:fill="E2EFD9" w:themeFill="accent6" w:themeFillTint="33"/>
          </w:tcPr>
          <w:p w14:paraId="1807F04A" w14:textId="19A5CA1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5D2E556" w14:textId="31B0CC70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City Life</w:t>
            </w:r>
          </w:p>
        </w:tc>
      </w:tr>
      <w:tr w:rsidR="002323C8" w:rsidRPr="00AC337D" w14:paraId="5BF0447F" w14:textId="77777777" w:rsidTr="00AC337D">
        <w:tc>
          <w:tcPr>
            <w:tcW w:w="2407" w:type="dxa"/>
            <w:vMerge/>
            <w:shd w:val="clear" w:color="auto" w:fill="E2EFD9" w:themeFill="accent6" w:themeFillTint="33"/>
          </w:tcPr>
          <w:p w14:paraId="237DCB91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543FA90" w14:textId="1585FEF2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Business and Money</w:t>
            </w:r>
          </w:p>
        </w:tc>
      </w:tr>
      <w:tr w:rsidR="002323C8" w:rsidRPr="00AC337D" w14:paraId="1A192AF1" w14:textId="77777777" w:rsidTr="00AC337D">
        <w:tc>
          <w:tcPr>
            <w:tcW w:w="2407" w:type="dxa"/>
            <w:vMerge/>
            <w:shd w:val="clear" w:color="auto" w:fill="E2EFD9" w:themeFill="accent6" w:themeFillTint="33"/>
          </w:tcPr>
          <w:p w14:paraId="2B80A257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76C201F" w14:textId="197746E5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Jobs and Professions</w:t>
            </w:r>
          </w:p>
        </w:tc>
      </w:tr>
      <w:tr w:rsidR="002323C8" w:rsidRPr="00AC337D" w14:paraId="7A7B043F" w14:textId="77777777" w:rsidTr="00AC337D">
        <w:tc>
          <w:tcPr>
            <w:tcW w:w="2407" w:type="dxa"/>
            <w:vMerge/>
            <w:shd w:val="clear" w:color="auto" w:fill="E2EFD9" w:themeFill="accent6" w:themeFillTint="33"/>
          </w:tcPr>
          <w:p w14:paraId="52913126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493F06B" w14:textId="3D4F19FC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Life Styles Around the World</w:t>
            </w:r>
          </w:p>
        </w:tc>
      </w:tr>
      <w:tr w:rsidR="002323C8" w:rsidRPr="00AC337D" w14:paraId="5436E1D3" w14:textId="77777777" w:rsidTr="00AC337D">
        <w:tc>
          <w:tcPr>
            <w:tcW w:w="2407" w:type="dxa"/>
            <w:shd w:val="clear" w:color="auto" w:fill="E2EFD9" w:themeFill="accent6" w:themeFillTint="33"/>
          </w:tcPr>
          <w:p w14:paraId="0869654D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E6001EE" w14:textId="1EA49E9B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Digital reading of hypertexts</w:t>
            </w:r>
          </w:p>
        </w:tc>
      </w:tr>
      <w:tr w:rsidR="002323C8" w:rsidRPr="00AC337D" w14:paraId="4BC0E9A2" w14:textId="77777777" w:rsidTr="00AC337D">
        <w:tc>
          <w:tcPr>
            <w:tcW w:w="2407" w:type="dxa"/>
            <w:shd w:val="clear" w:color="auto" w:fill="E2EFD9" w:themeFill="accent6" w:themeFillTint="33"/>
          </w:tcPr>
          <w:p w14:paraId="40D0FB86" w14:textId="77777777" w:rsidR="002323C8" w:rsidRPr="00AC337D" w:rsidRDefault="002323C8" w:rsidP="002323C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E1D25" w14:textId="2C6573C8" w:rsidR="002323C8" w:rsidRPr="002323C8" w:rsidRDefault="002323C8" w:rsidP="002323C8">
            <w:pPr>
              <w:pStyle w:val="a4"/>
              <w:numPr>
                <w:ilvl w:val="0"/>
                <w:numId w:val="6"/>
              </w:numPr>
              <w:bidi w:val="0"/>
              <w:spacing w:before="240" w:after="120" w:line="276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2323C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Reading as a study skill </w:t>
            </w:r>
          </w:p>
        </w:tc>
      </w:tr>
      <w:tr w:rsidR="00E43C36" w:rsidRPr="00AC337D" w14:paraId="58AF31E4" w14:textId="77777777" w:rsidTr="00AC337D">
        <w:tc>
          <w:tcPr>
            <w:tcW w:w="2407" w:type="dxa"/>
            <w:shd w:val="clear" w:color="auto" w:fill="E2EFD9" w:themeFill="accent6" w:themeFillTint="33"/>
          </w:tcPr>
          <w:p w14:paraId="5C5EDABF" w14:textId="77777777" w:rsidR="00E43C36" w:rsidRPr="00AC337D" w:rsidRDefault="00E43C36" w:rsidP="00AC337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33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57718CBF" w14:textId="77777777" w:rsidR="002323C8" w:rsidRPr="002323C8" w:rsidRDefault="002323C8" w:rsidP="002323C8">
            <w:pPr>
              <w:bidi w:val="0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Interactions 2 Reading, ME Gold Edition by Elaine Kirn and Pamela Hartmann. Publisher: McGraw Hill, Year 2007 (</w:t>
            </w:r>
            <w:r w:rsidRPr="00232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ISBN: 0077116380)</w:t>
            </w:r>
          </w:p>
          <w:p w14:paraId="3DFAC6F3" w14:textId="11B7E8FA" w:rsidR="00E43C36" w:rsidRPr="00AC337D" w:rsidRDefault="00E43C36" w:rsidP="002323C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EF1CEC1" w14:textId="77777777" w:rsidR="00D70822" w:rsidRPr="00AC337D" w:rsidRDefault="00D70822" w:rsidP="00AC337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84EE4B2" w14:textId="07BA46A5" w:rsidR="0085712C" w:rsidRPr="00AC337D" w:rsidRDefault="00D650AA" w:rsidP="00AC337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034EB4E" wp14:editId="5933CE20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AC337D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ABC8" w14:textId="77777777" w:rsidR="008E6B58" w:rsidRDefault="008E6B58" w:rsidP="00C96875">
      <w:pPr>
        <w:spacing w:after="0" w:line="240" w:lineRule="auto"/>
      </w:pPr>
      <w:r>
        <w:separator/>
      </w:r>
    </w:p>
  </w:endnote>
  <w:endnote w:type="continuationSeparator" w:id="0">
    <w:p w14:paraId="54399BBE" w14:textId="77777777" w:rsidR="008E6B58" w:rsidRDefault="008E6B58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E03A" w14:textId="77777777" w:rsidR="008E6B58" w:rsidRDefault="008E6B58" w:rsidP="00C96875">
      <w:pPr>
        <w:spacing w:after="0" w:line="240" w:lineRule="auto"/>
      </w:pPr>
      <w:r>
        <w:separator/>
      </w:r>
    </w:p>
  </w:footnote>
  <w:footnote w:type="continuationSeparator" w:id="0">
    <w:p w14:paraId="62FB250B" w14:textId="77777777" w:rsidR="008E6B58" w:rsidRDefault="008E6B58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7996" w14:textId="77777777" w:rsidR="007D1AF2" w:rsidRDefault="008E6B58">
    <w:pPr>
      <w:pStyle w:val="a5"/>
    </w:pPr>
    <w:r>
      <w:rPr>
        <w:noProof/>
      </w:rPr>
      <w:pict w14:anchorId="1C242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A9AE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3172E13" wp14:editId="1B4F542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FA523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72E1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43EFA523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5B9642" wp14:editId="4DA0501F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1A58296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58F67F8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B9642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1A58296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58F67F8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A2E8F8E" wp14:editId="0745E958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6B58">
      <w:rPr>
        <w:noProof/>
      </w:rPr>
      <w:pict w14:anchorId="201595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6B38" w14:textId="77777777" w:rsidR="007D1AF2" w:rsidRDefault="008E6B58">
    <w:pPr>
      <w:pStyle w:val="a5"/>
    </w:pPr>
    <w:r>
      <w:rPr>
        <w:noProof/>
      </w:rPr>
      <w:pict w14:anchorId="771A3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D6882"/>
    <w:multiLevelType w:val="hybridMultilevel"/>
    <w:tmpl w:val="3DC8A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03EFB"/>
    <w:multiLevelType w:val="hybridMultilevel"/>
    <w:tmpl w:val="E77C0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07BA2"/>
    <w:multiLevelType w:val="multilevel"/>
    <w:tmpl w:val="A3822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0783C"/>
    <w:rsid w:val="00060D92"/>
    <w:rsid w:val="000707EF"/>
    <w:rsid w:val="000A56C2"/>
    <w:rsid w:val="0014507D"/>
    <w:rsid w:val="001533A0"/>
    <w:rsid w:val="00177294"/>
    <w:rsid w:val="00196F0E"/>
    <w:rsid w:val="001E0AC9"/>
    <w:rsid w:val="002323C8"/>
    <w:rsid w:val="00287FD3"/>
    <w:rsid w:val="0031064D"/>
    <w:rsid w:val="003E7074"/>
    <w:rsid w:val="004009C7"/>
    <w:rsid w:val="004A66C1"/>
    <w:rsid w:val="00537D6F"/>
    <w:rsid w:val="00555743"/>
    <w:rsid w:val="005829FE"/>
    <w:rsid w:val="005B2F15"/>
    <w:rsid w:val="00625BFD"/>
    <w:rsid w:val="00672A18"/>
    <w:rsid w:val="006E4A58"/>
    <w:rsid w:val="00726150"/>
    <w:rsid w:val="00776720"/>
    <w:rsid w:val="00787DA1"/>
    <w:rsid w:val="007928DD"/>
    <w:rsid w:val="007D1AF2"/>
    <w:rsid w:val="007F5884"/>
    <w:rsid w:val="00844362"/>
    <w:rsid w:val="00853394"/>
    <w:rsid w:val="0085712C"/>
    <w:rsid w:val="008E6B58"/>
    <w:rsid w:val="009538A4"/>
    <w:rsid w:val="009C3018"/>
    <w:rsid w:val="009C530B"/>
    <w:rsid w:val="009D7DF5"/>
    <w:rsid w:val="00AC337D"/>
    <w:rsid w:val="00AD2347"/>
    <w:rsid w:val="00AF00A6"/>
    <w:rsid w:val="00B5502C"/>
    <w:rsid w:val="00B65670"/>
    <w:rsid w:val="00B66E34"/>
    <w:rsid w:val="00B7066D"/>
    <w:rsid w:val="00C96875"/>
    <w:rsid w:val="00D31C75"/>
    <w:rsid w:val="00D650AA"/>
    <w:rsid w:val="00D70822"/>
    <w:rsid w:val="00DC33B6"/>
    <w:rsid w:val="00E43C36"/>
    <w:rsid w:val="00E50C3C"/>
    <w:rsid w:val="00E516EA"/>
    <w:rsid w:val="00E84B1D"/>
    <w:rsid w:val="00EB48A0"/>
    <w:rsid w:val="00EC0E5A"/>
    <w:rsid w:val="00EE72FF"/>
    <w:rsid w:val="00F02ACA"/>
    <w:rsid w:val="00F0477B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524170"/>
  <w15:docId w15:val="{EE946F8E-57FF-48EC-8FC4-4F7CD17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1533A0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1533A0"/>
    <w:rPr>
      <w:rFonts w:eastAsiaTheme="minorEastAsia"/>
    </w:rPr>
  </w:style>
  <w:style w:type="paragraph" w:styleId="a9">
    <w:name w:val="Normal (Web)"/>
    <w:basedOn w:val="a"/>
    <w:uiPriority w:val="99"/>
    <w:unhideWhenUsed/>
    <w:rsid w:val="002323C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2020-03-19T15:31:00Z</dcterms:created>
  <dcterms:modified xsi:type="dcterms:W3CDTF">2021-11-02T19:42:00Z</dcterms:modified>
</cp:coreProperties>
</file>