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4F53" w14:textId="4568A785" w:rsidR="00E43C36" w:rsidRPr="001419DE" w:rsidRDefault="00C26010" w:rsidP="001419DE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419DE"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D64846E" wp14:editId="2149EF11">
                <wp:simplePos x="0" y="0"/>
                <wp:positionH relativeFrom="margin">
                  <wp:posOffset>-1038225</wp:posOffset>
                </wp:positionH>
                <wp:positionV relativeFrom="margin">
                  <wp:posOffset>-1</wp:posOffset>
                </wp:positionV>
                <wp:extent cx="10095865" cy="0"/>
                <wp:effectExtent l="0" t="0" r="0" b="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B6B25" id="رابط مستقيم 1" o:spid="_x0000_s1026" style="position:absolute;left:0;text-align:left;flip:x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1419DE">
        <w:rPr>
          <w:rFonts w:asciiTheme="majorBidi" w:hAnsiTheme="majorBidi" w:cstheme="majorBidi"/>
          <w:b/>
          <w:bCs/>
          <w:sz w:val="24"/>
          <w:szCs w:val="24"/>
        </w:rPr>
        <w:t>Course Specification for</w:t>
      </w:r>
      <w:r w:rsidR="0019654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C1B74" w:rsidRPr="001419D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Semantics and Pragmatics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9"/>
        <w:gridCol w:w="3206"/>
        <w:gridCol w:w="1708"/>
        <w:gridCol w:w="2345"/>
      </w:tblGrid>
      <w:tr w:rsidR="00E43C36" w:rsidRPr="001419DE" w14:paraId="2139CFEF" w14:textId="77777777" w:rsidTr="00404554">
        <w:tc>
          <w:tcPr>
            <w:tcW w:w="2369" w:type="dxa"/>
            <w:shd w:val="clear" w:color="auto" w:fill="E2EFD9" w:themeFill="accent6" w:themeFillTint="33"/>
          </w:tcPr>
          <w:p w14:paraId="25BDC60F" w14:textId="77777777" w:rsidR="00E43C36" w:rsidRPr="001419DE" w:rsidRDefault="00E43C36" w:rsidP="001419D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419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259" w:type="dxa"/>
            <w:gridSpan w:val="3"/>
          </w:tcPr>
          <w:p w14:paraId="7C63F1A2" w14:textId="79AB3227" w:rsidR="00E43C36" w:rsidRPr="001419DE" w:rsidRDefault="00E43C36" w:rsidP="001419D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419DE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1419DE" w14:paraId="641E14B8" w14:textId="77777777" w:rsidTr="00404554">
        <w:tc>
          <w:tcPr>
            <w:tcW w:w="2369" w:type="dxa"/>
            <w:shd w:val="clear" w:color="auto" w:fill="E2EFD9" w:themeFill="accent6" w:themeFillTint="33"/>
          </w:tcPr>
          <w:p w14:paraId="41EAD5DF" w14:textId="77777777" w:rsidR="00E43C36" w:rsidRPr="001419DE" w:rsidRDefault="00E43C36" w:rsidP="001419D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419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59" w:type="dxa"/>
            <w:gridSpan w:val="3"/>
          </w:tcPr>
          <w:p w14:paraId="691BA1E1" w14:textId="77777777" w:rsidR="00E43C36" w:rsidRPr="001419DE" w:rsidRDefault="00E43C36" w:rsidP="001419D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419DE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CC1B74" w:rsidRPr="001419DE" w14:paraId="3B83FC3D" w14:textId="77777777" w:rsidTr="001419DE">
        <w:tc>
          <w:tcPr>
            <w:tcW w:w="2369" w:type="dxa"/>
            <w:shd w:val="clear" w:color="auto" w:fill="E2EFD9" w:themeFill="accent6" w:themeFillTint="33"/>
          </w:tcPr>
          <w:p w14:paraId="710DCAD4" w14:textId="77777777" w:rsidR="00CC1B74" w:rsidRPr="001419DE" w:rsidRDefault="00CC1B74" w:rsidP="001419D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419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3206" w:type="dxa"/>
          </w:tcPr>
          <w:p w14:paraId="392B2E1D" w14:textId="77777777" w:rsidR="00CC1B74" w:rsidRPr="001419DE" w:rsidRDefault="00D27BCC" w:rsidP="001419DE">
            <w:pPr>
              <w:bidi w:val="0"/>
              <w:spacing w:before="120"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1419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Semantics and </w:t>
            </w:r>
            <w:r w:rsidR="00CC1B74" w:rsidRPr="001419DE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Pragmatics</w:t>
            </w:r>
          </w:p>
        </w:tc>
        <w:tc>
          <w:tcPr>
            <w:tcW w:w="1708" w:type="dxa"/>
            <w:shd w:val="clear" w:color="auto" w:fill="E2EFD9" w:themeFill="accent6" w:themeFillTint="33"/>
          </w:tcPr>
          <w:p w14:paraId="4894D531" w14:textId="77777777" w:rsidR="00CC1B74" w:rsidRPr="001419DE" w:rsidRDefault="00CC1B74" w:rsidP="001419D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419DE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345" w:type="dxa"/>
          </w:tcPr>
          <w:p w14:paraId="10C39DA8" w14:textId="77777777" w:rsidR="00CC1B74" w:rsidRPr="001419DE" w:rsidRDefault="00CC1B74" w:rsidP="001419DE">
            <w:pPr>
              <w:bidi w:val="0"/>
              <w:spacing w:before="12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1419D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ENGL 412</w:t>
            </w:r>
          </w:p>
        </w:tc>
      </w:tr>
      <w:tr w:rsidR="00CC1B74" w:rsidRPr="001419DE" w14:paraId="422FF0F7" w14:textId="77777777" w:rsidTr="001419DE">
        <w:tc>
          <w:tcPr>
            <w:tcW w:w="2369" w:type="dxa"/>
            <w:shd w:val="clear" w:color="auto" w:fill="E2EFD9" w:themeFill="accent6" w:themeFillTint="33"/>
          </w:tcPr>
          <w:p w14:paraId="51709191" w14:textId="77777777" w:rsidR="00CC1B74" w:rsidRPr="001419DE" w:rsidRDefault="00CC1B74" w:rsidP="001419D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419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206" w:type="dxa"/>
          </w:tcPr>
          <w:p w14:paraId="668D469C" w14:textId="7222A4CB" w:rsidR="00CC1B74" w:rsidRPr="001419DE" w:rsidRDefault="00CC1B74" w:rsidP="001419D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419DE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708" w:type="dxa"/>
            <w:shd w:val="clear" w:color="auto" w:fill="E2EFD9" w:themeFill="accent6" w:themeFillTint="33"/>
          </w:tcPr>
          <w:p w14:paraId="54DAADD4" w14:textId="77777777" w:rsidR="00CC1B74" w:rsidRPr="001419DE" w:rsidRDefault="00CC1B74" w:rsidP="001419D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419DE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345" w:type="dxa"/>
          </w:tcPr>
          <w:p w14:paraId="644B9214" w14:textId="518DCA56" w:rsidR="00CC1B74" w:rsidRPr="001419DE" w:rsidRDefault="00CC1B74" w:rsidP="001419D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419DE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1419DE">
              <w:rPr>
                <w:rFonts w:asciiTheme="majorBidi" w:hAnsiTheme="majorBidi" w:cstheme="majorBidi"/>
                <w:sz w:val="24"/>
                <w:szCs w:val="24"/>
              </w:rPr>
              <w:t>hrs</w:t>
            </w:r>
          </w:p>
        </w:tc>
      </w:tr>
      <w:tr w:rsidR="00CC1B74" w:rsidRPr="001419DE" w14:paraId="5FF0B8A3" w14:textId="77777777" w:rsidTr="005E4E63">
        <w:tc>
          <w:tcPr>
            <w:tcW w:w="236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EBFDB9A" w14:textId="77777777" w:rsidR="00196541" w:rsidRDefault="00196541" w:rsidP="001419D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8A7147E" w14:textId="77777777" w:rsidR="00196541" w:rsidRDefault="00196541" w:rsidP="0019654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43C1C8E" w14:textId="11586F00" w:rsidR="00CC1B74" w:rsidRPr="001419DE" w:rsidRDefault="00CC1B74" w:rsidP="0019654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419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Objective</w:t>
            </w:r>
          </w:p>
        </w:tc>
        <w:tc>
          <w:tcPr>
            <w:tcW w:w="7259" w:type="dxa"/>
            <w:gridSpan w:val="3"/>
          </w:tcPr>
          <w:p w14:paraId="47FF00F5" w14:textId="77777777" w:rsidR="008C1576" w:rsidRPr="008C1576" w:rsidRDefault="008C1576" w:rsidP="008C1576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8C1576">
              <w:rPr>
                <w:rFonts w:asciiTheme="majorBidi" w:hAnsiTheme="majorBidi" w:cstheme="majorBidi"/>
                <w:color w:val="000000"/>
              </w:rPr>
              <w:t>To understand the tie between language and meaning on word, sentence and utterance level.</w:t>
            </w:r>
          </w:p>
          <w:p w14:paraId="1CD48635" w14:textId="77777777" w:rsidR="008C1576" w:rsidRPr="008C1576" w:rsidRDefault="008C1576" w:rsidP="008C1576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8C1576">
              <w:rPr>
                <w:rFonts w:asciiTheme="majorBidi" w:hAnsiTheme="majorBidi" w:cstheme="majorBidi"/>
                <w:color w:val="000000"/>
              </w:rPr>
              <w:t>To explore the major theories of meaning from Semantics and Pragmatics perspectives.</w:t>
            </w:r>
          </w:p>
          <w:p w14:paraId="202D5282" w14:textId="77777777" w:rsidR="008C1576" w:rsidRPr="008C1576" w:rsidRDefault="008C1576" w:rsidP="008C1576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8C1576">
              <w:rPr>
                <w:rFonts w:asciiTheme="majorBidi" w:hAnsiTheme="majorBidi" w:cstheme="majorBidi"/>
                <w:color w:val="000000"/>
              </w:rPr>
              <w:t>To discuss the differences between: Semantics and Pragmatics.</w:t>
            </w:r>
          </w:p>
          <w:p w14:paraId="05C301FF" w14:textId="77777777" w:rsidR="008C1576" w:rsidRPr="008C1576" w:rsidRDefault="008C1576" w:rsidP="008C1576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8C1576">
              <w:rPr>
                <w:rFonts w:asciiTheme="majorBidi" w:hAnsiTheme="majorBidi" w:cstheme="majorBidi"/>
                <w:color w:val="000000"/>
              </w:rPr>
              <w:t>To survey English lexical Semantics.</w:t>
            </w:r>
          </w:p>
          <w:p w14:paraId="25305307" w14:textId="77777777" w:rsidR="008C1576" w:rsidRPr="008C1576" w:rsidRDefault="008C1576" w:rsidP="008C1576">
            <w:pPr>
              <w:pStyle w:val="a9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8C1576">
              <w:rPr>
                <w:rFonts w:asciiTheme="majorBidi" w:hAnsiTheme="majorBidi" w:cstheme="majorBidi"/>
                <w:color w:val="000000"/>
              </w:rPr>
              <w:t>To probe the role of Context in shaping meaning.</w:t>
            </w:r>
          </w:p>
          <w:p w14:paraId="512051D8" w14:textId="49EE00A5" w:rsidR="00CC1B74" w:rsidRPr="008C1576" w:rsidRDefault="008C1576" w:rsidP="008C1576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C157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To scrutinize the way ''</w:t>
            </w:r>
            <w:r w:rsidRPr="008C1576">
              <w:rPr>
                <w:rFonts w:asciiTheme="majorBidi" w:hAnsiTheme="majorBidi" w:cstheme="majorBidi"/>
                <w:i/>
                <w:iCs/>
                <w:color w:val="000000"/>
                <w:sz w:val="24"/>
                <w:szCs w:val="24"/>
              </w:rPr>
              <w:t>meaning</w:t>
            </w:r>
            <w:r w:rsidRPr="008C157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'' works in words, sentences, context and texts.</w:t>
            </w:r>
          </w:p>
        </w:tc>
      </w:tr>
      <w:tr w:rsidR="001419DE" w:rsidRPr="001419DE" w14:paraId="2DC71A65" w14:textId="77777777" w:rsidTr="005E4E63">
        <w:trPr>
          <w:trHeight w:val="413"/>
        </w:trPr>
        <w:tc>
          <w:tcPr>
            <w:tcW w:w="2369" w:type="dxa"/>
            <w:vMerge w:val="restart"/>
            <w:tcBorders>
              <w:bottom w:val="nil"/>
            </w:tcBorders>
            <w:shd w:val="clear" w:color="auto" w:fill="E2EFD9" w:themeFill="accent6" w:themeFillTint="33"/>
          </w:tcPr>
          <w:p w14:paraId="28D340AE" w14:textId="77777777" w:rsidR="001419DE" w:rsidRPr="001419DE" w:rsidRDefault="001419DE" w:rsidP="001419D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B6517D8" w14:textId="77777777" w:rsidR="001419DE" w:rsidRPr="001419DE" w:rsidRDefault="001419DE" w:rsidP="001419D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050A1FF" w14:textId="0CC9CFD0" w:rsidR="001419DE" w:rsidRDefault="001419DE" w:rsidP="001419D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5360E38" w14:textId="75CC41E6" w:rsidR="00196541" w:rsidRDefault="00196541" w:rsidP="0019654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809004D" w14:textId="77777777" w:rsidR="00196541" w:rsidRPr="001419DE" w:rsidRDefault="00196541" w:rsidP="00196541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2B39B78" w14:textId="77777777" w:rsidR="001419DE" w:rsidRPr="001419DE" w:rsidRDefault="001419DE" w:rsidP="001419D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0E83802" w14:textId="6F604A45" w:rsidR="001419DE" w:rsidRPr="001419DE" w:rsidRDefault="001419DE" w:rsidP="001419D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419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2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23"/>
            </w:tblGrid>
            <w:tr w:rsidR="005E4E63" w:rsidRPr="005E4E63" w14:paraId="2215C3D5" w14:textId="77777777" w:rsidTr="005E4E63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61AED7E" w14:textId="77777777" w:rsidR="005E4E63" w:rsidRPr="005E4E63" w:rsidRDefault="005E4E63" w:rsidP="005E4E6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E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Course Orientation</w:t>
                  </w:r>
                  <w:r w:rsidRPr="005E4E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- </w:t>
                  </w:r>
                  <w:r w:rsidRPr="005E4E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Introducing Semantics and Pragmatics</w:t>
                  </w:r>
                </w:p>
              </w:tc>
            </w:tr>
            <w:tr w:rsidR="005E4E63" w:rsidRPr="005E4E63" w14:paraId="4555DD3F" w14:textId="77777777" w:rsidTr="005E4E63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80679AD" w14:textId="77777777" w:rsidR="005E4E63" w:rsidRPr="005E4E63" w:rsidRDefault="005E4E63" w:rsidP="005E4E63">
                  <w:pPr>
                    <w:bidi w:val="0"/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E4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Module 1: Semantics </w:t>
                  </w:r>
                </w:p>
                <w:p w14:paraId="6B76BDA2" w14:textId="77777777" w:rsidR="005E4E63" w:rsidRPr="005E4E63" w:rsidRDefault="005E4E63" w:rsidP="005E4E6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E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What is Semantics? Major Theories/Approaches of Meaning.Sense &amp; Reference, Referential theory, Conceptual theory, Truth-conditional Semantics, Componential Analysis, Contextual Theory of Meaning), Original &amp; Connotational Meaning, Generative semantics</w:t>
                  </w:r>
                  <w:r w:rsidRPr="005E4E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5E4E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etc.</w:t>
                  </w:r>
                </w:p>
              </w:tc>
            </w:tr>
            <w:tr w:rsidR="005E4E63" w:rsidRPr="005E4E63" w14:paraId="79F08B4E" w14:textId="77777777" w:rsidTr="005E4E63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A159B39" w14:textId="77777777" w:rsidR="005E4E63" w:rsidRPr="005E4E63" w:rsidRDefault="005E4E63" w:rsidP="005E4E6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E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The Scope of Semantics</w:t>
                  </w:r>
                  <w:r w:rsidRPr="005E4E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, </w:t>
                  </w:r>
                  <w:r w:rsidRPr="005E4E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Semantics and Interdisciplinarity</w:t>
                  </w:r>
                  <w:r w:rsidRPr="005E4E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(</w:t>
                  </w:r>
                  <w:r w:rsidRPr="005E4E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Semantics in other disciplines</w:t>
                  </w:r>
                  <w:r w:rsidRPr="005E4E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: </w:t>
                  </w:r>
                  <w:r w:rsidRPr="005E4E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philosophy, psychology, anthropology, etc</w:t>
                  </w:r>
                  <w:r w:rsidRPr="005E4E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rtl/>
                    </w:rPr>
                    <w:t>.).</w:t>
                  </w:r>
                  <w:r w:rsidRPr="005E4E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5E4E63" w:rsidRPr="005E4E63" w14:paraId="281FC296" w14:textId="77777777" w:rsidTr="005E4E63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C1D38FB" w14:textId="77777777" w:rsidR="005E4E63" w:rsidRPr="005E4E63" w:rsidRDefault="005E4E63" w:rsidP="005E4E6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E4E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Field and Collocation</w:t>
                  </w:r>
                </w:p>
              </w:tc>
            </w:tr>
            <w:tr w:rsidR="005E4E63" w:rsidRPr="005E4E63" w14:paraId="6476DCBC" w14:textId="77777777" w:rsidTr="005E4E63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578C051" w14:textId="77777777" w:rsidR="005E4E63" w:rsidRPr="005E4E63" w:rsidRDefault="005E4E63" w:rsidP="005E4E6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E4E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Lexical Semantics</w:t>
                  </w:r>
                  <w:r w:rsidRPr="005E4E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5E4E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and Relational Semantics</w:t>
                  </w:r>
                  <w:r w:rsidRPr="005E4E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 xml:space="preserve">: </w:t>
                  </w:r>
                  <w:r w:rsidRPr="005E4E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Hyponymy, Homonymy, Polysemy, Synonymy, Antonyms, Idioms/Catch/Set Phrases, Metonymy, etc</w:t>
                  </w:r>
                  <w:r w:rsidRPr="005E4E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</w:rPr>
                    <w:t>.</w:t>
                  </w:r>
                </w:p>
              </w:tc>
            </w:tr>
            <w:tr w:rsidR="005E4E63" w:rsidRPr="005E4E63" w14:paraId="560C1558" w14:textId="77777777" w:rsidTr="005E4E63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EFEF50F" w14:textId="77777777" w:rsidR="005E4E63" w:rsidRPr="005E4E63" w:rsidRDefault="005E4E63" w:rsidP="005E4E6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E4E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Word, Phrase and Sentence Meaning</w:t>
                  </w:r>
                </w:p>
              </w:tc>
            </w:tr>
            <w:tr w:rsidR="005E4E63" w:rsidRPr="005E4E63" w14:paraId="75CC8630" w14:textId="77777777" w:rsidTr="005E4E63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89BA318" w14:textId="77777777" w:rsidR="005E4E63" w:rsidRPr="005E4E63" w:rsidRDefault="005E4E63" w:rsidP="005E4E6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E4E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Semantics vs. Pragmatics</w:t>
                  </w:r>
                </w:p>
              </w:tc>
            </w:tr>
            <w:tr w:rsidR="005E4E63" w:rsidRPr="005E4E63" w14:paraId="67D3236D" w14:textId="77777777" w:rsidTr="005E4E63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244E1AA" w14:textId="77777777" w:rsidR="005E4E63" w:rsidRPr="005E4E63" w:rsidRDefault="005E4E63" w:rsidP="005E4E63">
                  <w:pPr>
                    <w:bidi w:val="0"/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5E4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Module 2 Pragmatics</w:t>
                  </w:r>
                </w:p>
                <w:p w14:paraId="679204E8" w14:textId="77777777" w:rsidR="005E4E63" w:rsidRPr="005E4E63" w:rsidRDefault="005E4E63" w:rsidP="005E4E63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E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Definitions of basic concepts, approaches and terms in Pragmatics</w:t>
                  </w:r>
                </w:p>
              </w:tc>
            </w:tr>
            <w:tr w:rsidR="005E4E63" w:rsidRPr="005E4E63" w14:paraId="016ADF19" w14:textId="77777777" w:rsidTr="005E4E63">
              <w:trPr>
                <w:trHeight w:val="1231"/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2A030310" w14:textId="77777777" w:rsidR="005E4E63" w:rsidRPr="005E4E63" w:rsidRDefault="005E4E63" w:rsidP="005E4E6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E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Speech Acts (Austin and Searle)</w:t>
                  </w:r>
                </w:p>
                <w:p w14:paraId="509936F5" w14:textId="77777777" w:rsidR="005E4E63" w:rsidRPr="005E4E63" w:rsidRDefault="005E4E63" w:rsidP="005E4E6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E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Cooperative Principles, Conversation Maxims and Implicature (Paul Grice).</w:t>
                  </w:r>
                </w:p>
                <w:p w14:paraId="20DE2D0C" w14:textId="77777777" w:rsidR="005E4E63" w:rsidRPr="005E4E63" w:rsidRDefault="005E4E63" w:rsidP="005E4E6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E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Criticisms of speech Act Theory (Derrida's criticism)</w:t>
                  </w:r>
                </w:p>
                <w:p w14:paraId="0672E940" w14:textId="77777777" w:rsidR="005E4E63" w:rsidRPr="005E4E63" w:rsidRDefault="005E4E63" w:rsidP="005E4E63">
                  <w:pPr>
                    <w:bidi w:val="0"/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E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(Midterm Test)</w:t>
                  </w:r>
                </w:p>
              </w:tc>
            </w:tr>
            <w:tr w:rsidR="005E4E63" w:rsidRPr="005E4E63" w14:paraId="427D4430" w14:textId="77777777" w:rsidTr="005E4E63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7BFD60F3" w14:textId="77777777" w:rsidR="005E4E63" w:rsidRPr="005E4E63" w:rsidRDefault="005E4E63" w:rsidP="005E4E63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E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Reference and Inference</w:t>
                  </w:r>
                </w:p>
              </w:tc>
            </w:tr>
            <w:tr w:rsidR="005E4E63" w:rsidRPr="005E4E63" w14:paraId="5598A396" w14:textId="77777777" w:rsidTr="005E4E63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AADB8D5" w14:textId="77777777" w:rsidR="005E4E63" w:rsidRPr="005E4E63" w:rsidRDefault="005E4E63" w:rsidP="005E4E63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E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Presupposition and Entailment</w:t>
                  </w:r>
                </w:p>
              </w:tc>
            </w:tr>
            <w:tr w:rsidR="005E4E63" w:rsidRPr="005E4E63" w14:paraId="38E37E8D" w14:textId="77777777" w:rsidTr="005E4E63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5BC89406" w14:textId="77777777" w:rsidR="005E4E63" w:rsidRPr="005E4E63" w:rsidRDefault="005E4E63" w:rsidP="005E4E63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E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Conversational Rules and Patterns (turn-taking, topic formation, topic shift, interruptions, etc.).</w:t>
                  </w:r>
                </w:p>
              </w:tc>
            </w:tr>
            <w:tr w:rsidR="005E4E63" w:rsidRPr="005E4E63" w14:paraId="1F95B3C9" w14:textId="77777777" w:rsidTr="005E4E63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0A7AAEEF" w14:textId="77777777" w:rsidR="005E4E63" w:rsidRPr="005E4E63" w:rsidRDefault="005E4E63" w:rsidP="005E4E63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E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Deixis (pointing with language)</w:t>
                  </w:r>
                </w:p>
              </w:tc>
            </w:tr>
            <w:tr w:rsidR="005E4E63" w:rsidRPr="005E4E63" w14:paraId="3373AFD8" w14:textId="77777777" w:rsidTr="005E4E63">
              <w:trPr>
                <w:jc w:val="center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14:paraId="4D1ED8E5" w14:textId="77777777" w:rsidR="005E4E63" w:rsidRPr="005E4E63" w:rsidRDefault="005E4E63" w:rsidP="005E4E63">
                  <w:pPr>
                    <w:bidi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E6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Revision and Final Exam</w:t>
                  </w:r>
                </w:p>
              </w:tc>
            </w:tr>
          </w:tbl>
          <w:p w14:paraId="7E0C0274" w14:textId="124F4E6B" w:rsidR="001419DE" w:rsidRPr="008C1576" w:rsidRDefault="001419DE" w:rsidP="008C1576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E4E63" w:rsidRPr="001419DE" w14:paraId="0810E5D2" w14:textId="77777777" w:rsidTr="005E4E63">
        <w:trPr>
          <w:gridAfter w:val="3"/>
          <w:wAfter w:w="7259" w:type="dxa"/>
          <w:trHeight w:val="414"/>
        </w:trPr>
        <w:tc>
          <w:tcPr>
            <w:tcW w:w="2369" w:type="dxa"/>
            <w:vMerge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F9A3AF4" w14:textId="77777777" w:rsidR="005E4E63" w:rsidRPr="001419DE" w:rsidRDefault="005E4E63" w:rsidP="001419D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4E63" w:rsidRPr="001419DE" w14:paraId="05C5CE4A" w14:textId="77777777" w:rsidTr="005E4E63">
        <w:trPr>
          <w:gridAfter w:val="3"/>
          <w:wAfter w:w="7259" w:type="dxa"/>
          <w:trHeight w:val="414"/>
        </w:trPr>
        <w:tc>
          <w:tcPr>
            <w:tcW w:w="2369" w:type="dxa"/>
            <w:vMerge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1FE2014" w14:textId="77777777" w:rsidR="005E4E63" w:rsidRPr="001419DE" w:rsidRDefault="005E4E63" w:rsidP="001419D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4E63" w:rsidRPr="001419DE" w14:paraId="2DB8420B" w14:textId="77777777" w:rsidTr="005E4E63">
        <w:trPr>
          <w:gridAfter w:val="3"/>
          <w:wAfter w:w="7259" w:type="dxa"/>
          <w:trHeight w:val="414"/>
        </w:trPr>
        <w:tc>
          <w:tcPr>
            <w:tcW w:w="2369" w:type="dxa"/>
            <w:vMerge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5673944C" w14:textId="77777777" w:rsidR="005E4E63" w:rsidRPr="001419DE" w:rsidRDefault="005E4E63" w:rsidP="001419D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4E63" w:rsidRPr="001419DE" w14:paraId="16496685" w14:textId="77777777" w:rsidTr="005E4E63">
        <w:trPr>
          <w:gridAfter w:val="3"/>
          <w:wAfter w:w="7259" w:type="dxa"/>
          <w:trHeight w:val="414"/>
        </w:trPr>
        <w:tc>
          <w:tcPr>
            <w:tcW w:w="2369" w:type="dxa"/>
            <w:vMerge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03E7191" w14:textId="77777777" w:rsidR="005E4E63" w:rsidRPr="001419DE" w:rsidRDefault="005E4E63" w:rsidP="001419D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4E63" w:rsidRPr="001419DE" w14:paraId="685542CA" w14:textId="77777777" w:rsidTr="005E4E63">
        <w:trPr>
          <w:gridAfter w:val="3"/>
          <w:wAfter w:w="7259" w:type="dxa"/>
          <w:trHeight w:val="440"/>
        </w:trPr>
        <w:tc>
          <w:tcPr>
            <w:tcW w:w="2369" w:type="dxa"/>
            <w:vMerge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3AACF28" w14:textId="77777777" w:rsidR="005E4E63" w:rsidRPr="001419DE" w:rsidRDefault="005E4E63" w:rsidP="001419D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4E63" w:rsidRPr="001419DE" w14:paraId="6A16542B" w14:textId="77777777" w:rsidTr="005E4E63">
        <w:trPr>
          <w:gridAfter w:val="3"/>
          <w:wAfter w:w="7259" w:type="dxa"/>
          <w:trHeight w:val="440"/>
        </w:trPr>
        <w:tc>
          <w:tcPr>
            <w:tcW w:w="2369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E88BA0F" w14:textId="77777777" w:rsidR="005E4E63" w:rsidRPr="001419DE" w:rsidRDefault="005E4E63" w:rsidP="001419D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4E63" w:rsidRPr="001419DE" w14:paraId="42375713" w14:textId="77777777" w:rsidTr="005E4E63">
        <w:trPr>
          <w:gridAfter w:val="3"/>
          <w:wAfter w:w="7259" w:type="dxa"/>
          <w:trHeight w:val="440"/>
        </w:trPr>
        <w:tc>
          <w:tcPr>
            <w:tcW w:w="2369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37EADE3" w14:textId="77777777" w:rsidR="005E4E63" w:rsidRPr="001419DE" w:rsidRDefault="005E4E63" w:rsidP="001419D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4E63" w:rsidRPr="001419DE" w14:paraId="0FEE4984" w14:textId="77777777" w:rsidTr="005E4E63">
        <w:trPr>
          <w:gridAfter w:val="3"/>
          <w:wAfter w:w="7259" w:type="dxa"/>
          <w:trHeight w:val="440"/>
        </w:trPr>
        <w:tc>
          <w:tcPr>
            <w:tcW w:w="2369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7019AB3" w14:textId="77777777" w:rsidR="005E4E63" w:rsidRPr="001419DE" w:rsidRDefault="005E4E63" w:rsidP="001419D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4E63" w:rsidRPr="001419DE" w14:paraId="6DE05C2B" w14:textId="77777777" w:rsidTr="005E4E63">
        <w:trPr>
          <w:gridAfter w:val="3"/>
          <w:wAfter w:w="7259" w:type="dxa"/>
          <w:trHeight w:val="440"/>
        </w:trPr>
        <w:tc>
          <w:tcPr>
            <w:tcW w:w="2369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E83844D" w14:textId="77777777" w:rsidR="005E4E63" w:rsidRPr="001419DE" w:rsidRDefault="005E4E63" w:rsidP="001419D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4E63" w:rsidRPr="001419DE" w14:paraId="3F131D7B" w14:textId="77777777" w:rsidTr="005E4E63">
        <w:trPr>
          <w:gridAfter w:val="3"/>
          <w:wAfter w:w="7259" w:type="dxa"/>
          <w:trHeight w:val="440"/>
        </w:trPr>
        <w:tc>
          <w:tcPr>
            <w:tcW w:w="2369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C73FE53" w14:textId="77777777" w:rsidR="005E4E63" w:rsidRPr="001419DE" w:rsidRDefault="005E4E63" w:rsidP="001419D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4E63" w:rsidRPr="001419DE" w14:paraId="6BEBEDDB" w14:textId="77777777" w:rsidTr="005E4E63">
        <w:trPr>
          <w:gridAfter w:val="3"/>
          <w:wAfter w:w="7259" w:type="dxa"/>
          <w:trHeight w:val="440"/>
        </w:trPr>
        <w:tc>
          <w:tcPr>
            <w:tcW w:w="2369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FF188B6" w14:textId="77777777" w:rsidR="005E4E63" w:rsidRPr="001419DE" w:rsidRDefault="005E4E63" w:rsidP="001419D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4E63" w:rsidRPr="001419DE" w14:paraId="3404D4E5" w14:textId="77777777" w:rsidTr="005E4E63">
        <w:trPr>
          <w:gridAfter w:val="3"/>
          <w:wAfter w:w="7259" w:type="dxa"/>
          <w:trHeight w:val="440"/>
        </w:trPr>
        <w:tc>
          <w:tcPr>
            <w:tcW w:w="2369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0ED87C11" w14:textId="77777777" w:rsidR="005E4E63" w:rsidRPr="001419DE" w:rsidRDefault="005E4E63" w:rsidP="001419D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E4E63" w:rsidRPr="001419DE" w14:paraId="1C9B82CA" w14:textId="77777777" w:rsidTr="005E4E63">
        <w:trPr>
          <w:gridAfter w:val="3"/>
          <w:wAfter w:w="7259" w:type="dxa"/>
          <w:trHeight w:val="80"/>
        </w:trPr>
        <w:tc>
          <w:tcPr>
            <w:tcW w:w="2369" w:type="dxa"/>
            <w:tcBorders>
              <w:top w:val="nil"/>
            </w:tcBorders>
            <w:shd w:val="clear" w:color="auto" w:fill="E2EFD9" w:themeFill="accent6" w:themeFillTint="33"/>
          </w:tcPr>
          <w:p w14:paraId="1DE64E5D" w14:textId="77777777" w:rsidR="005E4E63" w:rsidRPr="001419DE" w:rsidRDefault="005E4E63" w:rsidP="001419D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63381" w:rsidRPr="001419DE" w14:paraId="092807FC" w14:textId="77777777" w:rsidTr="00404554">
        <w:tc>
          <w:tcPr>
            <w:tcW w:w="2369" w:type="dxa"/>
            <w:shd w:val="clear" w:color="auto" w:fill="E2EFD9" w:themeFill="accent6" w:themeFillTint="33"/>
          </w:tcPr>
          <w:p w14:paraId="3C9355F3" w14:textId="77777777" w:rsidR="00D63381" w:rsidRPr="001419DE" w:rsidRDefault="00D63381" w:rsidP="001419D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419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259" w:type="dxa"/>
            <w:gridSpan w:val="3"/>
          </w:tcPr>
          <w:p w14:paraId="7B550EDC" w14:textId="3DCAD4C9" w:rsidR="00D63381" w:rsidRPr="003B5555" w:rsidRDefault="00D63381" w:rsidP="003B5555">
            <w:pPr>
              <w:pStyle w:val="a4"/>
              <w:numPr>
                <w:ilvl w:val="0"/>
                <w:numId w:val="9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3B5555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Hatch, E and Brown B. (1995). Vocabulary, Semantics, and Language Education</w:t>
            </w:r>
            <w:r w:rsidRPr="003B555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. </w:t>
            </w:r>
            <w:r w:rsidRPr="003B5555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Cambridge: CUP.</w:t>
            </w:r>
          </w:p>
        </w:tc>
      </w:tr>
    </w:tbl>
    <w:p w14:paraId="5FC6FDFA" w14:textId="7A26EB36" w:rsidR="00D70822" w:rsidRPr="001419DE" w:rsidRDefault="00BA20FE" w:rsidP="001419DE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noProof/>
        </w:rPr>
        <w:drawing>
          <wp:inline distT="0" distB="0" distL="0" distR="0" wp14:anchorId="421A6FDA" wp14:editId="0B41D424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0822" w:rsidRPr="001419DE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B8934" w14:textId="77777777" w:rsidR="00F21869" w:rsidRDefault="00F21869" w:rsidP="00C96875">
      <w:pPr>
        <w:spacing w:after="0" w:line="240" w:lineRule="auto"/>
      </w:pPr>
      <w:r>
        <w:separator/>
      </w:r>
    </w:p>
  </w:endnote>
  <w:endnote w:type="continuationSeparator" w:id="0">
    <w:p w14:paraId="54796FBA" w14:textId="77777777" w:rsidR="00F21869" w:rsidRDefault="00F21869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93449" w14:textId="77777777" w:rsidR="00F21869" w:rsidRDefault="00F21869" w:rsidP="00C96875">
      <w:pPr>
        <w:spacing w:after="0" w:line="240" w:lineRule="auto"/>
      </w:pPr>
      <w:r>
        <w:separator/>
      </w:r>
    </w:p>
  </w:footnote>
  <w:footnote w:type="continuationSeparator" w:id="0">
    <w:p w14:paraId="7A6637B0" w14:textId="77777777" w:rsidR="00F21869" w:rsidRDefault="00F21869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4F56" w14:textId="77777777" w:rsidR="007D1AF2" w:rsidRDefault="00F21869">
    <w:pPr>
      <w:pStyle w:val="a5"/>
    </w:pPr>
    <w:r>
      <w:rPr>
        <w:noProof/>
      </w:rPr>
      <w:pict w14:anchorId="04003D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93F9C" w14:textId="247113B1" w:rsidR="00C96875" w:rsidRDefault="00C26010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842B3F5" wp14:editId="2B4580F5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0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30F78E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2B3F5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3630F78E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FE7A8C" wp14:editId="1C86FC17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6350" b="190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03BD2D32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0B7B8852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FE7A8C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03BD2D32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0B7B8852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2AB01DB5" wp14:editId="41708238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1869">
      <w:rPr>
        <w:noProof/>
      </w:rPr>
      <w:pict w14:anchorId="144073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8EDF8" w14:textId="77777777" w:rsidR="007D1AF2" w:rsidRDefault="00F21869">
    <w:pPr>
      <w:pStyle w:val="a5"/>
    </w:pPr>
    <w:r>
      <w:rPr>
        <w:noProof/>
      </w:rPr>
      <w:pict w14:anchorId="079D3C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53A8"/>
    <w:multiLevelType w:val="hybridMultilevel"/>
    <w:tmpl w:val="21E0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97ADB"/>
    <w:multiLevelType w:val="hybridMultilevel"/>
    <w:tmpl w:val="D9505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447EA2"/>
    <w:multiLevelType w:val="hybridMultilevel"/>
    <w:tmpl w:val="E9367CA6"/>
    <w:lvl w:ilvl="0" w:tplc="8F762B6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148B7"/>
    <w:multiLevelType w:val="hybridMultilevel"/>
    <w:tmpl w:val="041E4CA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764E2"/>
    <w:multiLevelType w:val="multilevel"/>
    <w:tmpl w:val="02421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925BE"/>
    <w:multiLevelType w:val="hybridMultilevel"/>
    <w:tmpl w:val="F506AD44"/>
    <w:lvl w:ilvl="0" w:tplc="9D5C4EB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6B2"/>
    <w:rsid w:val="00060D92"/>
    <w:rsid w:val="000707EF"/>
    <w:rsid w:val="000955ED"/>
    <w:rsid w:val="001311F6"/>
    <w:rsid w:val="001419DE"/>
    <w:rsid w:val="0014507D"/>
    <w:rsid w:val="00177294"/>
    <w:rsid w:val="00196541"/>
    <w:rsid w:val="00196F0E"/>
    <w:rsid w:val="00287FD3"/>
    <w:rsid w:val="002C4ED9"/>
    <w:rsid w:val="0030392C"/>
    <w:rsid w:val="0031064D"/>
    <w:rsid w:val="00317229"/>
    <w:rsid w:val="003B5555"/>
    <w:rsid w:val="003E7074"/>
    <w:rsid w:val="004009C7"/>
    <w:rsid w:val="00404554"/>
    <w:rsid w:val="004251CF"/>
    <w:rsid w:val="004A66C1"/>
    <w:rsid w:val="00520F0A"/>
    <w:rsid w:val="00537D6F"/>
    <w:rsid w:val="00555743"/>
    <w:rsid w:val="005829FE"/>
    <w:rsid w:val="005B2F15"/>
    <w:rsid w:val="005E4E63"/>
    <w:rsid w:val="00672A18"/>
    <w:rsid w:val="006E4A58"/>
    <w:rsid w:val="00726150"/>
    <w:rsid w:val="00726B66"/>
    <w:rsid w:val="00787DA1"/>
    <w:rsid w:val="007928DD"/>
    <w:rsid w:val="007D1AF2"/>
    <w:rsid w:val="007F5884"/>
    <w:rsid w:val="00831D82"/>
    <w:rsid w:val="00844362"/>
    <w:rsid w:val="00853394"/>
    <w:rsid w:val="0085712C"/>
    <w:rsid w:val="008605AD"/>
    <w:rsid w:val="008B0662"/>
    <w:rsid w:val="008C1576"/>
    <w:rsid w:val="009538A4"/>
    <w:rsid w:val="009C530B"/>
    <w:rsid w:val="009D7DF5"/>
    <w:rsid w:val="00A678DB"/>
    <w:rsid w:val="00B5502C"/>
    <w:rsid w:val="00B7066D"/>
    <w:rsid w:val="00BA20FE"/>
    <w:rsid w:val="00C26010"/>
    <w:rsid w:val="00C8257F"/>
    <w:rsid w:val="00C840BC"/>
    <w:rsid w:val="00C96875"/>
    <w:rsid w:val="00CC1B74"/>
    <w:rsid w:val="00D27BCC"/>
    <w:rsid w:val="00D31C75"/>
    <w:rsid w:val="00D63381"/>
    <w:rsid w:val="00D63F7F"/>
    <w:rsid w:val="00D70822"/>
    <w:rsid w:val="00D932FB"/>
    <w:rsid w:val="00E43C36"/>
    <w:rsid w:val="00E50C3C"/>
    <w:rsid w:val="00E84B1D"/>
    <w:rsid w:val="00E8749D"/>
    <w:rsid w:val="00EB48A0"/>
    <w:rsid w:val="00EE72FF"/>
    <w:rsid w:val="00F21869"/>
    <w:rsid w:val="00F736C2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FE6626"/>
  <w15:docId w15:val="{FE13B570-770B-4F77-80DF-E8A5C5B9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92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character" w:styleId="a8">
    <w:name w:val="Strong"/>
    <w:qFormat/>
    <w:rsid w:val="00D932FB"/>
    <w:rPr>
      <w:b/>
      <w:bCs/>
    </w:rPr>
  </w:style>
  <w:style w:type="paragraph" w:styleId="a9">
    <w:name w:val="Normal (Web)"/>
    <w:basedOn w:val="a"/>
    <w:uiPriority w:val="99"/>
    <w:semiHidden/>
    <w:unhideWhenUsed/>
    <w:rsid w:val="008C15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6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14</cp:revision>
  <cp:lastPrinted>2020-03-12T10:47:00Z</cp:lastPrinted>
  <dcterms:created xsi:type="dcterms:W3CDTF">2020-03-19T15:17:00Z</dcterms:created>
  <dcterms:modified xsi:type="dcterms:W3CDTF">2021-11-02T20:19:00Z</dcterms:modified>
</cp:coreProperties>
</file>