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2C" w:rsidRDefault="004853EE" w:rsidP="008A2773">
      <w:pPr>
        <w:spacing w:after="0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  <w:rtl/>
        </w:rPr>
      </w:pPr>
      <w:r w:rsidRPr="004853EE">
        <w:rPr>
          <w:rFonts w:ascii="Traditional Arabic" w:hAnsi="Traditional Arabic" w:cs="Traditional Arabic" w:hint="cs"/>
          <w:b/>
          <w:bCs/>
          <w:color w:val="4A442A" w:themeColor="background2" w:themeShade="40"/>
          <w:sz w:val="36"/>
          <w:szCs w:val="36"/>
          <w:rtl/>
        </w:rPr>
        <w:t xml:space="preserve">مراجعة </w:t>
      </w:r>
      <w:r w:rsidRPr="004853EE">
        <w:rPr>
          <w:rFonts w:ascii="Traditional Arabic" w:hAnsi="Traditional Arabic" w:cs="Traditional Arabic"/>
          <w:b/>
          <w:bCs/>
          <w:color w:val="4A442A" w:themeColor="background2" w:themeShade="40"/>
          <w:sz w:val="36"/>
          <w:szCs w:val="36"/>
          <w:rtl/>
        </w:rPr>
        <w:t xml:space="preserve">متطلبات اجراءات </w:t>
      </w:r>
      <w:r w:rsidR="00FD6E1D" w:rsidRPr="004853EE">
        <w:rPr>
          <w:rFonts w:ascii="Traditional Arabic" w:hAnsi="Traditional Arabic" w:cs="Traditional Arabic" w:hint="cs"/>
          <w:b/>
          <w:bCs/>
          <w:color w:val="4A442A" w:themeColor="background2" w:themeShade="40"/>
          <w:sz w:val="36"/>
          <w:szCs w:val="36"/>
          <w:rtl/>
        </w:rPr>
        <w:t>الابتعاث</w:t>
      </w:r>
    </w:p>
    <w:tbl>
      <w:tblPr>
        <w:tblStyle w:val="a3"/>
        <w:bidiVisual/>
        <w:tblW w:w="9502" w:type="dxa"/>
        <w:jc w:val="center"/>
        <w:tblInd w:w="0" w:type="dxa"/>
        <w:tblLook w:val="04A0" w:firstRow="1" w:lastRow="0" w:firstColumn="1" w:lastColumn="0" w:noHBand="0" w:noVBand="1"/>
      </w:tblPr>
      <w:tblGrid>
        <w:gridCol w:w="3973"/>
        <w:gridCol w:w="3261"/>
        <w:gridCol w:w="2268"/>
      </w:tblGrid>
      <w:tr w:rsidR="00F81DF4" w:rsidTr="00F81DF4">
        <w:trPr>
          <w:jc w:val="center"/>
        </w:trPr>
        <w:tc>
          <w:tcPr>
            <w:tcW w:w="3973" w:type="dxa"/>
            <w:shd w:val="clear" w:color="auto" w:fill="EEECE1" w:themeFill="background2"/>
          </w:tcPr>
          <w:p w:rsidR="00F81DF4" w:rsidRDefault="00F81DF4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الاسم</w:t>
            </w:r>
          </w:p>
        </w:tc>
        <w:tc>
          <w:tcPr>
            <w:tcW w:w="3261" w:type="dxa"/>
            <w:shd w:val="clear" w:color="auto" w:fill="EEECE1" w:themeFill="background2"/>
          </w:tcPr>
          <w:p w:rsidR="00F81DF4" w:rsidRDefault="00F81DF4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الكلية</w:t>
            </w:r>
          </w:p>
        </w:tc>
        <w:tc>
          <w:tcPr>
            <w:tcW w:w="2268" w:type="dxa"/>
            <w:shd w:val="clear" w:color="auto" w:fill="EEECE1" w:themeFill="background2"/>
          </w:tcPr>
          <w:p w:rsidR="00F81DF4" w:rsidRDefault="00F81DF4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القسم العلمي</w:t>
            </w:r>
          </w:p>
        </w:tc>
      </w:tr>
      <w:tr w:rsidR="00F81DF4" w:rsidTr="00F81DF4">
        <w:trPr>
          <w:jc w:val="center"/>
        </w:trPr>
        <w:tc>
          <w:tcPr>
            <w:tcW w:w="3973" w:type="dxa"/>
            <w:vAlign w:val="center"/>
          </w:tcPr>
          <w:p w:rsidR="00F81DF4" w:rsidRDefault="008A2773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E3192C">
              <w:rPr>
                <w:rFonts w:ascii="Traditional Arabic" w:hAnsi="Traditional Arabic" w:cs="Traditional Arabic"/>
                <w:b/>
                <w:bCs/>
                <w:noProof/>
                <w:color w:val="4A442A" w:themeColor="background2" w:themeShade="40"/>
                <w:sz w:val="36"/>
                <w:szCs w:val="3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9041B62" wp14:editId="6D9B620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244475</wp:posOffset>
                      </wp:positionV>
                      <wp:extent cx="1094105" cy="399415"/>
                      <wp:effectExtent l="0" t="0" r="0" b="635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410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92C" w:rsidRPr="00E3192C" w:rsidRDefault="00E3192C" w:rsidP="00E3192C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4A442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 w:rsidRPr="00E3192C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4A442A" w:themeColor="background2" w:themeShade="40"/>
                                      <w:sz w:val="28"/>
                                      <w:szCs w:val="28"/>
                                      <w:rtl/>
                                    </w:rPr>
                                    <w:t>نوع الطلب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41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15pt;margin-top:19.25pt;width:86.15pt;height:31.4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" filled="f" stroked="f">
                      <v:textbox>
                        <w:txbxContent>
                          <w:p w:rsidR="00E3192C" w:rsidRPr="00E3192C" w:rsidRDefault="00E3192C" w:rsidP="00E3192C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28"/>
                              </w:rPr>
                            </w:pPr>
                            <w:r w:rsidRPr="00E3192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نوع الطلب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:rsidR="00F81DF4" w:rsidRDefault="00F81DF4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F81DF4" w:rsidRDefault="00F81DF4" w:rsidP="00E3192C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83"/>
        <w:bidiVisual/>
        <w:tblW w:w="9446" w:type="dxa"/>
        <w:tblInd w:w="0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783"/>
        <w:gridCol w:w="2989"/>
        <w:gridCol w:w="3674"/>
      </w:tblGrid>
      <w:tr w:rsidR="00F81DF4" w:rsidTr="00F81DF4">
        <w:trPr>
          <w:trHeight w:val="239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rtl/>
              </w:rPr>
              <w:t>فتح ملف</w:t>
            </w: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6" w:space="0" w:color="4A442A" w:themeColor="background2" w:themeShade="40"/>
              <w:left w:val="single" w:sz="4" w:space="0" w:color="auto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F81DF4" w:rsidRDefault="00F81DF4" w:rsidP="00F81DF4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ابـــــتــــعــــــــــــاث</w:t>
            </w:r>
          </w:p>
        </w:tc>
      </w:tr>
      <w:tr w:rsidR="00F81DF4" w:rsidTr="00F81DF4">
        <w:trPr>
          <w:trHeight w:val="1773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4" w:space="0" w:color="4A442A" w:themeColor="background2" w:themeShade="40"/>
              <w:bottom w:val="single" w:sz="6" w:space="0" w:color="4A442A" w:themeColor="background2" w:themeShade="40"/>
              <w:right w:val="single" w:sz="4" w:space="0" w:color="auto"/>
            </w:tcBorders>
            <w:hideMark/>
          </w:tcPr>
          <w:p w:rsidR="00F81DF4" w:rsidRPr="00D603A9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صوره من قرار التعيين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  <w:t>.</w:t>
            </w:r>
          </w:p>
          <w:p w:rsidR="00F81DF4" w:rsidRPr="00D603A9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صوره من تبليغ المباشرة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  <w:t>.</w:t>
            </w:r>
          </w:p>
          <w:p w:rsidR="00F81DF4" w:rsidRPr="00D603A9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صوره من الهوية الوطنية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  <w:t>.</w:t>
            </w:r>
          </w:p>
          <w:p w:rsidR="00F81DF4" w:rsidRPr="00D603A9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السبرة الذاتية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  <w:t>.</w:t>
            </w:r>
          </w:p>
          <w:p w:rsidR="00F81DF4" w:rsidRPr="00D603A9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صورة مصدقة من أخر مؤهل.</w:t>
            </w:r>
          </w:p>
          <w:p w:rsidR="00F81DF4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Pr="00D603A9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صورة من جواز السفر</w:t>
            </w:r>
            <w:r w:rsidRPr="00D603A9"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  <w:t>.</w:t>
            </w:r>
          </w:p>
          <w:p w:rsidR="00F81DF4" w:rsidRDefault="00F81DF4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r w:rsidRPr="00D603A9">
              <w:rPr>
                <w:rFonts w:ascii="Segoe UI Symbol" w:hAnsi="Segoe UI Symbol" w:cs="Segoe UI Symbol"/>
                <w:noProof/>
                <w:color w:val="4A442A" w:themeColor="background2" w:themeShade="40"/>
              </w:rPr>
              <w:t>☐</w:t>
            </w:r>
            <w:r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 xml:space="preserve"> تعبئة نموذج فتح الملف.</w:t>
            </w:r>
          </w:p>
        </w:tc>
        <w:tc>
          <w:tcPr>
            <w:tcW w:w="2989" w:type="dxa"/>
            <w:tcBorders>
              <w:top w:val="single" w:sz="6" w:space="0" w:color="4A442A" w:themeColor="background2" w:themeShade="40"/>
              <w:left w:val="single" w:sz="4" w:space="0" w:color="auto"/>
              <w:bottom w:val="single" w:sz="6" w:space="0" w:color="4A442A" w:themeColor="background2" w:themeShade="40"/>
              <w:right w:val="single" w:sz="4" w:space="0" w:color="auto"/>
            </w:tcBorders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947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عميد الكلية.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894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استمارة 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الابتعاث.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020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374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50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الهوية ودفتر العائلة للأسرة المرافقة.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6425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 للمبتعث ومرافقيه.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19319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التعيين.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703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تبليغ المباشرة.</w:t>
            </w:r>
          </w:p>
        </w:tc>
        <w:tc>
          <w:tcPr>
            <w:tcW w:w="3674" w:type="dxa"/>
            <w:tcBorders>
              <w:top w:val="single" w:sz="6" w:space="0" w:color="4A442A" w:themeColor="background2" w:themeShade="40"/>
              <w:left w:val="single" w:sz="4" w:space="0" w:color="auto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185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الأكاديمي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964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طباعة اعتراف وزارة التعليم العالي بالجهة التعليمية.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7248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توضيح تفصيلي للبرامج التي سيدرسها المبتعث.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1290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شهادة الماجستير لطالب 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الابتعاث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للدكتوراه.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4978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تعهد بالعمل بعد انتهاء البعثة.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7244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نموذج موافقة ولي الامر </w:t>
            </w:r>
            <w:proofErr w:type="spellStart"/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للمبتعثة</w:t>
            </w:r>
            <w:proofErr w:type="spellEnd"/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281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مصدقة من اّخر مؤهل.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869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الابتعاث لبريطانيا 30%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908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 xml:space="preserve"> طباعة التصنيف 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</w:rPr>
              <w:t xml:space="preserve">QS 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 xml:space="preserve"> أو 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</w:rPr>
              <w:t xml:space="preserve"> </w:t>
            </w:r>
            <w:r w:rsidR="00F81DF4">
              <w:t xml:space="preserve"> </w:t>
            </w:r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</w:rPr>
              <w:t>Shanghai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</w:tc>
      </w:tr>
      <w:tr w:rsidR="00F81DF4" w:rsidTr="00F81DF4">
        <w:trPr>
          <w:trHeight w:val="250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تــمـــــــــديـــــــــد  الـــبـعـثـــــــــــــــــة</w:t>
            </w:r>
          </w:p>
        </w:tc>
        <w:tc>
          <w:tcPr>
            <w:tcW w:w="2989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تـــرقـــيــــــــــــــــــة الــبــعــثــــــــــــــــــــة</w:t>
            </w:r>
          </w:p>
        </w:tc>
        <w:tc>
          <w:tcPr>
            <w:tcW w:w="367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8A2773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انـتـهـــــــاء </w:t>
            </w:r>
            <w:r w:rsidR="008A2773"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rtl/>
              </w:rPr>
              <w:t>لعدم</w:t>
            </w: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rtl/>
              </w:rPr>
              <w:t>الابتعاث</w:t>
            </w:r>
          </w:p>
        </w:tc>
      </w:tr>
      <w:tr w:rsidR="00F81DF4" w:rsidTr="00F81DF4">
        <w:trPr>
          <w:trHeight w:val="2835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4" w:space="0" w:color="4A442A" w:themeColor="background2" w:themeShade="40"/>
            </w:tcBorders>
            <w:hideMark/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769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تمديد البعثة "الطلب الإلكتروني".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7704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7378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السجل الاكاديمي حديث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357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الابتعاث.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4732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440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9228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تقرير انجاز لتمديد اللغة.</w:t>
            </w:r>
          </w:p>
          <w:p w:rsidR="00F81DF4" w:rsidRDefault="00F81DF4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71854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تحديد التمديد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</w:tc>
        <w:tc>
          <w:tcPr>
            <w:tcW w:w="2989" w:type="dxa"/>
            <w:tcBorders>
              <w:top w:val="single" w:sz="6" w:space="0" w:color="4A442A" w:themeColor="background2" w:themeShade="40"/>
              <w:left w:val="single" w:sz="4" w:space="0" w:color="4A442A" w:themeColor="background2" w:themeShade="40"/>
              <w:bottom w:val="single" w:sz="6" w:space="0" w:color="4A442A" w:themeColor="background2" w:themeShade="40"/>
              <w:right w:val="single" w:sz="4" w:space="0" w:color="4A442A" w:themeColor="background2" w:themeShade="40"/>
            </w:tcBorders>
            <w:hideMark/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928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ترقية البعثة "الطلب الإلكتروني".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87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الاكاديمي.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6845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518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</w:tc>
        <w:tc>
          <w:tcPr>
            <w:tcW w:w="3674" w:type="dxa"/>
            <w:tcBorders>
              <w:top w:val="single" w:sz="6" w:space="0" w:color="4A442A" w:themeColor="background2" w:themeShade="40"/>
              <w:left w:val="single" w:sz="4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hideMark/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20341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طلب إنهاء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 "الطلب الإلكتروني".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8549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اّخر درجة حصل عليها.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19587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 مجلس القسم.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6564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 مجلس الكلية.</w:t>
            </w:r>
          </w:p>
          <w:p w:rsidR="00F81DF4" w:rsidRDefault="008A2773" w:rsidP="008A2773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8644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خطاب يوضح مبررات </w:t>
            </w:r>
            <w:r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انهاء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13946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 xml:space="preserve"> بيان بإيقا</w:t>
            </w:r>
            <w:r w:rsidR="00F81DF4">
              <w:rPr>
                <w:rFonts w:ascii="Traditional Arabic" w:hAnsi="Traditional Arabic" w:cs="Traditional Arabic" w:hint="eastAsia"/>
                <w:noProof/>
                <w:color w:val="4A442A" w:themeColor="background2" w:themeShade="40"/>
                <w:rtl/>
              </w:rPr>
              <w:t>ف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 xml:space="preserve"> الصرف</w:t>
            </w:r>
            <w:r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 xml:space="preserve"> للخارجي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>.</w:t>
            </w:r>
          </w:p>
          <w:p w:rsidR="00F81DF4" w:rsidRDefault="008A2773" w:rsidP="008A2773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15791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قرار 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>.</w:t>
            </w:r>
          </w:p>
        </w:tc>
      </w:tr>
      <w:tr w:rsidR="00F81DF4" w:rsidTr="00F81DF4">
        <w:trPr>
          <w:trHeight w:val="115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إنهاء </w:t>
            </w: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rtl/>
              </w:rPr>
              <w:t>الابتعاث</w:t>
            </w: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 للحصـول على المؤهــل</w:t>
            </w:r>
          </w:p>
        </w:tc>
        <w:tc>
          <w:tcPr>
            <w:tcW w:w="2989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الـقـيــــــــــــام بـرحـلــــــــة عـلـمـيــــــــــة </w:t>
            </w:r>
          </w:p>
        </w:tc>
        <w:tc>
          <w:tcPr>
            <w:tcW w:w="367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  <w:hideMark/>
          </w:tcPr>
          <w:p w:rsidR="00F81DF4" w:rsidRDefault="00F81DF4" w:rsidP="00F81DF4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rtl/>
              </w:rPr>
              <w:t>الضمان المالي</w:t>
            </w:r>
          </w:p>
        </w:tc>
      </w:tr>
      <w:tr w:rsidR="00F81DF4" w:rsidTr="00F81DF4">
        <w:trPr>
          <w:trHeight w:val="3675"/>
        </w:trPr>
        <w:tc>
          <w:tcPr>
            <w:tcW w:w="2783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4" w:space="0" w:color="4A442A" w:themeColor="background2" w:themeShade="40"/>
            </w:tcBorders>
            <w:hideMark/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1816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طلب إنهاء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 "الطلب الإلكتروني".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14576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خطاب عميد الكلية.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3846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المؤهل الحاصل عليه.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20891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قرار 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3632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 مجلس القسم.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-214472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 مجلس الكلية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962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نفس التخصص مطابق لقرار الابتعاث</w:t>
            </w:r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>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noProof/>
                <w:color w:val="4A442A" w:themeColor="background2" w:themeShade="40"/>
              </w:rPr>
            </w:pPr>
            <w:sdt>
              <w:sdtPr>
                <w:rPr>
                  <w:rFonts w:ascii="Traditional Arabic" w:hAnsi="Traditional Arabic" w:cs="Traditional Arabic"/>
                  <w:noProof/>
                  <w:color w:val="4A442A" w:themeColor="background2" w:themeShade="40"/>
                  <w:rtl/>
                </w:rPr>
                <w:id w:val="4426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 w:rsidRPr="00811BE6">
                  <w:rPr>
                    <w:rFonts w:ascii="Segoe UI Symbol" w:hAnsi="Segoe UI Symbol" w:cs="Segoe UI Symbol" w:hint="cs"/>
                    <w:noProof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>بيان بإيقا</w:t>
            </w:r>
            <w:r w:rsidR="00F81DF4">
              <w:rPr>
                <w:rFonts w:ascii="Traditional Arabic" w:hAnsi="Traditional Arabic" w:cs="Traditional Arabic" w:hint="eastAsia"/>
                <w:noProof/>
                <w:color w:val="4A442A" w:themeColor="background2" w:themeShade="40"/>
                <w:rtl/>
              </w:rPr>
              <w:t>ف</w:t>
            </w:r>
            <w:r w:rsidR="00F81DF4">
              <w:rPr>
                <w:rFonts w:ascii="Traditional Arabic" w:hAnsi="Traditional Arabic" w:cs="Traditional Arabic" w:hint="cs"/>
                <w:noProof/>
                <w:color w:val="4A442A" w:themeColor="background2" w:themeShade="40"/>
                <w:rtl/>
              </w:rPr>
              <w:t xml:space="preserve"> الصرف.</w:t>
            </w:r>
          </w:p>
        </w:tc>
        <w:tc>
          <w:tcPr>
            <w:tcW w:w="2989" w:type="dxa"/>
            <w:tcBorders>
              <w:top w:val="single" w:sz="6" w:space="0" w:color="4A442A" w:themeColor="background2" w:themeShade="40"/>
              <w:left w:val="single" w:sz="4" w:space="0" w:color="4A442A" w:themeColor="background2" w:themeShade="40"/>
              <w:bottom w:val="single" w:sz="6" w:space="0" w:color="4A442A" w:themeColor="background2" w:themeShade="40"/>
              <w:right w:val="single" w:sz="4" w:space="0" w:color="4A442A" w:themeColor="background2" w:themeShade="40"/>
            </w:tcBorders>
            <w:hideMark/>
          </w:tcPr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579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القيام برحلة علمية "الطلب الإلكتروني".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091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محضر مجلس القسم. 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2038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محضر مجلس الكلية.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96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F81DF4" w:rsidRDefault="008A2773" w:rsidP="00F81DF4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548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MS Mincho" w:eastAsia="MS Mincho" w:hAnsi="MS Mincho" w:cs="MS Mincho" w:hint="eastAsia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موافقة الجهة المعنية بالرحلة العلمية.</w:t>
            </w:r>
          </w:p>
        </w:tc>
        <w:tc>
          <w:tcPr>
            <w:tcW w:w="3674" w:type="dxa"/>
            <w:tcBorders>
              <w:top w:val="single" w:sz="6" w:space="0" w:color="4A442A" w:themeColor="background2" w:themeShade="40"/>
              <w:left w:val="single" w:sz="4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F81DF4" w:rsidRPr="000C37E6" w:rsidRDefault="00F81DF4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</w:rPr>
            </w:pPr>
            <w:r w:rsidRPr="000C37E6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ضمان مالي "خارجي"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6903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تعبئة نموذج طلب ضمان مالي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2818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2856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صوره من اخر </w:t>
            </w:r>
            <w:r w:rsidRPr="000C37E6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مؤهل.</w:t>
            </w:r>
          </w:p>
          <w:p w:rsidR="00F81DF4" w:rsidRPr="000C37E6" w:rsidRDefault="008A2773" w:rsidP="008A2773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869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الضمان السابق ان وجد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F81DF4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0C37E6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لطلب ضمان مالي "داخلي" 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9184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تعبئة نموذج طلب ضمان </w:t>
            </w:r>
            <w:r w:rsidRPr="000C37E6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مالي.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7483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صوره من </w:t>
            </w:r>
            <w:r w:rsidRPr="000C37E6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الهوية</w:t>
            </w:r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</w:t>
            </w:r>
            <w:r w:rsidRPr="000C37E6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الوطنية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013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صوره من اخر مؤهل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8A2773" w:rsidP="00F81DF4">
            <w:pPr>
              <w:shd w:val="clear" w:color="auto" w:fill="FFFFFF"/>
              <w:textAlignment w:val="baseline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511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F4">
                  <w:rPr>
                    <w:rFonts w:ascii="Segoe UI Symbol" w:eastAsia="MS Mincho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صوره من قرار القبول في الجامعة المراد </w:t>
            </w:r>
            <w:proofErr w:type="spellStart"/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الدراسه</w:t>
            </w:r>
            <w:proofErr w:type="spellEnd"/>
            <w:r w:rsidR="00F81DF4" w:rsidRPr="000C37E6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بها</w:t>
            </w:r>
            <w:r w:rsidR="00F81DF4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.</w:t>
            </w:r>
          </w:p>
          <w:p w:rsidR="00F81DF4" w:rsidRPr="000C37E6" w:rsidRDefault="00F81DF4" w:rsidP="00F81DF4">
            <w:pPr>
              <w:pStyle w:val="TableParagraph"/>
              <w:bidi/>
              <w:spacing w:line="278" w:lineRule="exact"/>
              <w:ind w:left="90"/>
              <w:jc w:val="left"/>
              <w:rPr>
                <w:rFonts w:ascii="Traditional Arabic" w:eastAsiaTheme="minorHAnsi" w:hAnsi="Traditional Arabic" w:cs="Traditional Arabic"/>
                <w:color w:val="4A442A" w:themeColor="background2" w:themeShade="40"/>
              </w:rPr>
            </w:pPr>
          </w:p>
        </w:tc>
      </w:tr>
    </w:tbl>
    <w:p w:rsidR="004853EE" w:rsidRDefault="008A2773" w:rsidP="00F81DF4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62110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BE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811BE6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 xml:space="preserve"> فتح ملف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73827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ابتعاث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2175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3EE">
            <w:rPr>
              <w:rFonts w:ascii="MS Mincho" w:eastAsia="MS Mincho" w:hAnsi="MS Mincho" w:cs="MS Mincho" w:hint="eastAsia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تمديد بعثة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53646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ترقية البعثة</w:t>
      </w:r>
      <w:r w:rsidR="000C37E6" w:rsidRPr="000C37E6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8019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7E6">
            <w:rPr>
              <w:rFonts w:ascii="Segoe UI Symbol" w:eastAsia="MS Mincho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0C37E6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C37E6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انهاء</w:t>
      </w:r>
      <w:r w:rsidR="000C37E6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C37E6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الابتعاث</w:t>
      </w:r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rtl/>
          </w:rPr>
          <w:id w:val="209088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7E6">
            <w:rPr>
              <w:rFonts w:ascii="Segoe UI Symbol" w:eastAsia="MS Mincho" w:hAnsi="Segoe UI Symbol" w:cs="Segoe UI Symbol" w:hint="cs"/>
              <w:color w:val="4A442A" w:themeColor="background2" w:themeShade="40"/>
              <w:rtl/>
            </w:rPr>
            <w:t>☐</w:t>
          </w:r>
        </w:sdtContent>
      </w:sdt>
      <w:r w:rsidR="000C37E6" w:rsidRPr="000C37E6">
        <w:rPr>
          <w:rFonts w:ascii="Traditional Arabic" w:hAnsi="Traditional Arabic" w:cs="Traditional Arabic"/>
          <w:color w:val="4A442A" w:themeColor="background2" w:themeShade="40"/>
          <w:rtl/>
        </w:rPr>
        <w:t xml:space="preserve"> </w:t>
      </w:r>
      <w:r w:rsidR="000C37E6">
        <w:rPr>
          <w:rFonts w:ascii="Traditional Arabic" w:hAnsi="Traditional Arabic" w:cs="Traditional Arabic" w:hint="cs"/>
          <w:b/>
          <w:bCs/>
          <w:color w:val="4A442A" w:themeColor="background2" w:themeShade="40"/>
          <w:rtl/>
        </w:rPr>
        <w:t>ر</w:t>
      </w:r>
      <w:r w:rsidR="000C37E6"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  <w:t>حـلــــــــة عـلـمـيــــــــــة</w:t>
      </w:r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-78111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3EE">
            <w:rPr>
              <w:rFonts w:ascii="MS Mincho" w:eastAsia="MS Mincho" w:hAnsi="MS Mincho" w:cs="MS Mincho" w:hint="eastAsia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C37E6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الضمان المالي</w:t>
      </w:r>
      <w:r w:rsidR="004853EE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  <w:r w:rsidR="00D51531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 xml:space="preserve"> </w:t>
      </w:r>
    </w:p>
    <w:p w:rsidR="00FD6E1D" w:rsidRPr="00FD6E1D" w:rsidRDefault="008A2773" w:rsidP="00B262FE">
      <w:pPr>
        <w:spacing w:after="0" w:line="216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توقيع:</w:t>
      </w:r>
      <w:r w:rsidR="00B262F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وكيل الكلية للدراسات العليا والبحث العلمي</w:t>
      </w:r>
    </w:p>
    <w:sectPr w:rsidR="00FD6E1D" w:rsidRPr="00FD6E1D" w:rsidSect="002D7FE4">
      <w:headerReference w:type="default" r:id="rId6"/>
      <w:pgSz w:w="11906" w:h="16838"/>
      <w:pgMar w:top="192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04" w:rsidRDefault="00751A04" w:rsidP="00AC195D">
      <w:pPr>
        <w:spacing w:after="0" w:line="240" w:lineRule="auto"/>
      </w:pPr>
      <w:r>
        <w:separator/>
      </w:r>
    </w:p>
  </w:endnote>
  <w:endnote w:type="continuationSeparator" w:id="0">
    <w:p w:rsidR="00751A04" w:rsidRDefault="00751A04" w:rsidP="00AC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04" w:rsidRDefault="00751A04" w:rsidP="00AC195D">
      <w:pPr>
        <w:spacing w:after="0" w:line="240" w:lineRule="auto"/>
      </w:pPr>
      <w:r>
        <w:separator/>
      </w:r>
    </w:p>
  </w:footnote>
  <w:footnote w:type="continuationSeparator" w:id="0">
    <w:p w:rsidR="00751A04" w:rsidRDefault="00751A04" w:rsidP="00AC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E4" w:rsidRPr="00A81F23" w:rsidRDefault="002D7FE4" w:rsidP="002D7FE4">
    <w:pPr>
      <w:tabs>
        <w:tab w:val="center" w:pos="1019"/>
      </w:tabs>
      <w:contextualSpacing/>
      <w:jc w:val="highKashida"/>
      <w:rPr>
        <w:rFonts w:asciiTheme="minorBidi" w:hAnsiTheme="minorBidi"/>
        <w:b/>
        <w:bCs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225D9" wp14:editId="6052CC5F">
              <wp:simplePos x="0" y="0"/>
              <wp:positionH relativeFrom="column">
                <wp:posOffset>3752850</wp:posOffset>
              </wp:positionH>
              <wp:positionV relativeFrom="paragraph">
                <wp:posOffset>-450215</wp:posOffset>
              </wp:positionV>
              <wp:extent cx="2526665" cy="1038225"/>
              <wp:effectExtent l="0" t="0" r="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FE4" w:rsidRPr="000214F5" w:rsidRDefault="002D7FE4" w:rsidP="002D7FE4">
                          <w:pPr>
                            <w:pStyle w:val="a5"/>
                            <w:contextualSpacing/>
                            <w:jc w:val="lowKashida"/>
                            <w:rPr>
                              <w:noProof/>
                            </w:rPr>
                          </w:pPr>
                          <w:r w:rsidRPr="000214F5"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</w:p>
                        <w:p w:rsidR="002D7FE4" w:rsidRPr="000214F5" w:rsidRDefault="002D7FE4" w:rsidP="002D7FE4">
                          <w:pPr>
                            <w:pStyle w:val="a5"/>
                            <w:contextualSpacing/>
                            <w:jc w:val="lowKashida"/>
                            <w:rPr>
                              <w:rtl/>
                            </w:rPr>
                          </w:pPr>
                          <w:r w:rsidRPr="000214F5"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  <w:t>وزارة الـتـعـلـيـم</w:t>
                          </w:r>
                        </w:p>
                        <w:p w:rsidR="002D7FE4" w:rsidRPr="000214F5" w:rsidRDefault="002D7FE4" w:rsidP="002D7FE4">
                          <w:pPr>
                            <w:contextualSpacing/>
                            <w:jc w:val="lowKashida"/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  <w:r w:rsidRPr="000214F5"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  <w:t>جـامـعـة الـمـجـمـعـة</w:t>
                          </w:r>
                        </w:p>
                        <w:p w:rsidR="002D7FE4" w:rsidRPr="000214F5" w:rsidRDefault="002D7FE4" w:rsidP="002D7FE4">
                          <w:pPr>
                            <w:contextualSpacing/>
                            <w:jc w:val="lowKashida"/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</w:pPr>
                          <w:r w:rsidRPr="000214F5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  <w:lang w:bidi="ar-JO"/>
                            </w:rPr>
                            <w:t>وكالة الجامعة للدراسات العليا والبحث العلمي</w:t>
                          </w:r>
                        </w:p>
                        <w:p w:rsidR="002D7FE4" w:rsidRDefault="002D7FE4" w:rsidP="002D7FE4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  <w:r w:rsidRPr="000214F5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  <w:lang w:bidi="ar-JO"/>
                            </w:rPr>
                            <w:t>إدارة الابتعاث</w:t>
                          </w:r>
                          <w:r w:rsidRPr="006243EC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  <w:lang w:bidi="ar-JO"/>
                            </w:rPr>
                            <w:t xml:space="preserve"> والتدريب</w:t>
                          </w:r>
                        </w:p>
                        <w:p w:rsidR="002D7FE4" w:rsidRPr="005E6672" w:rsidRDefault="002D7FE4" w:rsidP="002D7FE4">
                          <w:pPr>
                            <w:rPr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</w:rPr>
                          </w:pPr>
                          <w:r w:rsidRPr="005E6672">
                            <w:rPr>
                              <w:rFonts w:hint="cs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  <w:rtl/>
                            </w:rPr>
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</w:r>
                        </w:p>
                        <w:p w:rsidR="002D7FE4" w:rsidRPr="00F34BB8" w:rsidRDefault="002D7FE4" w:rsidP="002D7FE4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225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295.5pt;margin-top:-35.45pt;width:198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" filled="f" fillcolor="black" stroked="f">
              <v:textbox>
                <w:txbxContent>
                  <w:p w:rsidR="002D7FE4" w:rsidRPr="000214F5" w:rsidRDefault="002D7FE4" w:rsidP="002D7FE4">
                    <w:pPr>
                      <w:pStyle w:val="a5"/>
                      <w:contextualSpacing/>
                      <w:jc w:val="lowKashida"/>
                      <w:rPr>
                        <w:noProof/>
                      </w:rPr>
                    </w:pPr>
                    <w:r w:rsidRPr="000214F5"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  <w:t>الـمـمـلكـة الـعـربـيـة الـسـعـوديـة</w:t>
                    </w:r>
                  </w:p>
                  <w:p w:rsidR="002D7FE4" w:rsidRPr="000214F5" w:rsidRDefault="002D7FE4" w:rsidP="002D7FE4">
                    <w:pPr>
                      <w:pStyle w:val="a5"/>
                      <w:contextualSpacing/>
                      <w:jc w:val="lowKashida"/>
                      <w:rPr>
                        <w:rtl/>
                      </w:rPr>
                    </w:pPr>
                    <w:r w:rsidRPr="000214F5"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  <w:t>وزارة الـتـعـلـيـم</w:t>
                    </w:r>
                  </w:p>
                  <w:p w:rsidR="002D7FE4" w:rsidRPr="000214F5" w:rsidRDefault="002D7FE4" w:rsidP="002D7FE4">
                    <w:pPr>
                      <w:contextualSpacing/>
                      <w:jc w:val="lowKashida"/>
                      <w:rPr>
                        <w:rFonts w:asciiTheme="minorBidi" w:hAnsiTheme="minorBidi"/>
                        <w:b/>
                        <w:bCs/>
                        <w:rtl/>
                      </w:rPr>
                    </w:pPr>
                    <w:r w:rsidRPr="000214F5"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  <w:t>جـامـعـة الـمـجـمـعـة</w:t>
                    </w:r>
                  </w:p>
                  <w:p w:rsidR="002D7FE4" w:rsidRPr="000214F5" w:rsidRDefault="002D7FE4" w:rsidP="002D7FE4">
                    <w:pPr>
                      <w:contextualSpacing/>
                      <w:jc w:val="lowKashida"/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</w:pPr>
                    <w:r w:rsidRPr="000214F5">
                      <w:rPr>
                        <w:rFonts w:asciiTheme="minorBidi" w:hAnsiTheme="minorBidi" w:hint="cs"/>
                        <w:b/>
                        <w:bCs/>
                        <w:rtl/>
                        <w:lang w:bidi="ar-JO"/>
                      </w:rPr>
                      <w:t>وكالة الجامعة للدراسات العليا والبحث العلمي</w:t>
                    </w:r>
                  </w:p>
                  <w:p w:rsidR="002D7FE4" w:rsidRDefault="002D7FE4" w:rsidP="002D7FE4">
                    <w:pPr>
                      <w:rPr>
                        <w:rFonts w:asciiTheme="minorBidi" w:hAnsiTheme="minorBidi"/>
                        <w:b/>
                        <w:bCs/>
                        <w:rtl/>
                      </w:rPr>
                    </w:pPr>
                    <w:r w:rsidRPr="000214F5">
                      <w:rPr>
                        <w:rFonts w:asciiTheme="minorBidi" w:hAnsiTheme="minorBidi" w:hint="cs"/>
                        <w:b/>
                        <w:bCs/>
                        <w:rtl/>
                        <w:lang w:bidi="ar-JO"/>
                      </w:rPr>
                      <w:t>إدارة الابتعاث</w:t>
                    </w:r>
                    <w:r w:rsidRPr="006243EC">
                      <w:rPr>
                        <w:rFonts w:asciiTheme="minorBidi" w:hAnsiTheme="minorBidi" w:hint="cs"/>
                        <w:b/>
                        <w:bCs/>
                        <w:rtl/>
                        <w:lang w:bidi="ar-JO"/>
                      </w:rPr>
                      <w:t xml:space="preserve"> والتدريب</w:t>
                    </w:r>
                  </w:p>
                  <w:p w:rsidR="002D7FE4" w:rsidRPr="005E6672" w:rsidRDefault="002D7FE4" w:rsidP="002D7FE4">
                    <w:pPr>
                      <w:rPr>
                        <w:b/>
                        <w:bCs/>
                        <w:color w:val="E36C0A" w:themeColor="accent6" w:themeShade="BF"/>
                        <w:sz w:val="36"/>
                        <w:szCs w:val="36"/>
                      </w:rPr>
                    </w:pPr>
                    <w:r w:rsidRPr="005E6672">
                      <w:rPr>
                        <w:rFonts w:hint="cs"/>
                        <w:b/>
                        <w:bCs/>
                        <w:color w:val="E36C0A" w:themeColor="accent6" w:themeShade="BF"/>
                        <w:sz w:val="36"/>
                        <w:szCs w:val="36"/>
                        <w:rtl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2D7FE4" w:rsidRPr="00F34BB8" w:rsidRDefault="002D7FE4" w:rsidP="002D7FE4">
                    <w:pPr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6A6AF8B" wp14:editId="53A94FCC">
          <wp:simplePos x="0" y="0"/>
          <wp:positionH relativeFrom="margin">
            <wp:posOffset>2093595</wp:posOffset>
          </wp:positionH>
          <wp:positionV relativeFrom="paragraph">
            <wp:posOffset>-448310</wp:posOffset>
          </wp:positionV>
          <wp:extent cx="1797685" cy="854710"/>
          <wp:effectExtent l="0" t="0" r="0" b="2540"/>
          <wp:wrapNone/>
          <wp:docPr id="3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72FF6" wp14:editId="0EA7A498">
              <wp:simplePos x="0" y="0"/>
              <wp:positionH relativeFrom="margin">
                <wp:posOffset>-1066800</wp:posOffset>
              </wp:positionH>
              <wp:positionV relativeFrom="paragraph">
                <wp:posOffset>-450215</wp:posOffset>
              </wp:positionV>
              <wp:extent cx="3352800" cy="13335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FE4" w:rsidRPr="000214F5" w:rsidRDefault="002D7FE4" w:rsidP="002D7FE4">
                          <w:pPr>
                            <w:contextualSpacing/>
                            <w:jc w:val="right"/>
                            <w:rPr>
                              <w:rtl/>
                            </w:rPr>
                          </w:pPr>
                          <w:r w:rsidRPr="000214F5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Kingdom of Saudi Arabia</w:t>
                          </w:r>
                        </w:p>
                        <w:p w:rsidR="002D7FE4" w:rsidRPr="000214F5" w:rsidRDefault="002D7FE4" w:rsidP="002D7FE4">
                          <w:pPr>
                            <w:contextualSpacing/>
                            <w:jc w:val="right"/>
                            <w:rPr>
                              <w:rtl/>
                            </w:rPr>
                          </w:pPr>
                          <w:r w:rsidRPr="000214F5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Ministry of Education</w:t>
                          </w:r>
                        </w:p>
                        <w:p w:rsidR="002D7FE4" w:rsidRDefault="002D7FE4" w:rsidP="002D7FE4">
                          <w:pPr>
                            <w:contextualSpacing/>
                            <w:jc w:val="right"/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</w:pPr>
                          <w:proofErr w:type="spellStart"/>
                          <w:r w:rsidRPr="000214F5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Majmaah</w:t>
                          </w:r>
                          <w:proofErr w:type="spellEnd"/>
                          <w:r w:rsidRPr="000214F5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 xml:space="preserve"> University</w:t>
                          </w:r>
                        </w:p>
                        <w:p w:rsidR="002D7FE4" w:rsidRPr="00010268" w:rsidRDefault="002D7FE4" w:rsidP="002D7FE4">
                          <w:pPr>
                            <w:contextualSpacing/>
                            <w:jc w:val="right"/>
                            <w:rPr>
                              <w:rFonts w:cs="AL-Mateen"/>
                              <w:b/>
                              <w:bCs/>
                              <w:rtl/>
                            </w:rPr>
                          </w:pPr>
                          <w:r w:rsidRPr="00010268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The University Agency for Postgraduate Studies and Scientific Research</w:t>
                          </w:r>
                        </w:p>
                        <w:p w:rsidR="002D7FE4" w:rsidRPr="006243EC" w:rsidRDefault="002D7FE4" w:rsidP="002D7FE4">
                          <w:pPr>
                            <w:jc w:val="right"/>
                            <w:rPr>
                              <w:rFonts w:cs="AL-Mateen"/>
                              <w:b/>
                              <w:bCs/>
                              <w:rtl/>
                              <w:lang w:bidi="ar-JO"/>
                            </w:rPr>
                          </w:pPr>
                          <w:r w:rsidRPr="006243EC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 xml:space="preserve">Management of scholarships and </w:t>
                          </w:r>
                          <w:proofErr w:type="spellStart"/>
                          <w:r w:rsidRPr="006243EC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trining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72FF6" id="Text Box 5" o:spid="_x0000_s1028" type="#_x0000_t202" style="position:absolute;left:0;text-align:left;margin-left:-84pt;margin-top:-35.45pt;width:264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" filled="f" fillcolor="black" stroked="f">
              <v:textbox>
                <w:txbxContent>
                  <w:p w:rsidR="002D7FE4" w:rsidRPr="000214F5" w:rsidRDefault="002D7FE4" w:rsidP="002D7FE4">
                    <w:pPr>
                      <w:contextualSpacing/>
                      <w:jc w:val="right"/>
                      <w:rPr>
                        <w:rtl/>
                      </w:rPr>
                    </w:pPr>
                    <w:r w:rsidRPr="000214F5">
                      <w:rPr>
                        <w:rFonts w:cs="AL-Mateen"/>
                        <w:b/>
                        <w:bCs/>
                        <w:lang w:bidi="ar-JO"/>
                      </w:rPr>
                      <w:t>Kingdom of Saudi Arabia</w:t>
                    </w:r>
                  </w:p>
                  <w:p w:rsidR="002D7FE4" w:rsidRPr="000214F5" w:rsidRDefault="002D7FE4" w:rsidP="002D7FE4">
                    <w:pPr>
                      <w:contextualSpacing/>
                      <w:jc w:val="right"/>
                      <w:rPr>
                        <w:rtl/>
                      </w:rPr>
                    </w:pPr>
                    <w:r w:rsidRPr="000214F5">
                      <w:rPr>
                        <w:rFonts w:cs="AL-Mateen"/>
                        <w:b/>
                        <w:bCs/>
                        <w:lang w:bidi="ar-JO"/>
                      </w:rPr>
                      <w:t>Ministry of Education</w:t>
                    </w:r>
                  </w:p>
                  <w:p w:rsidR="002D7FE4" w:rsidRDefault="002D7FE4" w:rsidP="002D7FE4">
                    <w:pPr>
                      <w:contextualSpacing/>
                      <w:jc w:val="right"/>
                      <w:rPr>
                        <w:rFonts w:cs="AL-Mateen"/>
                        <w:b/>
                        <w:bCs/>
                        <w:lang w:bidi="ar-JO"/>
                      </w:rPr>
                    </w:pPr>
                    <w:proofErr w:type="spellStart"/>
                    <w:r w:rsidRPr="000214F5">
                      <w:rPr>
                        <w:rFonts w:cs="AL-Mateen"/>
                        <w:b/>
                        <w:bCs/>
                        <w:lang w:bidi="ar-JO"/>
                      </w:rPr>
                      <w:t>Majmaah</w:t>
                    </w:r>
                    <w:proofErr w:type="spellEnd"/>
                    <w:r w:rsidRPr="000214F5">
                      <w:rPr>
                        <w:rFonts w:cs="AL-Mateen"/>
                        <w:b/>
                        <w:bCs/>
                        <w:lang w:bidi="ar-JO"/>
                      </w:rPr>
                      <w:t xml:space="preserve"> University</w:t>
                    </w:r>
                  </w:p>
                  <w:p w:rsidR="002D7FE4" w:rsidRPr="00010268" w:rsidRDefault="002D7FE4" w:rsidP="002D7FE4">
                    <w:pPr>
                      <w:contextualSpacing/>
                      <w:jc w:val="right"/>
                      <w:rPr>
                        <w:rFonts w:cs="AL-Mateen"/>
                        <w:b/>
                        <w:bCs/>
                        <w:rtl/>
                      </w:rPr>
                    </w:pPr>
                    <w:r w:rsidRPr="00010268">
                      <w:rPr>
                        <w:rFonts w:cs="AL-Mateen"/>
                        <w:b/>
                        <w:bCs/>
                        <w:lang w:bidi="ar-JO"/>
                      </w:rPr>
                      <w:t>The University Agency for Postgraduate Studies and Scientific Research</w:t>
                    </w:r>
                  </w:p>
                  <w:p w:rsidR="002D7FE4" w:rsidRPr="006243EC" w:rsidRDefault="002D7FE4" w:rsidP="002D7FE4">
                    <w:pPr>
                      <w:jc w:val="right"/>
                      <w:rPr>
                        <w:rFonts w:cs="AL-Mateen"/>
                        <w:b/>
                        <w:bCs/>
                        <w:rtl/>
                        <w:lang w:bidi="ar-JO"/>
                      </w:rPr>
                    </w:pPr>
                    <w:r w:rsidRPr="006243EC">
                      <w:rPr>
                        <w:rFonts w:cs="AL-Mateen"/>
                        <w:b/>
                        <w:bCs/>
                        <w:lang w:bidi="ar-JO"/>
                      </w:rPr>
                      <w:t xml:space="preserve">Management of scholarships and </w:t>
                    </w:r>
                    <w:proofErr w:type="spellStart"/>
                    <w:r w:rsidRPr="006243EC">
                      <w:rPr>
                        <w:rFonts w:cs="AL-Mateen"/>
                        <w:b/>
                        <w:bCs/>
                        <w:lang w:bidi="ar-JO"/>
                      </w:rPr>
                      <w:t>trining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Bidi" w:hAnsiTheme="minorBidi"/>
        <w:b/>
        <w:bCs/>
        <w:rtl/>
        <w:lang w:bidi="ar-JO"/>
      </w:rPr>
      <w:tab/>
    </w:r>
    <w:r>
      <w:rPr>
        <w:rFonts w:asciiTheme="minorBidi" w:hAnsiTheme="minorBidi"/>
        <w:b/>
        <w:bCs/>
        <w:rtl/>
        <w:lang w:bidi="ar-JO"/>
      </w:rPr>
      <w:tab/>
    </w:r>
    <w:r>
      <w:rPr>
        <w:rFonts w:asciiTheme="minorBidi" w:hAnsiTheme="minorBidi"/>
        <w:b/>
        <w:bCs/>
        <w:rtl/>
        <w:lang w:bidi="ar-JO"/>
      </w:rPr>
      <w:tab/>
    </w:r>
  </w:p>
  <w:p w:rsidR="00AC195D" w:rsidRPr="00AC195D" w:rsidRDefault="002D7FE4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0AA67" wp14:editId="28660F3B">
              <wp:simplePos x="0" y="0"/>
              <wp:positionH relativeFrom="margin">
                <wp:posOffset>-1017270</wp:posOffset>
              </wp:positionH>
              <wp:positionV relativeFrom="paragraph">
                <wp:posOffset>228600</wp:posOffset>
              </wp:positionV>
              <wp:extent cx="739140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FE4" w:rsidRPr="005E6672" w:rsidRDefault="002D7FE4" w:rsidP="002D7FE4">
                          <w:pPr>
                            <w:rPr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</w:rPr>
                          </w:pPr>
                          <w:r w:rsidRPr="005E6672">
                            <w:rPr>
                              <w:rFonts w:hint="cs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  <w:rtl/>
                            </w:rPr>
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  <w:rtl/>
                            </w:rPr>
                            <w:t>ـــــــــــــــــــــــــــــــ</w:t>
                          </w:r>
                          <w:r w:rsidRPr="005E6672">
                            <w:rPr>
                              <w:rFonts w:hint="cs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  <w:rtl/>
                            </w:rPr>
                            <w:t>ــــــــــــــــــــــــــــــــــــــ</w:t>
                          </w:r>
                        </w:p>
                        <w:p w:rsidR="002D7FE4" w:rsidRPr="00F34BB8" w:rsidRDefault="002D7FE4" w:rsidP="002D7FE4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0AA67" id="Text Box 2" o:spid="_x0000_s1029" type="#_x0000_t202" style="position:absolute;left:0;text-align:left;margin-left:-80.1pt;margin-top:18pt;width:58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" filled="f" fillcolor="black" stroked="f">
              <v:textbox>
                <w:txbxContent>
                  <w:p w:rsidR="002D7FE4" w:rsidRPr="005E6672" w:rsidRDefault="002D7FE4" w:rsidP="002D7FE4">
                    <w:pPr>
                      <w:rPr>
                        <w:b/>
                        <w:bCs/>
                        <w:color w:val="E36C0A" w:themeColor="accent6" w:themeShade="BF"/>
                        <w:sz w:val="36"/>
                        <w:szCs w:val="36"/>
                      </w:rPr>
                    </w:pPr>
                    <w:r w:rsidRPr="005E6672">
                      <w:rPr>
                        <w:rFonts w:hint="cs"/>
                        <w:b/>
                        <w:bCs/>
                        <w:color w:val="E36C0A" w:themeColor="accent6" w:themeShade="BF"/>
                        <w:sz w:val="36"/>
                        <w:szCs w:val="36"/>
                        <w:rtl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  <w:r>
                      <w:rPr>
                        <w:rFonts w:hint="cs"/>
                        <w:b/>
                        <w:bCs/>
                        <w:color w:val="E36C0A" w:themeColor="accent6" w:themeShade="BF"/>
                        <w:sz w:val="36"/>
                        <w:szCs w:val="36"/>
                        <w:rtl/>
                      </w:rPr>
                      <w:t>ـــــــــــــــــــــــــــــــ</w:t>
                    </w:r>
                    <w:r w:rsidRPr="005E6672">
                      <w:rPr>
                        <w:rFonts w:hint="cs"/>
                        <w:b/>
                        <w:bCs/>
                        <w:color w:val="E36C0A" w:themeColor="accent6" w:themeShade="BF"/>
                        <w:sz w:val="36"/>
                        <w:szCs w:val="36"/>
                        <w:rtl/>
                      </w:rPr>
                      <w:t>ــــــــــــــــــــــــــــــــــــــ</w:t>
                    </w:r>
                  </w:p>
                  <w:p w:rsidR="002D7FE4" w:rsidRPr="00F34BB8" w:rsidRDefault="002D7FE4" w:rsidP="002D7FE4">
                    <w:pPr>
                      <w:rPr>
                        <w:rFonts w:asciiTheme="minorBidi" w:hAnsiTheme="minorBidi"/>
                        <w:b/>
                        <w:bCs/>
                        <w:rtl/>
                        <w:lang w:bidi="ar-J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EE"/>
    <w:rsid w:val="00003F48"/>
    <w:rsid w:val="000C37E6"/>
    <w:rsid w:val="000C68DF"/>
    <w:rsid w:val="00137DDA"/>
    <w:rsid w:val="00194862"/>
    <w:rsid w:val="0022381A"/>
    <w:rsid w:val="00226471"/>
    <w:rsid w:val="002B6C10"/>
    <w:rsid w:val="002D7FE4"/>
    <w:rsid w:val="003B740E"/>
    <w:rsid w:val="004853EE"/>
    <w:rsid w:val="004A7CBD"/>
    <w:rsid w:val="00660075"/>
    <w:rsid w:val="006A4EC1"/>
    <w:rsid w:val="006D6BE1"/>
    <w:rsid w:val="007063C6"/>
    <w:rsid w:val="007321C8"/>
    <w:rsid w:val="00751A04"/>
    <w:rsid w:val="007A2710"/>
    <w:rsid w:val="00811BE6"/>
    <w:rsid w:val="008768F0"/>
    <w:rsid w:val="008A2773"/>
    <w:rsid w:val="00A6154F"/>
    <w:rsid w:val="00A74D4C"/>
    <w:rsid w:val="00AC195D"/>
    <w:rsid w:val="00B262FE"/>
    <w:rsid w:val="00C62C48"/>
    <w:rsid w:val="00D51531"/>
    <w:rsid w:val="00D603A9"/>
    <w:rsid w:val="00E3192C"/>
    <w:rsid w:val="00E56827"/>
    <w:rsid w:val="00EE720E"/>
    <w:rsid w:val="00F04284"/>
    <w:rsid w:val="00F174B9"/>
    <w:rsid w:val="00F71E04"/>
    <w:rsid w:val="00F81DF4"/>
    <w:rsid w:val="00FA29DE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643D72C"/>
  <w15:docId w15:val="{0A9B43F0-1515-4A4E-A459-B7C9DC1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3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3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C1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C195D"/>
  </w:style>
  <w:style w:type="paragraph" w:styleId="a6">
    <w:name w:val="footer"/>
    <w:basedOn w:val="a"/>
    <w:link w:val="Char1"/>
    <w:uiPriority w:val="99"/>
    <w:unhideWhenUsed/>
    <w:rsid w:val="00AC1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C195D"/>
  </w:style>
  <w:style w:type="paragraph" w:customStyle="1" w:styleId="TableParagraph">
    <w:name w:val="Table Paragraph"/>
    <w:basedOn w:val="a"/>
    <w:uiPriority w:val="1"/>
    <w:qFormat/>
    <w:rsid w:val="00D51531"/>
    <w:pPr>
      <w:widowControl w:val="0"/>
      <w:autoSpaceDE w:val="0"/>
      <w:autoSpaceDN w:val="0"/>
      <w:bidi w:val="0"/>
      <w:spacing w:after="0" w:line="26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سليمان بن عبدالله بن ثنيان</dc:creator>
  <cp:lastModifiedBy>سليمان بن عبدالله بن ثنيان</cp:lastModifiedBy>
  <cp:revision>5</cp:revision>
  <cp:lastPrinted>2022-02-27T08:29:00Z</cp:lastPrinted>
  <dcterms:created xsi:type="dcterms:W3CDTF">2021-09-15T09:03:00Z</dcterms:created>
  <dcterms:modified xsi:type="dcterms:W3CDTF">2022-03-15T10:25:00Z</dcterms:modified>
</cp:coreProperties>
</file>