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A7E35" w14:textId="77777777" w:rsidR="002B42BC" w:rsidRPr="00004871" w:rsidRDefault="002B42BC" w:rsidP="00536B74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p w14:paraId="3AE09C7B" w14:textId="5279B663" w:rsidR="00AD2F68" w:rsidRPr="00004871" w:rsidRDefault="00DA3F98" w:rsidP="00400E1E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0487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خطة </w:t>
      </w:r>
      <w:r w:rsidR="00C66E0C" w:rsidRPr="0000487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لجنة خدمة </w:t>
      </w:r>
      <w:proofErr w:type="gramStart"/>
      <w:r w:rsidR="00C66E0C" w:rsidRPr="00004871">
        <w:rPr>
          <w:rFonts w:asciiTheme="majorBidi" w:hAnsiTheme="majorBidi" w:cstheme="majorBidi"/>
          <w:b/>
          <w:bCs/>
          <w:sz w:val="24"/>
          <w:szCs w:val="24"/>
          <w:rtl/>
        </w:rPr>
        <w:t>المجتمع</w:t>
      </w:r>
      <w:r w:rsidRPr="0000487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 -</w:t>
      </w:r>
      <w:proofErr w:type="gramEnd"/>
      <w:r w:rsidRPr="0000487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لقسم اللغة </w:t>
      </w:r>
      <w:proofErr w:type="spellStart"/>
      <w:r w:rsidRPr="00004871">
        <w:rPr>
          <w:rFonts w:asciiTheme="majorBidi" w:hAnsiTheme="majorBidi" w:cstheme="majorBidi"/>
          <w:b/>
          <w:bCs/>
          <w:sz w:val="24"/>
          <w:szCs w:val="24"/>
          <w:rtl/>
        </w:rPr>
        <w:t>لانجليزية</w:t>
      </w:r>
      <w:proofErr w:type="spellEnd"/>
      <w:r w:rsidR="002B42BC" w:rsidRPr="0000487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- </w:t>
      </w:r>
    </w:p>
    <w:p w14:paraId="08EB39D9" w14:textId="42565B0A" w:rsidR="00DA3F98" w:rsidRPr="00004871" w:rsidRDefault="00AD2F68" w:rsidP="00AD2F68">
      <w:pPr>
        <w:bidi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004871">
        <w:rPr>
          <w:rFonts w:asciiTheme="majorBidi" w:hAnsiTheme="majorBidi" w:cstheme="majorBidi"/>
          <w:b/>
          <w:bCs/>
          <w:sz w:val="24"/>
          <w:szCs w:val="24"/>
          <w:rtl/>
        </w:rPr>
        <w:t xml:space="preserve">(أقسام الطلاب و </w:t>
      </w:r>
      <w:proofErr w:type="gramStart"/>
      <w:r w:rsidRPr="00004871">
        <w:rPr>
          <w:rFonts w:asciiTheme="majorBidi" w:hAnsiTheme="majorBidi" w:cstheme="majorBidi"/>
          <w:b/>
          <w:bCs/>
          <w:sz w:val="24"/>
          <w:szCs w:val="24"/>
          <w:rtl/>
        </w:rPr>
        <w:t>الطالبات)</w:t>
      </w:r>
      <w:r w:rsidR="00455B0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455B0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الفصل</w:t>
      </w:r>
      <w:proofErr w:type="gramEnd"/>
      <w:r w:rsidR="00455B08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الدراسي الثاني</w:t>
      </w:r>
      <w:r w:rsidR="00023440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</w:p>
    <w:p w14:paraId="4B44BC45" w14:textId="7652B7A4" w:rsidR="00CE3688" w:rsidRPr="00004871" w:rsidRDefault="00CE3688" w:rsidP="00D31186">
      <w:pPr>
        <w:jc w:val="center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  <w:r w:rsidRPr="00004871">
        <w:rPr>
          <w:rFonts w:asciiTheme="majorBidi" w:hAnsiTheme="majorBidi" w:cstheme="majorBidi"/>
          <w:b/>
          <w:bCs/>
          <w:color w:val="C00000"/>
          <w:sz w:val="24"/>
          <w:szCs w:val="24"/>
          <w:rtl/>
        </w:rPr>
        <w:t>144</w:t>
      </w:r>
      <w:r w:rsidR="00D31186" w:rsidRPr="00004871">
        <w:rPr>
          <w:rFonts w:asciiTheme="majorBidi" w:hAnsiTheme="majorBidi" w:cstheme="majorBidi"/>
          <w:b/>
          <w:bCs/>
          <w:color w:val="C00000"/>
          <w:sz w:val="24"/>
          <w:szCs w:val="24"/>
        </w:rPr>
        <w:t>3</w:t>
      </w:r>
    </w:p>
    <w:p w14:paraId="53AC1071" w14:textId="77777777" w:rsidR="00C437BE" w:rsidRPr="00004871" w:rsidRDefault="00C437BE" w:rsidP="00C437BE">
      <w:pPr>
        <w:bidi/>
        <w:spacing w:after="200" w:line="360" w:lineRule="auto"/>
        <w:rPr>
          <w:rFonts w:asciiTheme="majorBidi" w:eastAsia="Calibri" w:hAnsiTheme="majorBidi" w:cstheme="majorBidi"/>
          <w:sz w:val="24"/>
          <w:szCs w:val="24"/>
          <w:rtl/>
        </w:rPr>
      </w:pPr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محاور الخطة </w:t>
      </w:r>
    </w:p>
    <w:p w14:paraId="0AFF90F3" w14:textId="77777777" w:rsidR="00C437BE" w:rsidRPr="00004871" w:rsidRDefault="00C437BE" w:rsidP="00C437BE">
      <w:pPr>
        <w:numPr>
          <w:ilvl w:val="0"/>
          <w:numId w:val="6"/>
        </w:numPr>
        <w:bidi/>
        <w:spacing w:after="200" w:line="36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004871">
        <w:rPr>
          <w:rFonts w:asciiTheme="majorBidi" w:eastAsia="Calibri" w:hAnsiTheme="majorBidi" w:cstheme="majorBidi"/>
          <w:sz w:val="24"/>
          <w:szCs w:val="24"/>
          <w:rtl/>
        </w:rPr>
        <w:t>المحور الاول: ربط الخدمات المجتمعية بمؤسسات التعليم</w:t>
      </w:r>
    </w:p>
    <w:p w14:paraId="09688236" w14:textId="2B16B0F0" w:rsidR="00C437BE" w:rsidRPr="00004871" w:rsidRDefault="00C437BE" w:rsidP="00C437BE">
      <w:pPr>
        <w:numPr>
          <w:ilvl w:val="0"/>
          <w:numId w:val="6"/>
        </w:numPr>
        <w:bidi/>
        <w:spacing w:after="200" w:line="360" w:lineRule="auto"/>
        <w:contextualSpacing/>
        <w:rPr>
          <w:rFonts w:asciiTheme="majorBidi" w:eastAsia="Calibri" w:hAnsiTheme="majorBidi" w:cstheme="majorBidi"/>
          <w:sz w:val="24"/>
          <w:szCs w:val="24"/>
        </w:rPr>
      </w:pPr>
      <w:r w:rsidRPr="00004871">
        <w:rPr>
          <w:rFonts w:asciiTheme="majorBidi" w:eastAsia="Calibri" w:hAnsiTheme="majorBidi" w:cstheme="majorBidi"/>
          <w:sz w:val="24"/>
          <w:szCs w:val="24"/>
          <w:rtl/>
        </w:rPr>
        <w:t>المحور الثاني: تجارب وخبرات تعليم وتعلم اللغة الإنجليزية</w:t>
      </w:r>
      <w:r w:rsidR="00182312"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</w:p>
    <w:p w14:paraId="37470FCD" w14:textId="45026AFA" w:rsidR="00004871" w:rsidRPr="00004871" w:rsidRDefault="00182312" w:rsidP="00004871">
      <w:pPr>
        <w:numPr>
          <w:ilvl w:val="0"/>
          <w:numId w:val="6"/>
        </w:numPr>
        <w:bidi/>
        <w:spacing w:after="200" w:line="360" w:lineRule="auto"/>
        <w:contextualSpacing/>
        <w:rPr>
          <w:rFonts w:asciiTheme="majorBidi" w:eastAsia="Calibri" w:hAnsiTheme="majorBidi" w:cstheme="majorBidi"/>
          <w:sz w:val="24"/>
          <w:szCs w:val="24"/>
          <w:rtl/>
        </w:rPr>
      </w:pPr>
      <w:r w:rsidRPr="00004871">
        <w:rPr>
          <w:rFonts w:asciiTheme="majorBidi" w:eastAsia="Calibri" w:hAnsiTheme="majorBidi" w:cstheme="majorBidi"/>
          <w:sz w:val="24"/>
          <w:szCs w:val="24"/>
          <w:rtl/>
        </w:rPr>
        <w:t>العمل التطوعي</w:t>
      </w:r>
    </w:p>
    <w:p w14:paraId="23FF3EE5" w14:textId="77777777" w:rsidR="00E11FAA" w:rsidRPr="00004871" w:rsidRDefault="00E11FAA" w:rsidP="00E11FAA">
      <w:pPr>
        <w:bidi/>
        <w:spacing w:after="200" w:line="360" w:lineRule="auto"/>
        <w:rPr>
          <w:rFonts w:asciiTheme="majorBidi" w:eastAsia="Calibri" w:hAnsiTheme="majorBidi" w:cstheme="majorBidi"/>
          <w:sz w:val="24"/>
          <w:szCs w:val="24"/>
          <w:rtl/>
        </w:rPr>
      </w:pPr>
    </w:p>
    <w:p w14:paraId="131FED13" w14:textId="77777777" w:rsidR="00C437BE" w:rsidRPr="00004871" w:rsidRDefault="00C437BE" w:rsidP="00C437BE">
      <w:pPr>
        <w:bidi/>
        <w:spacing w:after="200" w:line="360" w:lineRule="auto"/>
        <w:rPr>
          <w:rFonts w:asciiTheme="majorBidi" w:eastAsia="Calibri" w:hAnsiTheme="majorBidi" w:cstheme="majorBidi"/>
          <w:sz w:val="24"/>
          <w:szCs w:val="24"/>
          <w:rtl/>
        </w:rPr>
      </w:pPr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محاور الخطة </w:t>
      </w:r>
    </w:p>
    <w:p w14:paraId="4AD6A467" w14:textId="77777777" w:rsidR="00C437BE" w:rsidRPr="00004871" w:rsidRDefault="00C437BE" w:rsidP="00C437BE">
      <w:pPr>
        <w:shd w:val="clear" w:color="auto" w:fill="FFFFFF"/>
        <w:bidi/>
        <w:spacing w:after="200" w:line="276" w:lineRule="auto"/>
        <w:jc w:val="center"/>
        <w:textAlignment w:val="baseline"/>
        <w:rPr>
          <w:rFonts w:asciiTheme="majorBidi" w:eastAsia="Calibri" w:hAnsiTheme="majorBidi" w:cstheme="majorBidi"/>
          <w:sz w:val="24"/>
          <w:szCs w:val="24"/>
          <w:rtl/>
        </w:rPr>
      </w:pPr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المحور </w:t>
      </w:r>
      <w:proofErr w:type="gramStart"/>
      <w:r w:rsidRPr="00004871">
        <w:rPr>
          <w:rFonts w:asciiTheme="majorBidi" w:eastAsia="Calibri" w:hAnsiTheme="majorBidi" w:cstheme="majorBidi"/>
          <w:sz w:val="24"/>
          <w:szCs w:val="24"/>
          <w:rtl/>
        </w:rPr>
        <w:t>الأول :</w:t>
      </w:r>
      <w:proofErr w:type="gramEnd"/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ربط الخدمات المجتمعية بمؤسسات التعليم</w:t>
      </w:r>
    </w:p>
    <w:p w14:paraId="276DED98" w14:textId="2F873DC7" w:rsidR="00C437BE" w:rsidRPr="00004871" w:rsidRDefault="00C437BE" w:rsidP="00C437BE">
      <w:pPr>
        <w:bidi/>
        <w:spacing w:after="200" w:line="276" w:lineRule="auto"/>
        <w:rPr>
          <w:rFonts w:asciiTheme="majorBidi" w:eastAsia="Calibri" w:hAnsiTheme="majorBidi" w:cstheme="majorBidi"/>
          <w:sz w:val="24"/>
          <w:szCs w:val="24"/>
          <w:rtl/>
        </w:rPr>
      </w:pPr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                              </w:t>
      </w:r>
      <w:r w:rsidR="00536B74"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                       </w:t>
      </w:r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  <w:proofErr w:type="gramStart"/>
      <w:r w:rsidR="00536B74" w:rsidRPr="00004871">
        <w:rPr>
          <w:rFonts w:asciiTheme="majorBidi" w:eastAsia="Calibri" w:hAnsiTheme="majorBidi" w:cstheme="majorBidi"/>
          <w:sz w:val="24"/>
          <w:szCs w:val="24"/>
          <w:rtl/>
        </w:rPr>
        <w:t>(</w:t>
      </w:r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أنشطة</w:t>
      </w:r>
      <w:proofErr w:type="gramEnd"/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خدمية وفعاليات لخدمة المجتمع </w:t>
      </w:r>
      <w:r w:rsidR="00536B74" w:rsidRPr="00004871">
        <w:rPr>
          <w:rFonts w:asciiTheme="majorBidi" w:eastAsia="Calibri" w:hAnsiTheme="majorBidi" w:cstheme="majorBidi"/>
          <w:sz w:val="24"/>
          <w:szCs w:val="24"/>
          <w:rtl/>
        </w:rPr>
        <w:t>)</w:t>
      </w:r>
    </w:p>
    <w:p w14:paraId="5A705BC9" w14:textId="79B5CE4C" w:rsidR="00C437BE" w:rsidRPr="00004871" w:rsidRDefault="00C437BE" w:rsidP="001D229A">
      <w:pPr>
        <w:shd w:val="clear" w:color="auto" w:fill="FFFFFF"/>
        <w:bidi/>
        <w:spacing w:after="200" w:line="276" w:lineRule="auto"/>
        <w:textAlignment w:val="baseline"/>
        <w:rPr>
          <w:rFonts w:asciiTheme="majorBidi" w:eastAsia="Calibri" w:hAnsiTheme="majorBidi" w:cstheme="majorBidi"/>
          <w:sz w:val="24"/>
          <w:szCs w:val="24"/>
          <w:rtl/>
        </w:rPr>
      </w:pPr>
      <w:r w:rsidRPr="00004871">
        <w:rPr>
          <w:rFonts w:asciiTheme="majorBidi" w:eastAsia="Calibri" w:hAnsiTheme="majorBidi" w:cstheme="majorBidi"/>
          <w:sz w:val="24"/>
          <w:szCs w:val="24"/>
          <w:rtl/>
        </w:rPr>
        <w:t>التعاون   المتبادل مع الجهات المختلفة (</w:t>
      </w:r>
      <w:proofErr w:type="gramStart"/>
      <w:r w:rsidRPr="00004871">
        <w:rPr>
          <w:rFonts w:asciiTheme="majorBidi" w:eastAsia="Calibri" w:hAnsiTheme="majorBidi" w:cstheme="majorBidi"/>
          <w:sz w:val="24"/>
          <w:szCs w:val="24"/>
          <w:rtl/>
        </w:rPr>
        <w:t>الجامعات  ومؤسسات</w:t>
      </w:r>
      <w:proofErr w:type="gramEnd"/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المجتمع المدني)  في تعزيز خدمة المجتمع والمشاركة المجتمعية</w:t>
      </w:r>
    </w:p>
    <w:p w14:paraId="3A6B5D2B" w14:textId="2E597CB7" w:rsidR="00385FE2" w:rsidRPr="00004871" w:rsidRDefault="00385FE2" w:rsidP="00385FE2">
      <w:pPr>
        <w:shd w:val="clear" w:color="auto" w:fill="FFFFFF"/>
        <w:bidi/>
        <w:spacing w:after="200" w:line="276" w:lineRule="auto"/>
        <w:textAlignment w:val="baseline"/>
        <w:rPr>
          <w:rFonts w:asciiTheme="majorBidi" w:eastAsia="Calibri" w:hAnsiTheme="majorBidi" w:cstheme="majorBidi"/>
          <w:sz w:val="24"/>
          <w:szCs w:val="24"/>
          <w:rtl/>
        </w:rPr>
      </w:pPr>
    </w:p>
    <w:tbl>
      <w:tblPr>
        <w:tblStyle w:val="LightList-Accent311"/>
        <w:tblpPr w:leftFromText="180" w:rightFromText="180" w:vertAnchor="text" w:horzAnchor="margin" w:tblpXSpec="center" w:tblpY="-96"/>
        <w:bidiVisual/>
        <w:tblW w:w="4964" w:type="pct"/>
        <w:tblBorders>
          <w:top w:val="single" w:sz="18" w:space="0" w:color="B2AD8F"/>
          <w:left w:val="single" w:sz="18" w:space="0" w:color="B2AD8F"/>
          <w:bottom w:val="single" w:sz="18" w:space="0" w:color="B2AD8F"/>
          <w:right w:val="single" w:sz="18" w:space="0" w:color="B2AD8F"/>
          <w:insideH w:val="single" w:sz="6" w:space="0" w:color="B2AD8F"/>
          <w:insideV w:val="single" w:sz="6" w:space="0" w:color="B2AD8F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4265"/>
        <w:gridCol w:w="2428"/>
        <w:gridCol w:w="1092"/>
        <w:gridCol w:w="1982"/>
        <w:gridCol w:w="1497"/>
      </w:tblGrid>
      <w:tr w:rsidR="00E30BF3" w:rsidRPr="00004871" w14:paraId="40A27C3F" w14:textId="77777777" w:rsidTr="000134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pct"/>
            <w:tcBorders>
              <w:top w:val="single" w:sz="18" w:space="0" w:color="B2AD8F"/>
              <w:left w:val="single" w:sz="18" w:space="0" w:color="B2AD8F"/>
              <w:bottom w:val="single" w:sz="6" w:space="0" w:color="B2AD8F"/>
              <w:right w:val="single" w:sz="6" w:space="0" w:color="B2AD8F"/>
            </w:tcBorders>
            <w:shd w:val="clear" w:color="auto" w:fill="333300"/>
            <w:hideMark/>
          </w:tcPr>
          <w:p w14:paraId="2DA52BDC" w14:textId="77777777" w:rsidR="00C437BE" w:rsidRPr="00004871" w:rsidRDefault="00C437BE" w:rsidP="00C437BE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lastRenderedPageBreak/>
              <w:t>النشاط</w:t>
            </w:r>
          </w:p>
        </w:tc>
        <w:tc>
          <w:tcPr>
            <w:tcW w:w="1663" w:type="pct"/>
            <w:tcBorders>
              <w:top w:val="single" w:sz="18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  <w:shd w:val="clear" w:color="auto" w:fill="333300"/>
            <w:hideMark/>
          </w:tcPr>
          <w:p w14:paraId="34906A18" w14:textId="00C34F69" w:rsidR="00C437BE" w:rsidRPr="00004871" w:rsidRDefault="00E0532F" w:rsidP="00C437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الأهداف</w:t>
            </w:r>
            <w:r w:rsidR="00C437BE"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47" w:type="pct"/>
            <w:tcBorders>
              <w:top w:val="single" w:sz="18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  <w:shd w:val="clear" w:color="auto" w:fill="333300"/>
            <w:hideMark/>
          </w:tcPr>
          <w:p w14:paraId="2342E606" w14:textId="77777777" w:rsidR="00C437BE" w:rsidRPr="00004871" w:rsidRDefault="00C437BE" w:rsidP="00C437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426" w:type="pct"/>
            <w:tcBorders>
              <w:top w:val="single" w:sz="18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  <w:shd w:val="clear" w:color="auto" w:fill="333300"/>
            <w:hideMark/>
          </w:tcPr>
          <w:p w14:paraId="2448E55D" w14:textId="69D8DD18" w:rsidR="00C437BE" w:rsidRPr="00004871" w:rsidRDefault="00E15288" w:rsidP="00C437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الموعد</w:t>
            </w:r>
          </w:p>
        </w:tc>
        <w:tc>
          <w:tcPr>
            <w:tcW w:w="773" w:type="pct"/>
            <w:tcBorders>
              <w:top w:val="single" w:sz="18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  <w:shd w:val="clear" w:color="auto" w:fill="333300"/>
          </w:tcPr>
          <w:p w14:paraId="1B93F30F" w14:textId="77777777" w:rsidR="00C437BE" w:rsidRPr="00004871" w:rsidRDefault="00C437BE" w:rsidP="00C437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مسؤولية التنفيذ</w:t>
            </w:r>
          </w:p>
          <w:p w14:paraId="15E04ADD" w14:textId="77777777" w:rsidR="00C437BE" w:rsidRPr="00004871" w:rsidRDefault="00C437BE" w:rsidP="00C437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584" w:type="pct"/>
            <w:tcBorders>
              <w:top w:val="single" w:sz="18" w:space="0" w:color="B2AD8F"/>
              <w:left w:val="single" w:sz="6" w:space="0" w:color="B2AD8F"/>
              <w:bottom w:val="single" w:sz="6" w:space="0" w:color="B2AD8F"/>
              <w:right w:val="single" w:sz="18" w:space="0" w:color="B2AD8F"/>
            </w:tcBorders>
            <w:shd w:val="clear" w:color="auto" w:fill="333300"/>
            <w:hideMark/>
          </w:tcPr>
          <w:p w14:paraId="58A4AD8A" w14:textId="77777777" w:rsidR="00C437BE" w:rsidRPr="00004871" w:rsidRDefault="00C437BE" w:rsidP="00C437B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مكان التنفيذ</w:t>
            </w:r>
          </w:p>
        </w:tc>
      </w:tr>
      <w:tr w:rsidR="00013442" w:rsidRPr="00004871" w14:paraId="05C0B19F" w14:textId="77777777" w:rsidTr="0001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pct"/>
            <w:tcBorders>
              <w:top w:val="single" w:sz="6" w:space="0" w:color="B2AD8F"/>
              <w:left w:val="single" w:sz="18" w:space="0" w:color="B2AD8F"/>
              <w:bottom w:val="single" w:sz="6" w:space="0" w:color="B2AD8F"/>
              <w:right w:val="single" w:sz="6" w:space="0" w:color="B2AD8F"/>
            </w:tcBorders>
          </w:tcPr>
          <w:p w14:paraId="10E8036F" w14:textId="77777777" w:rsidR="00013442" w:rsidRPr="00004871" w:rsidRDefault="00013442" w:rsidP="0001344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How to start teaching English at home </w:t>
            </w:r>
          </w:p>
          <w:p w14:paraId="5D3A6534" w14:textId="2FD877AA" w:rsidR="00013442" w:rsidRPr="00004871" w:rsidRDefault="00013442" w:rsidP="0001344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EG"/>
              </w:rPr>
              <w:t>تدريس الإنجليزية بالبيت</w:t>
            </w:r>
          </w:p>
        </w:tc>
        <w:tc>
          <w:tcPr>
            <w:tcW w:w="1663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1E739365" w14:textId="77777777" w:rsidR="00013442" w:rsidRPr="00004871" w:rsidRDefault="00013442" w:rsidP="00013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أفضل الطرق لتدريس اللغة الإنجليزية بالمنزل للأطفال</w:t>
            </w:r>
          </w:p>
          <w:p w14:paraId="52EA4CFA" w14:textId="77777777" w:rsidR="00013442" w:rsidRPr="00004871" w:rsidRDefault="00013442" w:rsidP="00013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تبادل اراء وخبرات</w:t>
            </w:r>
          </w:p>
          <w:p w14:paraId="24496EC2" w14:textId="0197F102" w:rsidR="00013442" w:rsidRDefault="00013442" w:rsidP="000134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rtl/>
                <w:lang w:bidi="ar-EG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تقديم </w:t>
            </w:r>
            <w:proofErr w:type="spellStart"/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أستراتيجيات</w:t>
            </w:r>
            <w:proofErr w:type="spellEnd"/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مباشرة للتعليم</w:t>
            </w:r>
          </w:p>
        </w:tc>
        <w:tc>
          <w:tcPr>
            <w:tcW w:w="947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302ACD69" w14:textId="3D059991" w:rsidR="00013442" w:rsidRPr="00004871" w:rsidRDefault="00013442" w:rsidP="000134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للجميع</w:t>
            </w:r>
          </w:p>
        </w:tc>
        <w:tc>
          <w:tcPr>
            <w:tcW w:w="426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1AE1203A" w14:textId="77777777" w:rsidR="00013442" w:rsidRDefault="00013442" w:rsidP="00013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  <w:p w14:paraId="499E1A20" w14:textId="77777777" w:rsidR="00013442" w:rsidRDefault="00013442" w:rsidP="00013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9/2/202</w:t>
            </w: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</w:t>
            </w:r>
          </w:p>
          <w:p w14:paraId="515D1B49" w14:textId="77777777" w:rsidR="00013442" w:rsidRPr="00004871" w:rsidRDefault="00013442" w:rsidP="00013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8/7/1443</w:t>
            </w:r>
          </w:p>
          <w:p w14:paraId="7517132D" w14:textId="77777777" w:rsidR="00013442" w:rsidRDefault="00013442" w:rsidP="000134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6" w:space="0" w:color="B2AD8F"/>
              <w:right w:val="single" w:sz="6" w:space="0" w:color="B2AD8F"/>
            </w:tcBorders>
          </w:tcPr>
          <w:p w14:paraId="7BEC9B4E" w14:textId="77777777" w:rsidR="00013442" w:rsidRPr="00004871" w:rsidRDefault="00013442" w:rsidP="000134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</w:pPr>
            <w:r w:rsidRPr="00004871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  <w:t>أ. أماني سلمان</w:t>
            </w:r>
          </w:p>
          <w:p w14:paraId="1147A3FB" w14:textId="77777777" w:rsidR="00013442" w:rsidRPr="00004871" w:rsidRDefault="00013442" w:rsidP="000134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584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18" w:space="0" w:color="B2AD8F"/>
            </w:tcBorders>
          </w:tcPr>
          <w:p w14:paraId="3F0EECBB" w14:textId="77777777" w:rsidR="00013442" w:rsidRPr="00004871" w:rsidRDefault="00013442" w:rsidP="00013442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عن بعد</w:t>
            </w:r>
          </w:p>
          <w:p w14:paraId="046A86C4" w14:textId="3A9CA344" w:rsidR="00013442" w:rsidRPr="00004871" w:rsidRDefault="00013442" w:rsidP="000134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  <w:t>الفصل الدراسي الثاني</w:t>
            </w:r>
          </w:p>
        </w:tc>
      </w:tr>
      <w:tr w:rsidR="002E2B9E" w:rsidRPr="00004871" w14:paraId="3C14CF54" w14:textId="77777777" w:rsidTr="00013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pct"/>
            <w:tcBorders>
              <w:top w:val="single" w:sz="6" w:space="0" w:color="B2AD8F"/>
              <w:left w:val="single" w:sz="18" w:space="0" w:color="B2AD8F"/>
              <w:bottom w:val="single" w:sz="6" w:space="0" w:color="B2AD8F"/>
              <w:right w:val="single" w:sz="6" w:space="0" w:color="B2AD8F"/>
            </w:tcBorders>
          </w:tcPr>
          <w:p w14:paraId="3D754DE8" w14:textId="77777777" w:rsidR="002E2B9E" w:rsidRPr="00004871" w:rsidRDefault="002E2B9E" w:rsidP="002E2B9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The art of teaching English Pronunciation</w:t>
            </w:r>
          </w:p>
          <w:p w14:paraId="5F61E972" w14:textId="583A9180" w:rsidR="002E2B9E" w:rsidRPr="00004871" w:rsidRDefault="002E2B9E" w:rsidP="002E2B9E">
            <w:pPr>
              <w:shd w:val="clear" w:color="auto" w:fill="FFFFFF"/>
              <w:outlineLvl w:val="2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Times New Roman" w:hAnsiTheme="majorBidi" w:cstheme="majorBidi"/>
                <w:sz w:val="24"/>
                <w:szCs w:val="24"/>
                <w:rtl/>
              </w:rPr>
              <w:t>فن تدريس مهارات النطق باللغة الإنجليزية</w:t>
            </w:r>
          </w:p>
        </w:tc>
        <w:tc>
          <w:tcPr>
            <w:tcW w:w="1663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4A459740" w14:textId="2229B163" w:rsidR="002E2B9E" w:rsidRPr="00004871" w:rsidRDefault="00BA53D1" w:rsidP="002E2B9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EG"/>
              </w:rPr>
              <w:t>عرض طرق فعالة لتدريس مهارات النطق باللغة الإنجليزية</w:t>
            </w:r>
          </w:p>
        </w:tc>
        <w:tc>
          <w:tcPr>
            <w:tcW w:w="947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6AC84E1C" w14:textId="6093E7FF" w:rsidR="002E2B9E" w:rsidRPr="00004871" w:rsidRDefault="002E2B9E" w:rsidP="002E2B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  <w:t>المعلمات</w:t>
            </w:r>
          </w:p>
        </w:tc>
        <w:tc>
          <w:tcPr>
            <w:tcW w:w="426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25380F55" w14:textId="02F044F7" w:rsidR="002E2B9E" w:rsidRPr="00004871" w:rsidRDefault="00447B81" w:rsidP="00447B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Tuesday </w:t>
            </w:r>
          </w:p>
          <w:p w14:paraId="6E1CA01E" w14:textId="250957AD" w:rsidR="002E2B9E" w:rsidRPr="00004871" w:rsidRDefault="00447B81" w:rsidP="0000074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highlight w:val="yellow"/>
                <w:rtl/>
              </w:rPr>
              <w:t>1</w:t>
            </w:r>
            <w:r w:rsidR="00000742">
              <w:rPr>
                <w:rFonts w:asciiTheme="majorBidi" w:hAnsiTheme="majorBidi" w:cstheme="majorBidi" w:hint="cs"/>
                <w:color w:val="000000"/>
                <w:sz w:val="24"/>
                <w:szCs w:val="24"/>
                <w:highlight w:val="yellow"/>
                <w:rtl/>
              </w:rPr>
              <w:t>5</w:t>
            </w:r>
            <w:r w:rsidR="002E2B9E" w:rsidRPr="00004871"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  <w:t>/</w:t>
            </w:r>
            <w:r w:rsidR="00000742">
              <w:rPr>
                <w:rFonts w:asciiTheme="majorBidi" w:hAnsiTheme="majorBidi" w:cstheme="majorBidi" w:hint="cs"/>
                <w:color w:val="000000"/>
                <w:sz w:val="24"/>
                <w:szCs w:val="24"/>
                <w:highlight w:val="yellow"/>
                <w:rtl/>
              </w:rPr>
              <w:t>7</w:t>
            </w:r>
            <w:r w:rsidR="002E2B9E" w:rsidRPr="00004871">
              <w:rPr>
                <w:rFonts w:asciiTheme="majorBidi" w:hAnsiTheme="majorBidi" w:cstheme="majorBidi"/>
                <w:color w:val="000000"/>
                <w:sz w:val="24"/>
                <w:szCs w:val="24"/>
                <w:highlight w:val="yellow"/>
              </w:rPr>
              <w:t>/1443</w:t>
            </w:r>
          </w:p>
          <w:p w14:paraId="21697C8A" w14:textId="0D620AE6" w:rsidR="002E2B9E" w:rsidRPr="00004871" w:rsidRDefault="00013442" w:rsidP="002E2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  <w:t>14/2/2022</w:t>
            </w:r>
          </w:p>
        </w:tc>
        <w:tc>
          <w:tcPr>
            <w:tcW w:w="773" w:type="pct"/>
            <w:tcBorders>
              <w:left w:val="single" w:sz="6" w:space="0" w:color="B2AD8F"/>
              <w:right w:val="single" w:sz="6" w:space="0" w:color="B2AD8F"/>
            </w:tcBorders>
          </w:tcPr>
          <w:p w14:paraId="66DB710E" w14:textId="72B106B8" w:rsidR="002E2B9E" w:rsidRPr="00004871" w:rsidRDefault="002E2B9E" w:rsidP="002E2B9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  <w:t>د. صفاء مصطفى خليل</w:t>
            </w:r>
          </w:p>
        </w:tc>
        <w:tc>
          <w:tcPr>
            <w:tcW w:w="584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18" w:space="0" w:color="B2AD8F"/>
            </w:tcBorders>
          </w:tcPr>
          <w:p w14:paraId="6935E1D2" w14:textId="77777777" w:rsidR="002E2B9E" w:rsidRDefault="002E2B9E" w:rsidP="002E2B9E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</w:rPr>
            </w:pPr>
            <w:r w:rsidRPr="00004871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</w:rPr>
              <w:t>مركز التدريب النسوي بالزلفي</w:t>
            </w:r>
          </w:p>
          <w:p w14:paraId="560F7FC0" w14:textId="77777777" w:rsidR="00447B81" w:rsidRDefault="00447B81" w:rsidP="00447B8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 w:hint="cs"/>
                <w:i/>
                <w:iCs/>
                <w:sz w:val="24"/>
                <w:szCs w:val="24"/>
                <w:rtl/>
                <w:lang w:bidi="ar-EG"/>
              </w:rPr>
              <w:t>الفصل الثاني</w:t>
            </w:r>
          </w:p>
          <w:p w14:paraId="6D33F0B8" w14:textId="46D49323" w:rsidR="00360F54" w:rsidRDefault="00277F18" w:rsidP="00360F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 w:hint="cs"/>
                <w:i/>
                <w:iCs/>
                <w:sz w:val="24"/>
                <w:szCs w:val="24"/>
                <w:rtl/>
                <w:lang w:bidi="ar-EG"/>
              </w:rPr>
              <w:t>بالتعاون مع</w:t>
            </w:r>
          </w:p>
          <w:p w14:paraId="0B8D0566" w14:textId="507AD47E" w:rsidR="00360F54" w:rsidRPr="00004871" w:rsidRDefault="00277F18" w:rsidP="00360F5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  <w:r w:rsidRPr="00277F18">
              <w:rPr>
                <w:rFonts w:asciiTheme="majorBidi" w:eastAsia="Calibri" w:hAnsiTheme="majorBidi" w:cs="Times New Roman"/>
                <w:i/>
                <w:iCs/>
                <w:sz w:val="24"/>
                <w:szCs w:val="24"/>
                <w:rtl/>
                <w:lang w:bidi="ar-EG"/>
              </w:rPr>
              <w:t>معهد الدراسات والخدمات الاستشارية</w:t>
            </w:r>
          </w:p>
        </w:tc>
      </w:tr>
      <w:tr w:rsidR="007A5104" w:rsidRPr="00004871" w14:paraId="488A37B7" w14:textId="77777777" w:rsidTr="0001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pct"/>
            <w:tcBorders>
              <w:top w:val="single" w:sz="6" w:space="0" w:color="B2AD8F"/>
              <w:left w:val="single" w:sz="18" w:space="0" w:color="B2AD8F"/>
              <w:bottom w:val="single" w:sz="6" w:space="0" w:color="B2AD8F"/>
              <w:right w:val="single" w:sz="6" w:space="0" w:color="B2AD8F"/>
            </w:tcBorders>
          </w:tcPr>
          <w:p w14:paraId="4993C087" w14:textId="77777777" w:rsidR="007A5104" w:rsidRPr="00004871" w:rsidRDefault="007A5104" w:rsidP="007A510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Teach Valuable Life Skills ----------------</w:t>
            </w: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تعليم مهارات حياتية قيمة</w:t>
            </w:r>
          </w:p>
          <w:p w14:paraId="0562A8FA" w14:textId="77777777" w:rsidR="007A5104" w:rsidRPr="00004871" w:rsidRDefault="007A5104" w:rsidP="007A5104">
            <w:pPr>
              <w:shd w:val="clear" w:color="auto" w:fill="FFFFFF"/>
              <w:outlineLvl w:val="2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663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444DD555" w14:textId="4A91143B" w:rsidR="007A5104" w:rsidRPr="00004871" w:rsidRDefault="007A5104" w:rsidP="00EB4BE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تنوير المشاركين بضرورة: - 1-قبول الخطأ والاعتراف بالخطأ وتحمل المسؤولية عن ما يبدر منهم تجاه </w:t>
            </w:r>
            <w:proofErr w:type="gramStart"/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الآخرين  2</w:t>
            </w:r>
            <w:proofErr w:type="gramEnd"/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-يعاني معظم المراهقين من مشكلة في الاعتذار. لنعلمهم أن يقولوا "آسف" ولا يشعرون بالحرج حيال ذلك. 3- نعلمهم أن يقولوا "من فضلك" و "شكرًا" عند الحاجة.4</w:t>
            </w:r>
            <w:proofErr w:type="gramStart"/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-  الأخلاق</w:t>
            </w:r>
            <w:proofErr w:type="gramEnd"/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 مفهوم يجب أن نذك</w:t>
            </w:r>
            <w:r w:rsidR="00EB4BE1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ر</w:t>
            </w: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هم به  </w:t>
            </w:r>
          </w:p>
          <w:p w14:paraId="34F94208" w14:textId="77777777" w:rsidR="007A5104" w:rsidRPr="00004871" w:rsidRDefault="007A5104" w:rsidP="007A510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shd w:val="clear" w:color="auto" w:fill="FFFFFF"/>
                <w:rtl/>
              </w:rPr>
            </w:pPr>
          </w:p>
        </w:tc>
        <w:tc>
          <w:tcPr>
            <w:tcW w:w="947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5967041F" w14:textId="78FDF2FF" w:rsidR="007A5104" w:rsidRPr="00004871" w:rsidRDefault="007A5104" w:rsidP="007A51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  <w:t>النساء</w:t>
            </w:r>
          </w:p>
        </w:tc>
        <w:tc>
          <w:tcPr>
            <w:tcW w:w="426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427C9096" w14:textId="77777777" w:rsidR="001869F8" w:rsidRDefault="001869F8" w:rsidP="001869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eastAsia="Calibri" w:hAnsiTheme="majorBidi" w:cstheme="majorBidi" w:hint="cs"/>
                <w:i/>
                <w:iCs/>
                <w:sz w:val="24"/>
                <w:szCs w:val="24"/>
                <w:rtl/>
                <w:lang w:bidi="ar-EG"/>
              </w:rPr>
              <w:t>الاحد</w:t>
            </w:r>
          </w:p>
          <w:p w14:paraId="68005AB3" w14:textId="77777777" w:rsidR="001869F8" w:rsidRDefault="001869F8" w:rsidP="001869F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eastAsia="Calibri" w:hAnsiTheme="majorBidi" w:cstheme="majorBidi" w:hint="cs"/>
                <w:i/>
                <w:iCs/>
                <w:sz w:val="24"/>
                <w:szCs w:val="24"/>
                <w:rtl/>
                <w:lang w:bidi="ar-EG"/>
              </w:rPr>
              <w:t>5/8/1443</w:t>
            </w:r>
          </w:p>
          <w:p w14:paraId="60160395" w14:textId="290B0FE1" w:rsidR="00013442" w:rsidRPr="00004871" w:rsidRDefault="00013442" w:rsidP="00013442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</w:pPr>
            <w:r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  <w:t>2/3/2022</w:t>
            </w:r>
          </w:p>
        </w:tc>
        <w:tc>
          <w:tcPr>
            <w:tcW w:w="773" w:type="pct"/>
            <w:tcBorders>
              <w:left w:val="single" w:sz="6" w:space="0" w:color="B2AD8F"/>
              <w:right w:val="single" w:sz="6" w:space="0" w:color="B2AD8F"/>
            </w:tcBorders>
          </w:tcPr>
          <w:p w14:paraId="479461AA" w14:textId="7607FD8F" w:rsidR="007A5104" w:rsidRPr="00004871" w:rsidRDefault="007A5104" w:rsidP="007A51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د. فايزة عبد الله الحسين</w:t>
            </w:r>
          </w:p>
        </w:tc>
        <w:tc>
          <w:tcPr>
            <w:tcW w:w="584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18" w:space="0" w:color="B2AD8F"/>
            </w:tcBorders>
          </w:tcPr>
          <w:p w14:paraId="6A127ABD" w14:textId="0B47429C" w:rsidR="00277F18" w:rsidRDefault="007A5104" w:rsidP="00277F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بالتعاون </w:t>
            </w:r>
            <w:proofErr w:type="gramStart"/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مع </w:t>
            </w:r>
            <w:r w:rsidRPr="00004871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</w:rPr>
              <w:t xml:space="preserve"> مركز</w:t>
            </w:r>
            <w:proofErr w:type="gramEnd"/>
            <w:r w:rsidRPr="00004871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</w:rPr>
              <w:t xml:space="preserve"> التدريب النسوي بالزلفي</w:t>
            </w:r>
            <w:r w:rsidR="00277F18">
              <w:rPr>
                <w:rFonts w:asciiTheme="majorBidi" w:eastAsia="Calibri" w:hAnsiTheme="majorBidi" w:cstheme="majorBidi" w:hint="cs"/>
                <w:i/>
                <w:iCs/>
                <w:sz w:val="24"/>
                <w:szCs w:val="24"/>
                <w:rtl/>
                <w:lang w:bidi="ar-EG"/>
              </w:rPr>
              <w:t xml:space="preserve"> بالتعاون مع</w:t>
            </w:r>
          </w:p>
          <w:p w14:paraId="22739E3C" w14:textId="61FB931A" w:rsidR="007A5104" w:rsidRPr="00004871" w:rsidRDefault="00277F18" w:rsidP="00277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</w:rPr>
            </w:pPr>
            <w:r w:rsidRPr="00277F18">
              <w:rPr>
                <w:rFonts w:asciiTheme="majorBidi" w:eastAsia="Calibri" w:hAnsiTheme="majorBidi" w:cs="Times New Roman"/>
                <w:i/>
                <w:iCs/>
                <w:sz w:val="24"/>
                <w:szCs w:val="24"/>
                <w:rtl/>
                <w:lang w:bidi="ar-EG"/>
              </w:rPr>
              <w:t>معهد الدراسات والخدمات الاستشارية</w:t>
            </w:r>
          </w:p>
        </w:tc>
      </w:tr>
      <w:tr w:rsidR="007A5104" w:rsidRPr="00004871" w14:paraId="7294D3E1" w14:textId="77777777" w:rsidTr="000134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pct"/>
            <w:tcBorders>
              <w:top w:val="single" w:sz="6" w:space="0" w:color="B2AD8F"/>
              <w:left w:val="single" w:sz="18" w:space="0" w:color="B2AD8F"/>
              <w:bottom w:val="single" w:sz="6" w:space="0" w:color="B2AD8F"/>
              <w:right w:val="single" w:sz="6" w:space="0" w:color="B2AD8F"/>
            </w:tcBorders>
          </w:tcPr>
          <w:p w14:paraId="767C91DC" w14:textId="2A975963" w:rsidR="007A5104" w:rsidRPr="00004871" w:rsidRDefault="007A5104" w:rsidP="007A5104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23F48D86" w14:textId="4AD00D34" w:rsidR="007A5104" w:rsidRPr="00004871" w:rsidRDefault="007A5104" w:rsidP="007A510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947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77E61708" w14:textId="063F709E" w:rsidR="007A5104" w:rsidRPr="00004871" w:rsidRDefault="007A5104" w:rsidP="007A51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</w:p>
        </w:tc>
        <w:tc>
          <w:tcPr>
            <w:tcW w:w="426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510E8770" w14:textId="77777777" w:rsidR="007A5104" w:rsidRPr="00004871" w:rsidRDefault="007A5104" w:rsidP="007A51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773" w:type="pct"/>
            <w:tcBorders>
              <w:left w:val="single" w:sz="6" w:space="0" w:color="B2AD8F"/>
              <w:right w:val="single" w:sz="6" w:space="0" w:color="B2AD8F"/>
            </w:tcBorders>
          </w:tcPr>
          <w:p w14:paraId="356EC581" w14:textId="77777777" w:rsidR="007A5104" w:rsidRPr="00004871" w:rsidRDefault="007A5104" w:rsidP="007A510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584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18" w:space="0" w:color="B2AD8F"/>
            </w:tcBorders>
          </w:tcPr>
          <w:p w14:paraId="759BBC54" w14:textId="376DB181" w:rsidR="007A5104" w:rsidRPr="00004871" w:rsidRDefault="007A5104" w:rsidP="007A51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04871" w:rsidRPr="00004871" w14:paraId="32A86DBE" w14:textId="77777777" w:rsidTr="000134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pct"/>
            <w:tcBorders>
              <w:top w:val="single" w:sz="6" w:space="0" w:color="B2AD8F"/>
              <w:left w:val="single" w:sz="18" w:space="0" w:color="B2AD8F"/>
              <w:bottom w:val="single" w:sz="6" w:space="0" w:color="B2AD8F"/>
              <w:right w:val="single" w:sz="6" w:space="0" w:color="B2AD8F"/>
            </w:tcBorders>
          </w:tcPr>
          <w:p w14:paraId="460756BF" w14:textId="77777777" w:rsidR="00004871" w:rsidRPr="00004871" w:rsidRDefault="00004871" w:rsidP="007A5104">
            <w:pPr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EG"/>
              </w:rPr>
            </w:pPr>
          </w:p>
        </w:tc>
        <w:tc>
          <w:tcPr>
            <w:tcW w:w="1663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2297AE63" w14:textId="77777777" w:rsidR="00004871" w:rsidRPr="00004871" w:rsidRDefault="00004871" w:rsidP="0000487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947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3009CD01" w14:textId="77777777" w:rsidR="00004871" w:rsidRPr="00004871" w:rsidRDefault="00004871" w:rsidP="007A51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6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6" w:space="0" w:color="B2AD8F"/>
            </w:tcBorders>
          </w:tcPr>
          <w:p w14:paraId="030A6C52" w14:textId="77777777" w:rsidR="00004871" w:rsidRPr="00004871" w:rsidRDefault="00004871" w:rsidP="007A51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</w:p>
        </w:tc>
        <w:tc>
          <w:tcPr>
            <w:tcW w:w="773" w:type="pct"/>
            <w:tcBorders>
              <w:left w:val="single" w:sz="6" w:space="0" w:color="B2AD8F"/>
              <w:right w:val="single" w:sz="6" w:space="0" w:color="B2AD8F"/>
            </w:tcBorders>
          </w:tcPr>
          <w:p w14:paraId="41EA27CF" w14:textId="77777777" w:rsidR="00004871" w:rsidRPr="00004871" w:rsidRDefault="00004871" w:rsidP="007A51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</w:pPr>
          </w:p>
        </w:tc>
        <w:tc>
          <w:tcPr>
            <w:tcW w:w="584" w:type="pct"/>
            <w:tcBorders>
              <w:top w:val="single" w:sz="6" w:space="0" w:color="B2AD8F"/>
              <w:left w:val="single" w:sz="6" w:space="0" w:color="B2AD8F"/>
              <w:bottom w:val="single" w:sz="6" w:space="0" w:color="B2AD8F"/>
              <w:right w:val="single" w:sz="18" w:space="0" w:color="B2AD8F"/>
            </w:tcBorders>
          </w:tcPr>
          <w:p w14:paraId="4F05F582" w14:textId="77777777" w:rsidR="00004871" w:rsidRPr="00004871" w:rsidRDefault="00004871" w:rsidP="007A510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</w:tr>
    </w:tbl>
    <w:p w14:paraId="30633FE4" w14:textId="77777777" w:rsidR="00F87A13" w:rsidRPr="00004871" w:rsidRDefault="00F87A13" w:rsidP="00C437BE">
      <w:pPr>
        <w:shd w:val="clear" w:color="auto" w:fill="FFFFFF"/>
        <w:bidi/>
        <w:spacing w:after="200" w:line="276" w:lineRule="auto"/>
        <w:jc w:val="center"/>
        <w:textAlignment w:val="baseline"/>
        <w:rPr>
          <w:rFonts w:asciiTheme="majorBidi" w:eastAsia="Calibri" w:hAnsiTheme="majorBidi" w:cstheme="majorBidi"/>
          <w:sz w:val="24"/>
          <w:szCs w:val="24"/>
          <w:rtl/>
        </w:rPr>
      </w:pPr>
    </w:p>
    <w:p w14:paraId="6A96E2DF" w14:textId="77777777" w:rsidR="00F87A13" w:rsidRPr="00004871" w:rsidRDefault="00F87A13" w:rsidP="00F87A13">
      <w:pPr>
        <w:shd w:val="clear" w:color="auto" w:fill="FFFFFF"/>
        <w:bidi/>
        <w:spacing w:after="200" w:line="276" w:lineRule="auto"/>
        <w:jc w:val="center"/>
        <w:textAlignment w:val="baseline"/>
        <w:rPr>
          <w:rFonts w:asciiTheme="majorBidi" w:eastAsia="Calibri" w:hAnsiTheme="majorBidi" w:cstheme="majorBidi"/>
          <w:sz w:val="24"/>
          <w:szCs w:val="24"/>
          <w:rtl/>
        </w:rPr>
      </w:pPr>
    </w:p>
    <w:p w14:paraId="0D543823" w14:textId="77777777" w:rsidR="00F87A13" w:rsidRPr="00004871" w:rsidRDefault="00F87A13" w:rsidP="00F87A13">
      <w:pPr>
        <w:shd w:val="clear" w:color="auto" w:fill="FFFFFF"/>
        <w:bidi/>
        <w:spacing w:after="200" w:line="276" w:lineRule="auto"/>
        <w:jc w:val="center"/>
        <w:textAlignment w:val="baseline"/>
        <w:rPr>
          <w:rFonts w:asciiTheme="majorBidi" w:eastAsia="Calibri" w:hAnsiTheme="majorBidi" w:cstheme="majorBidi"/>
          <w:sz w:val="24"/>
          <w:szCs w:val="24"/>
          <w:rtl/>
        </w:rPr>
      </w:pPr>
    </w:p>
    <w:p w14:paraId="3F9A2337" w14:textId="7467F170" w:rsidR="00C437BE" w:rsidRPr="00004871" w:rsidRDefault="00C437BE" w:rsidP="001D229A">
      <w:pPr>
        <w:shd w:val="clear" w:color="auto" w:fill="FFFFFF"/>
        <w:bidi/>
        <w:spacing w:after="200" w:line="276" w:lineRule="auto"/>
        <w:jc w:val="center"/>
        <w:textAlignment w:val="baseline"/>
        <w:rPr>
          <w:rFonts w:asciiTheme="majorBidi" w:eastAsia="Calibri" w:hAnsiTheme="majorBidi" w:cstheme="majorBidi"/>
          <w:sz w:val="24"/>
          <w:szCs w:val="24"/>
        </w:rPr>
      </w:pPr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المحور </w:t>
      </w:r>
      <w:proofErr w:type="gramStart"/>
      <w:r w:rsidRPr="00004871">
        <w:rPr>
          <w:rFonts w:asciiTheme="majorBidi" w:eastAsia="Calibri" w:hAnsiTheme="majorBidi" w:cstheme="majorBidi"/>
          <w:sz w:val="24"/>
          <w:szCs w:val="24"/>
          <w:rtl/>
        </w:rPr>
        <w:t>الثاني :.تجارب</w:t>
      </w:r>
      <w:proofErr w:type="gramEnd"/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وخبرات تعليم وتعلم </w:t>
      </w:r>
      <w:proofErr w:type="spellStart"/>
      <w:r w:rsidRPr="00004871">
        <w:rPr>
          <w:rFonts w:asciiTheme="majorBidi" w:eastAsia="Calibri" w:hAnsiTheme="majorBidi" w:cstheme="majorBidi"/>
          <w:sz w:val="24"/>
          <w:szCs w:val="24"/>
          <w:rtl/>
        </w:rPr>
        <w:t>اللغه</w:t>
      </w:r>
      <w:proofErr w:type="spellEnd"/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الإنجليزية/ </w:t>
      </w:r>
      <w:proofErr w:type="spellStart"/>
      <w:r w:rsidRPr="00004871">
        <w:rPr>
          <w:rFonts w:asciiTheme="majorBidi" w:eastAsia="Calibri" w:hAnsiTheme="majorBidi" w:cstheme="majorBidi"/>
          <w:sz w:val="24"/>
          <w:szCs w:val="24"/>
          <w:rtl/>
        </w:rPr>
        <w:t>إستشارات</w:t>
      </w:r>
      <w:proofErr w:type="spellEnd"/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مجتمعية</w:t>
      </w:r>
      <w:r w:rsidR="00E0532F" w:rsidRPr="00004871">
        <w:rPr>
          <w:rFonts w:asciiTheme="majorBidi" w:eastAsia="Calibri" w:hAnsiTheme="majorBidi" w:cstheme="majorBidi"/>
          <w:sz w:val="24"/>
          <w:szCs w:val="24"/>
          <w:rtl/>
        </w:rPr>
        <w:t>/ دورات اللغة الانجليزية التطوعية</w:t>
      </w:r>
    </w:p>
    <w:tbl>
      <w:tblPr>
        <w:tblStyle w:val="LightList-Accent31"/>
        <w:tblpPr w:leftFromText="180" w:rightFromText="180" w:vertAnchor="text" w:horzAnchor="margin" w:tblpXSpec="center" w:tblpY="-96"/>
        <w:bidiVisual/>
        <w:tblW w:w="5227" w:type="pct"/>
        <w:tblBorders>
          <w:top w:val="single" w:sz="18" w:space="0" w:color="A5A5A5" w:themeColor="accent3"/>
          <w:left w:val="single" w:sz="18" w:space="0" w:color="A5A5A5" w:themeColor="accent3"/>
          <w:bottom w:val="single" w:sz="18" w:space="0" w:color="A5A5A5" w:themeColor="accent3"/>
          <w:right w:val="single" w:sz="18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2358"/>
        <w:gridCol w:w="2840"/>
        <w:gridCol w:w="1769"/>
        <w:gridCol w:w="2797"/>
        <w:gridCol w:w="2084"/>
        <w:gridCol w:w="1652"/>
      </w:tblGrid>
      <w:tr w:rsidR="00C437BE" w:rsidRPr="00004871" w14:paraId="17365008" w14:textId="77777777" w:rsidTr="009D55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  <w:shd w:val="clear" w:color="auto" w:fill="333300"/>
          </w:tcPr>
          <w:p w14:paraId="1745BC8A" w14:textId="77777777" w:rsidR="00C437BE" w:rsidRPr="00004871" w:rsidRDefault="00C437BE" w:rsidP="00C437BE">
            <w:pPr>
              <w:bidi/>
              <w:spacing w:before="100"/>
              <w:jc w:val="center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lastRenderedPageBreak/>
              <w:t>النشاط</w:t>
            </w:r>
          </w:p>
        </w:tc>
        <w:tc>
          <w:tcPr>
            <w:tcW w:w="1052" w:type="pct"/>
            <w:shd w:val="clear" w:color="auto" w:fill="333300"/>
          </w:tcPr>
          <w:p w14:paraId="695EBF84" w14:textId="77777777" w:rsidR="00C437BE" w:rsidRPr="00004871" w:rsidRDefault="00C437BE" w:rsidP="00C437BE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الهدف </w:t>
            </w:r>
          </w:p>
        </w:tc>
        <w:tc>
          <w:tcPr>
            <w:tcW w:w="655" w:type="pct"/>
            <w:shd w:val="clear" w:color="auto" w:fill="333300"/>
          </w:tcPr>
          <w:p w14:paraId="72E60C6F" w14:textId="77777777" w:rsidR="00C437BE" w:rsidRPr="00004871" w:rsidRDefault="00C437BE" w:rsidP="00C437BE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الفئة المستهدفة</w:t>
            </w:r>
          </w:p>
        </w:tc>
        <w:tc>
          <w:tcPr>
            <w:tcW w:w="1036" w:type="pct"/>
            <w:shd w:val="clear" w:color="auto" w:fill="333300"/>
          </w:tcPr>
          <w:p w14:paraId="587B601B" w14:textId="399AF6D0" w:rsidR="00C437BE" w:rsidRPr="00004871" w:rsidRDefault="00E15288" w:rsidP="00C437BE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الموعد</w:t>
            </w:r>
          </w:p>
        </w:tc>
        <w:tc>
          <w:tcPr>
            <w:tcW w:w="772" w:type="pct"/>
            <w:shd w:val="clear" w:color="auto" w:fill="333300"/>
          </w:tcPr>
          <w:p w14:paraId="1022E053" w14:textId="012CD6C9" w:rsidR="00C437BE" w:rsidRPr="00004871" w:rsidRDefault="00536B74" w:rsidP="004738B9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اسم العضو </w:t>
            </w:r>
          </w:p>
          <w:p w14:paraId="250494F0" w14:textId="77777777" w:rsidR="00C437BE" w:rsidRPr="00004871" w:rsidRDefault="00C437BE" w:rsidP="00C437BE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612" w:type="pct"/>
            <w:shd w:val="clear" w:color="auto" w:fill="333300"/>
          </w:tcPr>
          <w:p w14:paraId="3BD28B49" w14:textId="77777777" w:rsidR="00C437BE" w:rsidRPr="00004871" w:rsidRDefault="00C437BE" w:rsidP="00C437BE">
            <w:pPr>
              <w:bidi/>
              <w:spacing w:before="10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مكان التنفيذ</w:t>
            </w:r>
          </w:p>
        </w:tc>
      </w:tr>
      <w:tr w:rsidR="00915650" w:rsidRPr="00004871" w14:paraId="4F6F9392" w14:textId="77777777" w:rsidTr="009D5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27DA5BF7" w14:textId="072DC70A" w:rsidR="00915650" w:rsidRPr="00004871" w:rsidRDefault="00080C5B" w:rsidP="00D45A16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STEPS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Standardized </w:t>
            </w:r>
            <w:r>
              <w:rPr>
                <w:rFonts w:ascii="Arial" w:hAnsi="Arial" w:cs="Arial"/>
                <w:b w:val="0"/>
                <w:bCs w:val="0"/>
                <w:color w:val="202124"/>
                <w:shd w:val="clear" w:color="auto" w:fill="FFFFFF"/>
              </w:rPr>
              <w:t>Test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 of English Proficiency</w:t>
            </w:r>
          </w:p>
        </w:tc>
        <w:tc>
          <w:tcPr>
            <w:tcW w:w="1052" w:type="pct"/>
          </w:tcPr>
          <w:p w14:paraId="7F06DEA1" w14:textId="70BE8354" w:rsidR="00915650" w:rsidRPr="00004871" w:rsidRDefault="00080C5B" w:rsidP="00915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فكرة عامة عن الاختبار </w:t>
            </w:r>
            <w:proofErr w:type="gram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و استراتيجيات</w:t>
            </w:r>
            <w:proofErr w:type="gramEnd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اجتيازة</w:t>
            </w:r>
            <w:proofErr w:type="spellEnd"/>
          </w:p>
        </w:tc>
        <w:tc>
          <w:tcPr>
            <w:tcW w:w="655" w:type="pct"/>
          </w:tcPr>
          <w:p w14:paraId="4597C6C4" w14:textId="2C875394" w:rsidR="00915650" w:rsidRPr="00004871" w:rsidRDefault="00080C5B" w:rsidP="009156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للجميع</w:t>
            </w:r>
          </w:p>
        </w:tc>
        <w:tc>
          <w:tcPr>
            <w:tcW w:w="1036" w:type="pct"/>
          </w:tcPr>
          <w:p w14:paraId="213CDCD9" w14:textId="77777777" w:rsidR="00915650" w:rsidRDefault="00080C5B" w:rsidP="00915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8/1443</w:t>
            </w:r>
            <w:r w:rsidR="009D55E2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/20</w:t>
            </w:r>
          </w:p>
          <w:p w14:paraId="0811AA3F" w14:textId="77777777" w:rsidR="009D55E2" w:rsidRDefault="009D55E2" w:rsidP="00915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Wednesday</w:t>
            </w:r>
          </w:p>
          <w:p w14:paraId="6AB125D7" w14:textId="3051F320" w:rsidR="009D55E2" w:rsidRPr="00004871" w:rsidRDefault="009D55E2" w:rsidP="009156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23/3/2022 </w:t>
            </w:r>
          </w:p>
        </w:tc>
        <w:tc>
          <w:tcPr>
            <w:tcW w:w="772" w:type="pct"/>
          </w:tcPr>
          <w:p w14:paraId="2905A4BD" w14:textId="224ECC07" w:rsidR="00915650" w:rsidRPr="00004871" w:rsidRDefault="00080C5B" w:rsidP="00915650">
            <w:pPr>
              <w:pStyle w:val="ListParagraph"/>
              <w:numPr>
                <w:ilvl w:val="0"/>
                <w:numId w:val="1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  <w:r>
              <w:rPr>
                <w:rFonts w:asciiTheme="majorBidi" w:eastAsia="Calibri" w:hAnsiTheme="majorBidi" w:cstheme="majorBidi" w:hint="cs"/>
                <w:i/>
                <w:iCs/>
                <w:sz w:val="24"/>
                <w:szCs w:val="24"/>
                <w:rtl/>
                <w:lang w:bidi="ar-EG"/>
              </w:rPr>
              <w:t xml:space="preserve"> إيمان الطريقي</w:t>
            </w:r>
          </w:p>
        </w:tc>
        <w:tc>
          <w:tcPr>
            <w:tcW w:w="612" w:type="pct"/>
          </w:tcPr>
          <w:p w14:paraId="588DB542" w14:textId="10E7B0E9" w:rsidR="00915650" w:rsidRPr="00004871" w:rsidRDefault="00080C5B" w:rsidP="0091565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عن بعد</w:t>
            </w:r>
          </w:p>
        </w:tc>
      </w:tr>
      <w:tr w:rsidR="009D55E2" w:rsidRPr="00004871" w14:paraId="3740E1E0" w14:textId="77777777" w:rsidTr="009D5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0F127E9F" w14:textId="77777777" w:rsidR="009D55E2" w:rsidRPr="00004871" w:rsidRDefault="009D55E2" w:rsidP="009D55E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How to Prepare your Resume</w:t>
            </w:r>
          </w:p>
          <w:p w14:paraId="0149C1C3" w14:textId="5390563A" w:rsidR="009D55E2" w:rsidRPr="00004871" w:rsidRDefault="009D55E2" w:rsidP="009D55E2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كيفية إعداد السيرة الذاتية</w:t>
            </w:r>
          </w:p>
        </w:tc>
        <w:tc>
          <w:tcPr>
            <w:tcW w:w="1052" w:type="pct"/>
          </w:tcPr>
          <w:p w14:paraId="059B1768" w14:textId="6348DF50" w:rsidR="009D55E2" w:rsidRPr="00004871" w:rsidRDefault="009D55E2" w:rsidP="009D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  <w:rtl/>
              </w:rPr>
              <w:t>التدريب على كيفية كتابة السيرة الذاتية</w:t>
            </w:r>
          </w:p>
        </w:tc>
        <w:tc>
          <w:tcPr>
            <w:tcW w:w="655" w:type="pct"/>
          </w:tcPr>
          <w:p w14:paraId="29DDA1CA" w14:textId="7DABDDA5" w:rsidR="009D55E2" w:rsidRPr="00004871" w:rsidRDefault="009D55E2" w:rsidP="009D55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للجميع</w:t>
            </w:r>
          </w:p>
        </w:tc>
        <w:tc>
          <w:tcPr>
            <w:tcW w:w="1036" w:type="pct"/>
          </w:tcPr>
          <w:p w14:paraId="4562FE20" w14:textId="77777777" w:rsidR="009D55E2" w:rsidRPr="00004871" w:rsidRDefault="009D55E2" w:rsidP="009D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13</w:t>
            </w: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4</w:t>
            </w: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/2</w:t>
            </w: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022</w:t>
            </w:r>
          </w:p>
          <w:p w14:paraId="3694796A" w14:textId="01BBDCC8" w:rsidR="009D55E2" w:rsidRDefault="009D55E2" w:rsidP="009D55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Wednesday </w:t>
            </w:r>
          </w:p>
        </w:tc>
        <w:tc>
          <w:tcPr>
            <w:tcW w:w="772" w:type="pct"/>
          </w:tcPr>
          <w:p w14:paraId="7902A671" w14:textId="1F119F41" w:rsidR="009D55E2" w:rsidRPr="00004871" w:rsidRDefault="009D55E2" w:rsidP="009D55E2">
            <w:pPr>
              <w:pStyle w:val="ListParagraph"/>
              <w:numPr>
                <w:ilvl w:val="0"/>
                <w:numId w:val="11"/>
              </w:num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  <w:t>حصة الجريسي</w:t>
            </w:r>
          </w:p>
        </w:tc>
        <w:tc>
          <w:tcPr>
            <w:tcW w:w="612" w:type="pct"/>
          </w:tcPr>
          <w:p w14:paraId="021735BE" w14:textId="77777777" w:rsidR="009D55E2" w:rsidRPr="00004871" w:rsidRDefault="009D55E2" w:rsidP="009D55E2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عن بعد</w:t>
            </w:r>
          </w:p>
          <w:p w14:paraId="75B837C8" w14:textId="4F757C2F" w:rsidR="009D55E2" w:rsidRPr="00004871" w:rsidRDefault="009D55E2" w:rsidP="009D55E2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  <w:t>الفصل الدراسي الثاني</w:t>
            </w:r>
          </w:p>
        </w:tc>
      </w:tr>
      <w:tr w:rsidR="002E2B9E" w:rsidRPr="00004871" w14:paraId="06F5B358" w14:textId="77777777" w:rsidTr="009D5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07D7BB4B" w14:textId="77777777" w:rsidR="002E2B9E" w:rsidRPr="00004871" w:rsidRDefault="002E2B9E" w:rsidP="002E2B9E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IELTS test format explained </w:t>
            </w:r>
          </w:p>
          <w:p w14:paraId="3CBB9C8D" w14:textId="6E6A8316" w:rsidR="002E2B9E" w:rsidRPr="00004871" w:rsidRDefault="002E2B9E" w:rsidP="002E2B9E">
            <w:pPr>
              <w:bidi/>
              <w:jc w:val="center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1052" w:type="pct"/>
          </w:tcPr>
          <w:p w14:paraId="5D05EA79" w14:textId="77777777" w:rsidR="002E2B9E" w:rsidRPr="00004871" w:rsidRDefault="002E2B9E" w:rsidP="002E2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To be familiar with how IELTS testing works</w:t>
            </w:r>
          </w:p>
          <w:p w14:paraId="204ADD6A" w14:textId="77777777" w:rsidR="002E2B9E" w:rsidRPr="00004871" w:rsidRDefault="00D45A16" w:rsidP="002E2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التعرف على </w:t>
            </w:r>
            <w:proofErr w:type="spellStart"/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أختبار</w:t>
            </w:r>
            <w:proofErr w:type="spellEnd"/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</w:t>
            </w:r>
            <w:proofErr w:type="spellStart"/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الايلتس</w:t>
            </w:r>
            <w:proofErr w:type="spellEnd"/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 xml:space="preserve"> وأقسامه </w:t>
            </w:r>
          </w:p>
          <w:p w14:paraId="0471AFAF" w14:textId="58292F95" w:rsidR="00D45A16" w:rsidRPr="00004871" w:rsidRDefault="00D45A16" w:rsidP="00D45A1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شرح لبعض النماذج</w:t>
            </w:r>
          </w:p>
        </w:tc>
        <w:tc>
          <w:tcPr>
            <w:tcW w:w="655" w:type="pct"/>
          </w:tcPr>
          <w:p w14:paraId="186D8A9E" w14:textId="70A127AB" w:rsidR="002E2B9E" w:rsidRPr="00004871" w:rsidRDefault="002E2B9E" w:rsidP="002E2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للجميع</w:t>
            </w:r>
          </w:p>
        </w:tc>
        <w:tc>
          <w:tcPr>
            <w:tcW w:w="1036" w:type="pct"/>
          </w:tcPr>
          <w:p w14:paraId="596692D2" w14:textId="056B62BF" w:rsidR="002E2B9E" w:rsidRPr="00004871" w:rsidRDefault="00000742" w:rsidP="00000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  <w:r w:rsidR="002E2B9E"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  <w:r w:rsidR="002E2B9E"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/202</w:t>
            </w:r>
            <w:r w:rsidR="00571763"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2</w:t>
            </w:r>
          </w:p>
          <w:p w14:paraId="0ED9EE81" w14:textId="321D85BD" w:rsidR="00915650" w:rsidRPr="00004871" w:rsidRDefault="0041070E" w:rsidP="002E2B9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lang w:bidi="ar-EG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  <w:lang w:bidi="ar-EG"/>
              </w:rPr>
              <w:t xml:space="preserve">Thursday </w:t>
            </w:r>
          </w:p>
          <w:p w14:paraId="3124ACDF" w14:textId="2889FFBD" w:rsidR="00915650" w:rsidRPr="00004871" w:rsidRDefault="00915650" w:rsidP="00000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  <w:lang w:bidi="ar-EG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lang w:bidi="ar-EG"/>
              </w:rPr>
              <w:t>1</w:t>
            </w:r>
            <w:r w:rsidR="00000742">
              <w:rPr>
                <w:rFonts w:asciiTheme="majorBidi" w:hAnsiTheme="majorBidi" w:cstheme="majorBidi"/>
                <w:color w:val="000000"/>
                <w:sz w:val="24"/>
                <w:szCs w:val="24"/>
                <w:lang w:bidi="ar-EG"/>
              </w:rPr>
              <w:t>1</w:t>
            </w: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lang w:bidi="ar-EG"/>
              </w:rPr>
              <w:t>/</w:t>
            </w:r>
            <w:r w:rsidR="00000742">
              <w:rPr>
                <w:rFonts w:asciiTheme="majorBidi" w:hAnsiTheme="majorBidi" w:cstheme="majorBidi"/>
                <w:color w:val="000000"/>
                <w:sz w:val="24"/>
                <w:szCs w:val="24"/>
                <w:lang w:bidi="ar-EG"/>
              </w:rPr>
              <w:t>10</w:t>
            </w: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lang w:bidi="ar-EG"/>
              </w:rPr>
              <w:t>/144</w:t>
            </w:r>
            <w:r w:rsidR="00000742">
              <w:rPr>
                <w:rFonts w:asciiTheme="majorBidi" w:hAnsiTheme="majorBidi" w:cstheme="majorBidi"/>
                <w:color w:val="000000"/>
                <w:sz w:val="24"/>
                <w:szCs w:val="24"/>
                <w:lang w:bidi="ar-EG"/>
              </w:rPr>
              <w:t>3</w:t>
            </w:r>
          </w:p>
          <w:p w14:paraId="3D6B9229" w14:textId="5765C6F3" w:rsidR="002E2B9E" w:rsidRPr="00004871" w:rsidRDefault="002E2B9E" w:rsidP="002E2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</w:p>
        </w:tc>
        <w:tc>
          <w:tcPr>
            <w:tcW w:w="772" w:type="pct"/>
          </w:tcPr>
          <w:p w14:paraId="7EF3C99D" w14:textId="4BA23C86" w:rsidR="002E2B9E" w:rsidRPr="00004871" w:rsidRDefault="002E2B9E" w:rsidP="002E2B9E">
            <w:pPr>
              <w:pStyle w:val="ListParagraph"/>
              <w:numPr>
                <w:ilvl w:val="0"/>
                <w:numId w:val="11"/>
              </w:num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</w:pPr>
            <w:r w:rsidRPr="00004871"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rtl/>
                <w:lang w:bidi="ar-EG"/>
              </w:rPr>
              <w:t>أحمد البشابشة</w:t>
            </w:r>
          </w:p>
          <w:p w14:paraId="62D302AA" w14:textId="3E74B3F3" w:rsidR="002E2B9E" w:rsidRPr="00004871" w:rsidRDefault="002E2B9E" w:rsidP="002E2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</w:pPr>
          </w:p>
        </w:tc>
        <w:tc>
          <w:tcPr>
            <w:tcW w:w="612" w:type="pct"/>
          </w:tcPr>
          <w:p w14:paraId="541A1071" w14:textId="259432F6" w:rsidR="002E2B9E" w:rsidRPr="00004871" w:rsidRDefault="002E2B9E" w:rsidP="002E2B9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عن بعد</w:t>
            </w:r>
          </w:p>
        </w:tc>
      </w:tr>
      <w:tr w:rsidR="00D749DC" w:rsidRPr="00004871" w14:paraId="52FDD9A6" w14:textId="77777777" w:rsidTr="009D55E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15A2E310" w14:textId="77777777" w:rsidR="00D749DC" w:rsidRPr="00004871" w:rsidRDefault="00D749DC" w:rsidP="00D749DC">
            <w:pPr>
              <w:bidi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004871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الاتجاهات الحديثة في تدريس اللغة الإنجليزية</w:t>
            </w:r>
          </w:p>
          <w:p w14:paraId="38320E4A" w14:textId="77777777" w:rsidR="00D749DC" w:rsidRPr="00004871" w:rsidRDefault="00D749DC" w:rsidP="0042678C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52" w:type="pct"/>
          </w:tcPr>
          <w:p w14:paraId="735AFABB" w14:textId="77777777" w:rsidR="00D749DC" w:rsidRPr="00004871" w:rsidRDefault="00D749DC" w:rsidP="004267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655" w:type="pct"/>
          </w:tcPr>
          <w:p w14:paraId="0451CD93" w14:textId="6C424A5A" w:rsidR="00D749DC" w:rsidRPr="00004871" w:rsidRDefault="00D749DC" w:rsidP="0042678C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للمعلمين</w:t>
            </w:r>
          </w:p>
        </w:tc>
        <w:tc>
          <w:tcPr>
            <w:tcW w:w="1036" w:type="pct"/>
          </w:tcPr>
          <w:p w14:paraId="414A52DF" w14:textId="77777777" w:rsidR="007A5104" w:rsidRDefault="0041070E" w:rsidP="00410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15/5/2022 </w:t>
            </w:r>
            <w:r w:rsidR="007A5104" w:rsidRPr="000048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Sunday </w:t>
            </w:r>
          </w:p>
          <w:p w14:paraId="51483AC5" w14:textId="566F252B" w:rsidR="0041070E" w:rsidRPr="00004871" w:rsidRDefault="0041070E" w:rsidP="004107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14/10/2022</w:t>
            </w:r>
          </w:p>
        </w:tc>
        <w:tc>
          <w:tcPr>
            <w:tcW w:w="772" w:type="pct"/>
          </w:tcPr>
          <w:p w14:paraId="73E4D8C3" w14:textId="77777777" w:rsidR="00D749DC" w:rsidRPr="00004871" w:rsidRDefault="00D749DC" w:rsidP="00D749D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lang w:bidi="ar-EG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  <w:t>د. عبدالرحمن ناصر القفاري</w:t>
            </w:r>
          </w:p>
          <w:p w14:paraId="5B038483" w14:textId="77777777" w:rsidR="00D749DC" w:rsidRPr="00004871" w:rsidRDefault="00D749DC" w:rsidP="004267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</w:p>
        </w:tc>
        <w:tc>
          <w:tcPr>
            <w:tcW w:w="612" w:type="pct"/>
          </w:tcPr>
          <w:p w14:paraId="7D2A46C0" w14:textId="77777777" w:rsidR="00D749DC" w:rsidRPr="00004871" w:rsidRDefault="00D749DC" w:rsidP="0042678C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</w:rPr>
              <w:t>عن بعد</w:t>
            </w:r>
          </w:p>
          <w:p w14:paraId="30FF737A" w14:textId="7275B921" w:rsidR="00400E1E" w:rsidRPr="00004871" w:rsidRDefault="00400E1E" w:rsidP="00400E1E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  <w:t>الفصل الدراسي الثاني</w:t>
            </w:r>
          </w:p>
        </w:tc>
      </w:tr>
      <w:tr w:rsidR="00332DC7" w:rsidRPr="00004871" w14:paraId="02E93CAE" w14:textId="77777777" w:rsidTr="009D55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" w:type="pct"/>
          </w:tcPr>
          <w:p w14:paraId="7FFABAFE" w14:textId="25C30F2E" w:rsidR="00332DC7" w:rsidRPr="00332DC7" w:rsidRDefault="00332DC7" w:rsidP="00D749DC">
            <w:pPr>
              <w:bidi/>
              <w:rPr>
                <w:rFonts w:asciiTheme="majorBidi" w:hAnsiTheme="majorBidi" w:cstheme="majorBidi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32DC7">
              <w:rPr>
                <w:rFonts w:asciiTheme="majorBidi" w:hAnsiTheme="majorBidi" w:cstheme="majorBidi" w:hint="cs"/>
                <w:b w:val="0"/>
                <w:bCs w:val="0"/>
                <w:color w:val="000000"/>
                <w:sz w:val="24"/>
                <w:szCs w:val="24"/>
                <w:rtl/>
              </w:rPr>
              <w:t>تحسين مهارة الكتابة باللغة الانجليزية</w:t>
            </w:r>
          </w:p>
        </w:tc>
        <w:tc>
          <w:tcPr>
            <w:tcW w:w="1052" w:type="pct"/>
          </w:tcPr>
          <w:p w14:paraId="3BC74E40" w14:textId="77777777" w:rsidR="00332DC7" w:rsidRPr="00332DC7" w:rsidRDefault="00332DC7" w:rsidP="00332DC7">
            <w:pPr>
              <w:pStyle w:val="ListParagraph"/>
              <w:numPr>
                <w:ilvl w:val="0"/>
                <w:numId w:val="12"/>
              </w:numPr>
              <w:bidi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2DC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قواعد بناء الجملة </w:t>
            </w:r>
          </w:p>
          <w:p w14:paraId="6811C0DE" w14:textId="77777777" w:rsidR="00332DC7" w:rsidRPr="00332DC7" w:rsidRDefault="00332DC7" w:rsidP="00332DC7">
            <w:pPr>
              <w:pStyle w:val="ListParagraph"/>
              <w:numPr>
                <w:ilvl w:val="0"/>
                <w:numId w:val="12"/>
              </w:numPr>
              <w:bidi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2DC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اهم الاخطاء الشائعة عند كتابة الجملة</w:t>
            </w:r>
          </w:p>
          <w:p w14:paraId="0C20F9C4" w14:textId="77777777" w:rsidR="00332DC7" w:rsidRPr="00332DC7" w:rsidRDefault="00332DC7" w:rsidP="00332DC7">
            <w:pPr>
              <w:pStyle w:val="ListParagraph"/>
              <w:numPr>
                <w:ilvl w:val="0"/>
                <w:numId w:val="12"/>
              </w:numPr>
              <w:bidi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2DC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قواعد كتابة الفقرة</w:t>
            </w:r>
          </w:p>
          <w:p w14:paraId="681A8401" w14:textId="77777777" w:rsidR="00332DC7" w:rsidRPr="00332DC7" w:rsidRDefault="00332DC7" w:rsidP="00332DC7">
            <w:pPr>
              <w:pStyle w:val="ListParagraph"/>
              <w:numPr>
                <w:ilvl w:val="0"/>
                <w:numId w:val="12"/>
              </w:numPr>
              <w:bidi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2DC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اهم الاخطاء الشائعة عند كتابة الفقرة</w:t>
            </w:r>
          </w:p>
          <w:p w14:paraId="5C471638" w14:textId="77777777" w:rsidR="00332DC7" w:rsidRPr="00332DC7" w:rsidRDefault="00332DC7" w:rsidP="00332DC7">
            <w:pPr>
              <w:pStyle w:val="ListParagraph"/>
              <w:numPr>
                <w:ilvl w:val="0"/>
                <w:numId w:val="12"/>
              </w:numPr>
              <w:bidi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2DC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علامات الترقيم </w:t>
            </w:r>
          </w:p>
          <w:p w14:paraId="2E2C45DA" w14:textId="77777777" w:rsidR="00332DC7" w:rsidRPr="00332DC7" w:rsidRDefault="00332DC7" w:rsidP="00332DC7">
            <w:pPr>
              <w:pStyle w:val="ListParagraph"/>
              <w:numPr>
                <w:ilvl w:val="0"/>
                <w:numId w:val="12"/>
              </w:numPr>
              <w:bidi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2DC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طريقة كتابة المسودة</w:t>
            </w:r>
          </w:p>
          <w:p w14:paraId="7380780F" w14:textId="77777777" w:rsidR="00332DC7" w:rsidRPr="00332DC7" w:rsidRDefault="00332DC7" w:rsidP="00332DC7">
            <w:pPr>
              <w:pStyle w:val="ListParagraph"/>
              <w:numPr>
                <w:ilvl w:val="0"/>
                <w:numId w:val="12"/>
              </w:numPr>
              <w:bidi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2DC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تدريبات عملية لكتابة الفقرة</w:t>
            </w:r>
          </w:p>
          <w:p w14:paraId="228ADCAD" w14:textId="77777777" w:rsidR="00332DC7" w:rsidRPr="00332DC7" w:rsidRDefault="00332DC7" w:rsidP="00332DC7">
            <w:pPr>
              <w:pStyle w:val="ListParagraph"/>
              <w:numPr>
                <w:ilvl w:val="0"/>
                <w:numId w:val="12"/>
              </w:numPr>
              <w:bidi/>
              <w:spacing w:line="25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32DC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 xml:space="preserve">مصفوفة تقييم الكتابة </w:t>
            </w:r>
          </w:p>
          <w:p w14:paraId="50E4B0F0" w14:textId="44408AD3" w:rsidR="00332DC7" w:rsidRPr="00332DC7" w:rsidRDefault="00332DC7" w:rsidP="0033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332DC7"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  <w:t>اشكال الكتابة باللغة الانجليزية</w:t>
            </w:r>
          </w:p>
        </w:tc>
        <w:tc>
          <w:tcPr>
            <w:tcW w:w="655" w:type="pct"/>
          </w:tcPr>
          <w:p w14:paraId="7064BB08" w14:textId="1FA64D09" w:rsidR="00332DC7" w:rsidRPr="00004871" w:rsidRDefault="00332DC7" w:rsidP="0033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eastAsia="Calibri" w:hAnsiTheme="majorBidi" w:cstheme="majorBidi" w:hint="cs"/>
                <w:sz w:val="24"/>
                <w:szCs w:val="24"/>
                <w:rtl/>
              </w:rPr>
              <w:t>طالبات</w:t>
            </w:r>
          </w:p>
        </w:tc>
        <w:tc>
          <w:tcPr>
            <w:tcW w:w="1036" w:type="pct"/>
          </w:tcPr>
          <w:p w14:paraId="1B6E4488" w14:textId="77777777" w:rsidR="00332DC7" w:rsidRPr="00332DC7" w:rsidRDefault="00332DC7" w:rsidP="00332D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 w:rsidRPr="00332DC7"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20 ساعة (4 ساعات اسبوعيا)</w:t>
            </w:r>
          </w:p>
          <w:p w14:paraId="6368058F" w14:textId="7EF1E8B8" w:rsidR="00332DC7" w:rsidRPr="00004871" w:rsidRDefault="00332DC7" w:rsidP="005717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color w:val="000000"/>
                <w:sz w:val="24"/>
                <w:szCs w:val="24"/>
                <w:rtl/>
              </w:rPr>
              <w:t>3/2020</w:t>
            </w:r>
          </w:p>
        </w:tc>
        <w:tc>
          <w:tcPr>
            <w:tcW w:w="772" w:type="pct"/>
          </w:tcPr>
          <w:p w14:paraId="28AA2F45" w14:textId="22AF4396" w:rsidR="00332DC7" w:rsidRPr="00004871" w:rsidRDefault="00332DC7" w:rsidP="00D749DC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  <w:r w:rsidRPr="00004871">
              <w:rPr>
                <w:rFonts w:asciiTheme="majorBidi" w:eastAsia="Calibri" w:hAnsiTheme="majorBidi" w:cstheme="majorBidi"/>
                <w:b/>
                <w:bCs/>
                <w:i/>
                <w:iCs/>
                <w:sz w:val="24"/>
                <w:szCs w:val="24"/>
                <w:rtl/>
              </w:rPr>
              <w:t>د. بثينة سيد عبد الشهيد</w:t>
            </w:r>
          </w:p>
        </w:tc>
        <w:tc>
          <w:tcPr>
            <w:tcW w:w="612" w:type="pct"/>
          </w:tcPr>
          <w:p w14:paraId="738D93A5" w14:textId="77777777" w:rsidR="00332DC7" w:rsidRPr="00004871" w:rsidRDefault="00332DC7" w:rsidP="00332DC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  <w:t>الفصل الدراسي الثاني</w:t>
            </w:r>
          </w:p>
          <w:p w14:paraId="03F4CD4D" w14:textId="54829738" w:rsidR="00277F18" w:rsidRDefault="00332DC7" w:rsidP="00277F18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i/>
                <w:iCs/>
                <w:sz w:val="24"/>
                <w:szCs w:val="24"/>
                <w:lang w:bidi="ar-EG"/>
              </w:rPr>
            </w:pPr>
            <w:r w:rsidRPr="00004871">
              <w:rPr>
                <w:rFonts w:asciiTheme="majorBidi" w:eastAsia="Calibri" w:hAnsiTheme="majorBidi" w:cstheme="majorBidi"/>
                <w:sz w:val="24"/>
                <w:szCs w:val="24"/>
                <w:rtl/>
                <w:lang w:bidi="ar-EG"/>
              </w:rPr>
              <w:t>بالتعاون مع مركز التدريب النسوي بالزلفي</w:t>
            </w:r>
            <w:r w:rsidR="00277F18">
              <w:rPr>
                <w:rFonts w:asciiTheme="majorBidi" w:eastAsia="Calibri" w:hAnsiTheme="majorBidi" w:cstheme="majorBidi" w:hint="cs"/>
                <w:i/>
                <w:iCs/>
                <w:sz w:val="24"/>
                <w:szCs w:val="24"/>
                <w:rtl/>
                <w:lang w:bidi="ar-EG"/>
              </w:rPr>
              <w:t xml:space="preserve"> بالتعاون مع</w:t>
            </w:r>
          </w:p>
          <w:p w14:paraId="23E42842" w14:textId="6174AFA1" w:rsidR="00332DC7" w:rsidRPr="00004871" w:rsidRDefault="00277F18" w:rsidP="00277F18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Calibri" w:hAnsiTheme="majorBidi" w:cstheme="majorBidi"/>
                <w:sz w:val="24"/>
                <w:szCs w:val="24"/>
                <w:rtl/>
              </w:rPr>
            </w:pPr>
            <w:r w:rsidRPr="00277F18">
              <w:rPr>
                <w:rFonts w:asciiTheme="majorBidi" w:eastAsia="Calibri" w:hAnsiTheme="majorBidi" w:cs="Times New Roman"/>
                <w:i/>
                <w:iCs/>
                <w:sz w:val="24"/>
                <w:szCs w:val="24"/>
                <w:rtl/>
                <w:lang w:bidi="ar-EG"/>
              </w:rPr>
              <w:t>معهد الدراسات والخدمات الاستشارية</w:t>
            </w:r>
          </w:p>
        </w:tc>
      </w:tr>
    </w:tbl>
    <w:p w14:paraId="3BFC599D" w14:textId="73FF283D" w:rsidR="00F81C40" w:rsidRDefault="00F81C40" w:rsidP="00535250">
      <w:pPr>
        <w:shd w:val="clear" w:color="auto" w:fill="FFFFFF"/>
        <w:bidi/>
        <w:spacing w:after="200" w:line="276" w:lineRule="auto"/>
        <w:textAlignment w:val="baseline"/>
        <w:rPr>
          <w:rFonts w:asciiTheme="majorBidi" w:eastAsia="Calibri" w:hAnsiTheme="majorBidi" w:cstheme="majorBidi"/>
          <w:sz w:val="24"/>
          <w:szCs w:val="24"/>
          <w:rtl/>
        </w:rPr>
      </w:pPr>
    </w:p>
    <w:p w14:paraId="1EB7B13D" w14:textId="77777777" w:rsidR="00013442" w:rsidRPr="00004871" w:rsidRDefault="00013442" w:rsidP="00013442">
      <w:pPr>
        <w:shd w:val="clear" w:color="auto" w:fill="FFFFFF"/>
        <w:bidi/>
        <w:spacing w:after="200" w:line="276" w:lineRule="auto"/>
        <w:textAlignment w:val="baseline"/>
        <w:rPr>
          <w:rFonts w:asciiTheme="majorBidi" w:eastAsia="Calibri" w:hAnsiTheme="majorBidi" w:cstheme="majorBidi"/>
          <w:sz w:val="24"/>
          <w:szCs w:val="24"/>
        </w:rPr>
      </w:pPr>
    </w:p>
    <w:p w14:paraId="5A8660EA" w14:textId="1E2854A2" w:rsidR="00182312" w:rsidRPr="00004871" w:rsidRDefault="00182312" w:rsidP="0023302F">
      <w:pPr>
        <w:shd w:val="clear" w:color="auto" w:fill="FFFFFF"/>
        <w:bidi/>
        <w:spacing w:after="200" w:line="276" w:lineRule="auto"/>
        <w:jc w:val="center"/>
        <w:textAlignment w:val="baseline"/>
        <w:rPr>
          <w:rFonts w:asciiTheme="majorBidi" w:eastAsia="Calibri" w:hAnsiTheme="majorBidi" w:cstheme="majorBidi"/>
          <w:sz w:val="24"/>
          <w:szCs w:val="24"/>
        </w:rPr>
      </w:pPr>
      <w:proofErr w:type="spellStart"/>
      <w:proofErr w:type="gramStart"/>
      <w:r w:rsidRPr="00004871">
        <w:rPr>
          <w:rFonts w:asciiTheme="majorBidi" w:eastAsia="Calibri" w:hAnsiTheme="majorBidi" w:cstheme="majorBidi"/>
          <w:sz w:val="24"/>
          <w:szCs w:val="24"/>
          <w:rtl/>
        </w:rPr>
        <w:lastRenderedPageBreak/>
        <w:t>المحورالثالث</w:t>
      </w:r>
      <w:proofErr w:type="spellEnd"/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:.العمل</w:t>
      </w:r>
      <w:proofErr w:type="gramEnd"/>
      <w:r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التطوعي</w:t>
      </w:r>
      <w:r w:rsidR="005B0B4F" w:rsidRPr="00004871">
        <w:rPr>
          <w:rFonts w:asciiTheme="majorBidi" w:eastAsia="Calibri" w:hAnsiTheme="majorBidi" w:cstheme="majorBidi"/>
          <w:sz w:val="24"/>
          <w:szCs w:val="24"/>
          <w:rtl/>
        </w:rPr>
        <w:t xml:space="preserve"> </w:t>
      </w:r>
    </w:p>
    <w:p w14:paraId="121555F9" w14:textId="019CB602" w:rsidR="00666DEE" w:rsidRPr="00004871" w:rsidRDefault="0023302F" w:rsidP="005053DA">
      <w:pPr>
        <w:bidi/>
        <w:spacing w:after="200" w:line="276" w:lineRule="auto"/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</w:pPr>
      <w:r w:rsidRPr="00004871">
        <w:rPr>
          <w:rFonts w:asciiTheme="majorBidi" w:hAnsiTheme="majorBidi" w:cstheme="majorBidi"/>
          <w:color w:val="FF0000"/>
          <w:sz w:val="24"/>
          <w:szCs w:val="24"/>
          <w:rtl/>
        </w:rPr>
        <w:t>1.</w:t>
      </w:r>
      <w:r w:rsidR="00F74282" w:rsidRPr="00004871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F74282" w:rsidRPr="00004871">
        <w:rPr>
          <w:rFonts w:asciiTheme="majorBidi" w:hAnsiTheme="majorBidi" w:cstheme="majorBidi"/>
          <w:color w:val="FF0000"/>
          <w:sz w:val="24"/>
          <w:szCs w:val="24"/>
          <w:rtl/>
          <w:lang w:bidi="ar-EG"/>
        </w:rPr>
        <w:t xml:space="preserve"> </w:t>
      </w:r>
      <w:r w:rsidR="005053DA">
        <w:rPr>
          <w:rFonts w:asciiTheme="majorBidi" w:eastAsia="Calibri" w:hAnsiTheme="majorBidi" w:cstheme="majorBidi" w:hint="cs"/>
          <w:i/>
          <w:iCs/>
          <w:sz w:val="24"/>
          <w:szCs w:val="24"/>
          <w:rtl/>
          <w:lang w:bidi="ar-EG"/>
        </w:rPr>
        <w:t xml:space="preserve">فعاليات اليوم العالمي لمكافحة السمنة 4/3/2020         </w:t>
      </w:r>
      <w:r w:rsidR="00013442">
        <w:rPr>
          <w:rFonts w:asciiTheme="majorBidi" w:eastAsia="Calibri" w:hAnsiTheme="majorBidi" w:cstheme="majorBidi" w:hint="cs"/>
          <w:i/>
          <w:iCs/>
          <w:sz w:val="24"/>
          <w:szCs w:val="24"/>
          <w:rtl/>
          <w:lang w:bidi="ar-EG"/>
        </w:rPr>
        <w:t>د. إيمان عبد الرحيم</w:t>
      </w:r>
    </w:p>
    <w:p w14:paraId="0AA5FBDC" w14:textId="22CD478F" w:rsidR="0023302F" w:rsidRPr="00004871" w:rsidRDefault="0023302F" w:rsidP="00EF4515">
      <w:pPr>
        <w:bidi/>
        <w:spacing w:after="200" w:line="276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004871">
        <w:rPr>
          <w:rFonts w:asciiTheme="majorBidi" w:hAnsiTheme="majorBidi" w:cstheme="majorBidi"/>
          <w:color w:val="FF0000"/>
          <w:sz w:val="24"/>
          <w:szCs w:val="24"/>
          <w:rtl/>
        </w:rPr>
        <w:t>2.</w:t>
      </w:r>
      <w:r w:rsidR="00F74282" w:rsidRPr="00004871">
        <w:rPr>
          <w:rFonts w:asciiTheme="majorBidi" w:hAnsiTheme="majorBidi" w:cstheme="majorBidi"/>
          <w:color w:val="FF0000"/>
          <w:sz w:val="24"/>
          <w:szCs w:val="24"/>
          <w:rtl/>
        </w:rPr>
        <w:t xml:space="preserve"> </w:t>
      </w:r>
    </w:p>
    <w:p w14:paraId="2486C96E" w14:textId="62DE0DCD" w:rsidR="00F81C40" w:rsidRPr="00004871" w:rsidRDefault="00F74282" w:rsidP="00EF4515">
      <w:pPr>
        <w:bidi/>
        <w:spacing w:after="200" w:line="276" w:lineRule="auto"/>
        <w:rPr>
          <w:rFonts w:asciiTheme="majorBidi" w:hAnsiTheme="majorBidi" w:cstheme="majorBidi"/>
          <w:color w:val="FF0000"/>
          <w:sz w:val="24"/>
          <w:szCs w:val="24"/>
          <w:rtl/>
        </w:rPr>
      </w:pPr>
      <w:r w:rsidRPr="00004871">
        <w:rPr>
          <w:rFonts w:asciiTheme="majorBidi" w:hAnsiTheme="majorBidi" w:cstheme="majorBidi"/>
          <w:color w:val="FF0000"/>
          <w:sz w:val="24"/>
          <w:szCs w:val="24"/>
          <w:rtl/>
        </w:rPr>
        <w:t xml:space="preserve">3. </w:t>
      </w:r>
    </w:p>
    <w:p w14:paraId="745FD686" w14:textId="7DEC205D" w:rsidR="00F81C40" w:rsidRPr="00004871" w:rsidRDefault="005C7244" w:rsidP="00F81C40">
      <w:pPr>
        <w:bidi/>
        <w:spacing w:after="20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  <w:r w:rsidRPr="00004871"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  <w:t>أعضاء اللجنة</w:t>
      </w:r>
    </w:p>
    <w:tbl>
      <w:tblPr>
        <w:tblStyle w:val="LightList-Accent3"/>
        <w:tblW w:w="6283" w:type="dxa"/>
        <w:jc w:val="center"/>
        <w:tblBorders>
          <w:top w:val="single" w:sz="18" w:space="0" w:color="A5A5A5" w:themeColor="accent3"/>
          <w:left w:val="single" w:sz="18" w:space="0" w:color="A5A5A5" w:themeColor="accent3"/>
          <w:bottom w:val="single" w:sz="18" w:space="0" w:color="A5A5A5" w:themeColor="accent3"/>
          <w:right w:val="single" w:sz="18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20" w:firstRow="1" w:lastRow="0" w:firstColumn="0" w:lastColumn="0" w:noHBand="0" w:noVBand="1"/>
      </w:tblPr>
      <w:tblGrid>
        <w:gridCol w:w="1889"/>
        <w:gridCol w:w="3544"/>
        <w:gridCol w:w="850"/>
      </w:tblGrid>
      <w:tr w:rsidR="002118E6" w:rsidRPr="00004871" w14:paraId="251CBB49" w14:textId="77777777" w:rsidTr="002118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84"/>
          <w:jc w:val="center"/>
        </w:trPr>
        <w:tc>
          <w:tcPr>
            <w:tcW w:w="1889" w:type="dxa"/>
            <w:shd w:val="clear" w:color="auto" w:fill="333300"/>
            <w:vAlign w:val="center"/>
            <w:hideMark/>
          </w:tcPr>
          <w:p w14:paraId="3A12332D" w14:textId="5C86F19D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proofErr w:type="spellStart"/>
            <w:r w:rsidRPr="00004871">
              <w:rPr>
                <w:rFonts w:asciiTheme="majorBidi" w:hAnsiTheme="majorBidi" w:cstheme="majorBidi"/>
                <w:rtl/>
              </w:rPr>
              <w:t>الصفه</w:t>
            </w:r>
            <w:proofErr w:type="spellEnd"/>
            <w:r w:rsidRPr="00004871">
              <w:rPr>
                <w:rFonts w:asciiTheme="majorBidi" w:hAnsiTheme="majorBidi" w:cstheme="majorBidi"/>
                <w:rtl/>
              </w:rPr>
              <w:t xml:space="preserve"> </w:t>
            </w:r>
          </w:p>
        </w:tc>
        <w:tc>
          <w:tcPr>
            <w:tcW w:w="3544" w:type="dxa"/>
            <w:shd w:val="clear" w:color="auto" w:fill="333300"/>
            <w:vAlign w:val="center"/>
          </w:tcPr>
          <w:p w14:paraId="6C3DC26E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004871">
              <w:rPr>
                <w:rFonts w:asciiTheme="majorBidi" w:hAnsiTheme="majorBidi" w:cstheme="majorBidi"/>
                <w:rtl/>
              </w:rPr>
              <w:t>الاسم</w:t>
            </w:r>
          </w:p>
        </w:tc>
        <w:tc>
          <w:tcPr>
            <w:tcW w:w="850" w:type="dxa"/>
            <w:shd w:val="clear" w:color="auto" w:fill="333300"/>
            <w:vAlign w:val="center"/>
          </w:tcPr>
          <w:p w14:paraId="1858E382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</w:rPr>
            </w:pPr>
            <w:r w:rsidRPr="00004871">
              <w:rPr>
                <w:rFonts w:asciiTheme="majorBidi" w:hAnsiTheme="majorBidi" w:cstheme="majorBidi"/>
                <w:rtl/>
              </w:rPr>
              <w:t>م</w:t>
            </w:r>
          </w:p>
        </w:tc>
      </w:tr>
      <w:tr w:rsidR="002118E6" w:rsidRPr="00004871" w14:paraId="09F4D1B4" w14:textId="77777777" w:rsidTr="00211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9"/>
          <w:jc w:val="center"/>
        </w:trPr>
        <w:tc>
          <w:tcPr>
            <w:tcW w:w="1889" w:type="dxa"/>
          </w:tcPr>
          <w:p w14:paraId="5A4996D1" w14:textId="6BD03B4D" w:rsidR="002118E6" w:rsidRPr="00004871" w:rsidRDefault="002118E6" w:rsidP="002118E6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  <w:lang w:bidi="ar-EG"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  <w:lang w:bidi="ar-EG"/>
              </w:rPr>
              <w:t>رئيس اللجنة</w:t>
            </w:r>
          </w:p>
        </w:tc>
        <w:tc>
          <w:tcPr>
            <w:tcW w:w="3544" w:type="dxa"/>
          </w:tcPr>
          <w:p w14:paraId="2A675284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proofErr w:type="spellStart"/>
            <w:proofErr w:type="gramStart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د.ايمان</w:t>
            </w:r>
            <w:proofErr w:type="spellEnd"/>
            <w:proofErr w:type="gramEnd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 xml:space="preserve"> عبد الرحيم                </w:t>
            </w:r>
          </w:p>
        </w:tc>
        <w:tc>
          <w:tcPr>
            <w:tcW w:w="850" w:type="dxa"/>
          </w:tcPr>
          <w:p w14:paraId="58D54CEC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1</w:t>
            </w:r>
          </w:p>
        </w:tc>
      </w:tr>
      <w:tr w:rsidR="002118E6" w:rsidRPr="00004871" w14:paraId="6F513F6E" w14:textId="77777777" w:rsidTr="002118E6">
        <w:trPr>
          <w:trHeight w:val="571"/>
          <w:jc w:val="center"/>
        </w:trPr>
        <w:tc>
          <w:tcPr>
            <w:tcW w:w="1889" w:type="dxa"/>
          </w:tcPr>
          <w:p w14:paraId="101DA350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 xml:space="preserve">منسق الطلاب    </w:t>
            </w:r>
          </w:p>
        </w:tc>
        <w:tc>
          <w:tcPr>
            <w:tcW w:w="3544" w:type="dxa"/>
          </w:tcPr>
          <w:p w14:paraId="40F56067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proofErr w:type="spellStart"/>
            <w:proofErr w:type="gramStart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أ.حسام</w:t>
            </w:r>
            <w:proofErr w:type="spellEnd"/>
            <w:proofErr w:type="gramEnd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 xml:space="preserve"> الثنيان               </w:t>
            </w:r>
          </w:p>
        </w:tc>
        <w:tc>
          <w:tcPr>
            <w:tcW w:w="850" w:type="dxa"/>
          </w:tcPr>
          <w:p w14:paraId="2080267D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2</w:t>
            </w:r>
          </w:p>
        </w:tc>
      </w:tr>
      <w:tr w:rsidR="002118E6" w:rsidRPr="00004871" w14:paraId="3726E9FA" w14:textId="77777777" w:rsidTr="00211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tcW w:w="1889" w:type="dxa"/>
          </w:tcPr>
          <w:p w14:paraId="1AFB5DBE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عضوا</w:t>
            </w:r>
          </w:p>
        </w:tc>
        <w:tc>
          <w:tcPr>
            <w:tcW w:w="3544" w:type="dxa"/>
          </w:tcPr>
          <w:p w14:paraId="3D906AEE" w14:textId="659F5371" w:rsidR="002118E6" w:rsidRPr="00004871" w:rsidRDefault="002118E6" w:rsidP="009D55E2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  <w:lang w:bidi="ar-EG"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 xml:space="preserve">د. </w:t>
            </w:r>
            <w:r w:rsidR="009D55E2">
              <w:rPr>
                <w:rFonts w:asciiTheme="majorBidi" w:hAnsiTheme="majorBidi" w:cstheme="majorBidi" w:hint="cs"/>
                <w:b/>
                <w:bCs/>
                <w:color w:val="525252" w:themeColor="accent3" w:themeShade="80"/>
                <w:rtl/>
                <w:lang w:bidi="ar-EG"/>
              </w:rPr>
              <w:t xml:space="preserve"> صفاء خليل</w:t>
            </w:r>
          </w:p>
        </w:tc>
        <w:tc>
          <w:tcPr>
            <w:tcW w:w="850" w:type="dxa"/>
          </w:tcPr>
          <w:p w14:paraId="6862F391" w14:textId="2C50F835" w:rsidR="002118E6" w:rsidRPr="00004871" w:rsidRDefault="009D55E2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olor w:val="525252" w:themeColor="accent3" w:themeShade="80"/>
                <w:rtl/>
              </w:rPr>
              <w:t>3</w:t>
            </w:r>
          </w:p>
        </w:tc>
      </w:tr>
      <w:tr w:rsidR="002118E6" w:rsidRPr="00004871" w14:paraId="34271402" w14:textId="77777777" w:rsidTr="002118E6">
        <w:trPr>
          <w:trHeight w:val="571"/>
          <w:jc w:val="center"/>
        </w:trPr>
        <w:tc>
          <w:tcPr>
            <w:tcW w:w="1889" w:type="dxa"/>
          </w:tcPr>
          <w:p w14:paraId="2DCB365A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عضوا</w:t>
            </w:r>
          </w:p>
        </w:tc>
        <w:tc>
          <w:tcPr>
            <w:tcW w:w="3544" w:type="dxa"/>
          </w:tcPr>
          <w:p w14:paraId="226BF73C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proofErr w:type="spellStart"/>
            <w:proofErr w:type="gramStart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أ.عثمان</w:t>
            </w:r>
            <w:proofErr w:type="spellEnd"/>
            <w:proofErr w:type="gramEnd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 xml:space="preserve"> الفالح                  </w:t>
            </w:r>
          </w:p>
        </w:tc>
        <w:tc>
          <w:tcPr>
            <w:tcW w:w="850" w:type="dxa"/>
          </w:tcPr>
          <w:p w14:paraId="22F88C32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  <w:t>4</w:t>
            </w:r>
          </w:p>
        </w:tc>
      </w:tr>
      <w:tr w:rsidR="002118E6" w:rsidRPr="00004871" w14:paraId="46F43CE1" w14:textId="77777777" w:rsidTr="002118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  <w:jc w:val="center"/>
        </w:trPr>
        <w:tc>
          <w:tcPr>
            <w:tcW w:w="1889" w:type="dxa"/>
          </w:tcPr>
          <w:p w14:paraId="5A377342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عضوا</w:t>
            </w:r>
          </w:p>
        </w:tc>
        <w:tc>
          <w:tcPr>
            <w:tcW w:w="3544" w:type="dxa"/>
          </w:tcPr>
          <w:p w14:paraId="641B4109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</w:pPr>
            <w:proofErr w:type="spellStart"/>
            <w:proofErr w:type="gramStart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أ.أماني</w:t>
            </w:r>
            <w:proofErr w:type="spellEnd"/>
            <w:proofErr w:type="gramEnd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 xml:space="preserve"> سلمان</w:t>
            </w:r>
          </w:p>
        </w:tc>
        <w:tc>
          <w:tcPr>
            <w:tcW w:w="850" w:type="dxa"/>
          </w:tcPr>
          <w:p w14:paraId="049AEFF5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  <w:t>5</w:t>
            </w:r>
          </w:p>
        </w:tc>
      </w:tr>
      <w:tr w:rsidR="002118E6" w:rsidRPr="00004871" w14:paraId="2C071CA0" w14:textId="77777777" w:rsidTr="002118E6">
        <w:trPr>
          <w:trHeight w:val="571"/>
          <w:jc w:val="center"/>
        </w:trPr>
        <w:tc>
          <w:tcPr>
            <w:tcW w:w="1889" w:type="dxa"/>
          </w:tcPr>
          <w:p w14:paraId="22D06A64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عضوا</w:t>
            </w:r>
          </w:p>
        </w:tc>
        <w:tc>
          <w:tcPr>
            <w:tcW w:w="3544" w:type="dxa"/>
          </w:tcPr>
          <w:p w14:paraId="5EF90561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</w:pPr>
            <w:proofErr w:type="spellStart"/>
            <w:proofErr w:type="gramStart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أ.سليمان</w:t>
            </w:r>
            <w:proofErr w:type="spellEnd"/>
            <w:proofErr w:type="gramEnd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 xml:space="preserve"> </w:t>
            </w:r>
            <w:proofErr w:type="spellStart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الدريميح</w:t>
            </w:r>
            <w:proofErr w:type="spellEnd"/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 xml:space="preserve">              </w:t>
            </w:r>
          </w:p>
        </w:tc>
        <w:tc>
          <w:tcPr>
            <w:tcW w:w="850" w:type="dxa"/>
          </w:tcPr>
          <w:p w14:paraId="1250422B" w14:textId="77777777" w:rsidR="002118E6" w:rsidRPr="00004871" w:rsidRDefault="002118E6" w:rsidP="00657260">
            <w:pPr>
              <w:pStyle w:val="NormalWeb"/>
              <w:bidi/>
              <w:spacing w:before="0" w:beforeAutospacing="0" w:after="0" w:afterAutospacing="0"/>
              <w:jc w:val="center"/>
              <w:rPr>
                <w:rFonts w:asciiTheme="majorBidi" w:hAnsiTheme="majorBidi" w:cstheme="majorBidi"/>
                <w:b/>
                <w:bCs/>
                <w:color w:val="525252" w:themeColor="accent3" w:themeShade="80"/>
              </w:rPr>
            </w:pPr>
            <w:r w:rsidRPr="00004871">
              <w:rPr>
                <w:rFonts w:asciiTheme="majorBidi" w:hAnsiTheme="majorBidi" w:cstheme="majorBidi"/>
                <w:b/>
                <w:bCs/>
                <w:color w:val="525252" w:themeColor="accent3" w:themeShade="80"/>
                <w:rtl/>
              </w:rPr>
              <w:t>6</w:t>
            </w:r>
          </w:p>
        </w:tc>
      </w:tr>
    </w:tbl>
    <w:p w14:paraId="66A28605" w14:textId="77777777" w:rsidR="005C7244" w:rsidRPr="00004871" w:rsidRDefault="005C7244" w:rsidP="005C7244">
      <w:pPr>
        <w:bidi/>
        <w:spacing w:after="200" w:line="276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  <w:lang w:bidi="ar-EG"/>
        </w:rPr>
      </w:pPr>
    </w:p>
    <w:sectPr w:rsidR="005C7244" w:rsidRPr="00004871" w:rsidSect="00DA3F9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A9DDE" w14:textId="77777777" w:rsidR="004E501E" w:rsidRDefault="004E501E" w:rsidP="00CE3688">
      <w:pPr>
        <w:spacing w:after="0" w:line="240" w:lineRule="auto"/>
      </w:pPr>
      <w:r>
        <w:separator/>
      </w:r>
    </w:p>
  </w:endnote>
  <w:endnote w:type="continuationSeparator" w:id="0">
    <w:p w14:paraId="0931E06F" w14:textId="77777777" w:rsidR="004E501E" w:rsidRDefault="004E501E" w:rsidP="00CE3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D26F97" w14:textId="77777777" w:rsidR="004E501E" w:rsidRDefault="004E501E" w:rsidP="00CE3688">
      <w:pPr>
        <w:spacing w:after="0" w:line="240" w:lineRule="auto"/>
      </w:pPr>
      <w:r>
        <w:separator/>
      </w:r>
    </w:p>
  </w:footnote>
  <w:footnote w:type="continuationSeparator" w:id="0">
    <w:p w14:paraId="60166E8A" w14:textId="77777777" w:rsidR="004E501E" w:rsidRDefault="004E501E" w:rsidP="00CE3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53220"/>
    <w:multiLevelType w:val="hybridMultilevel"/>
    <w:tmpl w:val="59A2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A5504"/>
    <w:multiLevelType w:val="hybridMultilevel"/>
    <w:tmpl w:val="EE76D4BC"/>
    <w:lvl w:ilvl="0" w:tplc="30685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03E86"/>
    <w:multiLevelType w:val="hybridMultilevel"/>
    <w:tmpl w:val="D0B09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E7FC7"/>
    <w:multiLevelType w:val="hybridMultilevel"/>
    <w:tmpl w:val="59A2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23831"/>
    <w:multiLevelType w:val="hybridMultilevel"/>
    <w:tmpl w:val="7B5C1FCA"/>
    <w:lvl w:ilvl="0" w:tplc="8D7C73D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B4844"/>
    <w:multiLevelType w:val="hybridMultilevel"/>
    <w:tmpl w:val="59A2F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D81A66"/>
    <w:multiLevelType w:val="hybridMultilevel"/>
    <w:tmpl w:val="CB343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26B06"/>
    <w:multiLevelType w:val="hybridMultilevel"/>
    <w:tmpl w:val="A00A1DCE"/>
    <w:lvl w:ilvl="0" w:tplc="43EC26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9533C"/>
    <w:multiLevelType w:val="hybridMultilevel"/>
    <w:tmpl w:val="C0F885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5DA7101"/>
    <w:multiLevelType w:val="hybridMultilevel"/>
    <w:tmpl w:val="EE76D4BC"/>
    <w:lvl w:ilvl="0" w:tplc="30685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F28C6"/>
    <w:multiLevelType w:val="hybridMultilevel"/>
    <w:tmpl w:val="8DF0B48E"/>
    <w:lvl w:ilvl="0" w:tplc="A81E1002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AC4466"/>
    <w:multiLevelType w:val="hybridMultilevel"/>
    <w:tmpl w:val="EE76D4BC"/>
    <w:lvl w:ilvl="0" w:tplc="306857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4"/>
  </w:num>
  <w:num w:numId="10">
    <w:abstractNumId w:val="11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I3NTI2NjUxMLc0srRQ0lEKTi0uzszPAykwqwUAQIwBDiwAAAA="/>
  </w:docVars>
  <w:rsids>
    <w:rsidRoot w:val="00470231"/>
    <w:rsid w:val="00000742"/>
    <w:rsid w:val="00002572"/>
    <w:rsid w:val="00004871"/>
    <w:rsid w:val="000126BB"/>
    <w:rsid w:val="00013442"/>
    <w:rsid w:val="00023440"/>
    <w:rsid w:val="000336F2"/>
    <w:rsid w:val="00053DCC"/>
    <w:rsid w:val="00055081"/>
    <w:rsid w:val="00060801"/>
    <w:rsid w:val="00062074"/>
    <w:rsid w:val="00080C5B"/>
    <w:rsid w:val="000B3BA0"/>
    <w:rsid w:val="000C7E22"/>
    <w:rsid w:val="000E22C0"/>
    <w:rsid w:val="000E4382"/>
    <w:rsid w:val="000E592F"/>
    <w:rsid w:val="000E5BF9"/>
    <w:rsid w:val="001000F2"/>
    <w:rsid w:val="00123820"/>
    <w:rsid w:val="00144561"/>
    <w:rsid w:val="00154E57"/>
    <w:rsid w:val="001610A5"/>
    <w:rsid w:val="001645E8"/>
    <w:rsid w:val="00165066"/>
    <w:rsid w:val="001770AB"/>
    <w:rsid w:val="0018072D"/>
    <w:rsid w:val="00180897"/>
    <w:rsid w:val="00182312"/>
    <w:rsid w:val="0018249B"/>
    <w:rsid w:val="001869F8"/>
    <w:rsid w:val="001B4E43"/>
    <w:rsid w:val="001C1890"/>
    <w:rsid w:val="001C3B8D"/>
    <w:rsid w:val="001D229A"/>
    <w:rsid w:val="001E1D45"/>
    <w:rsid w:val="00210850"/>
    <w:rsid w:val="002118E6"/>
    <w:rsid w:val="00227A44"/>
    <w:rsid w:val="00231501"/>
    <w:rsid w:val="0023302F"/>
    <w:rsid w:val="00265F21"/>
    <w:rsid w:val="00271869"/>
    <w:rsid w:val="00277F18"/>
    <w:rsid w:val="002956DF"/>
    <w:rsid w:val="00297CC0"/>
    <w:rsid w:val="002B42BC"/>
    <w:rsid w:val="002D3652"/>
    <w:rsid w:val="002E083A"/>
    <w:rsid w:val="002E23FA"/>
    <w:rsid w:val="002E2B9E"/>
    <w:rsid w:val="002F32CA"/>
    <w:rsid w:val="00332DC7"/>
    <w:rsid w:val="00337C35"/>
    <w:rsid w:val="00343DB2"/>
    <w:rsid w:val="0034666E"/>
    <w:rsid w:val="00351610"/>
    <w:rsid w:val="003526AC"/>
    <w:rsid w:val="00360F54"/>
    <w:rsid w:val="003612D7"/>
    <w:rsid w:val="0037031F"/>
    <w:rsid w:val="00385FE2"/>
    <w:rsid w:val="00393FF0"/>
    <w:rsid w:val="003D795F"/>
    <w:rsid w:val="003F46D3"/>
    <w:rsid w:val="003F68F3"/>
    <w:rsid w:val="00400E1E"/>
    <w:rsid w:val="004057EB"/>
    <w:rsid w:val="0041070E"/>
    <w:rsid w:val="0042678C"/>
    <w:rsid w:val="00436D5D"/>
    <w:rsid w:val="00447B81"/>
    <w:rsid w:val="00455B08"/>
    <w:rsid w:val="00467F82"/>
    <w:rsid w:val="00470231"/>
    <w:rsid w:val="004738B9"/>
    <w:rsid w:val="004753FB"/>
    <w:rsid w:val="00475599"/>
    <w:rsid w:val="004844B2"/>
    <w:rsid w:val="004B1DBD"/>
    <w:rsid w:val="004B2AE2"/>
    <w:rsid w:val="004E501E"/>
    <w:rsid w:val="00501D20"/>
    <w:rsid w:val="005053DA"/>
    <w:rsid w:val="005146B4"/>
    <w:rsid w:val="00524985"/>
    <w:rsid w:val="00535250"/>
    <w:rsid w:val="00535BCA"/>
    <w:rsid w:val="00536B74"/>
    <w:rsid w:val="00541DB6"/>
    <w:rsid w:val="00553C73"/>
    <w:rsid w:val="0055746A"/>
    <w:rsid w:val="0056647C"/>
    <w:rsid w:val="00571763"/>
    <w:rsid w:val="005979D2"/>
    <w:rsid w:val="005A653B"/>
    <w:rsid w:val="005A7537"/>
    <w:rsid w:val="005A7710"/>
    <w:rsid w:val="005B0B4F"/>
    <w:rsid w:val="005C7244"/>
    <w:rsid w:val="005D501A"/>
    <w:rsid w:val="005E1BCE"/>
    <w:rsid w:val="005F6E5D"/>
    <w:rsid w:val="00616545"/>
    <w:rsid w:val="00656393"/>
    <w:rsid w:val="0066544F"/>
    <w:rsid w:val="00666DEE"/>
    <w:rsid w:val="0067110A"/>
    <w:rsid w:val="0067410E"/>
    <w:rsid w:val="006A07FD"/>
    <w:rsid w:val="006A4888"/>
    <w:rsid w:val="006C0056"/>
    <w:rsid w:val="006E18DA"/>
    <w:rsid w:val="007164DB"/>
    <w:rsid w:val="007366EC"/>
    <w:rsid w:val="00737FAA"/>
    <w:rsid w:val="00754816"/>
    <w:rsid w:val="00756D14"/>
    <w:rsid w:val="00770425"/>
    <w:rsid w:val="00774033"/>
    <w:rsid w:val="00777B1E"/>
    <w:rsid w:val="00780051"/>
    <w:rsid w:val="00783445"/>
    <w:rsid w:val="00791FCE"/>
    <w:rsid w:val="007A5104"/>
    <w:rsid w:val="007D4D25"/>
    <w:rsid w:val="008013F9"/>
    <w:rsid w:val="00804BC6"/>
    <w:rsid w:val="008150AE"/>
    <w:rsid w:val="00831651"/>
    <w:rsid w:val="00844394"/>
    <w:rsid w:val="00847659"/>
    <w:rsid w:val="00893CC5"/>
    <w:rsid w:val="008A07F2"/>
    <w:rsid w:val="008A6F6B"/>
    <w:rsid w:val="008C63F7"/>
    <w:rsid w:val="008C6797"/>
    <w:rsid w:val="008D4C80"/>
    <w:rsid w:val="008F10EC"/>
    <w:rsid w:val="0090039D"/>
    <w:rsid w:val="00915650"/>
    <w:rsid w:val="00921AA5"/>
    <w:rsid w:val="00923180"/>
    <w:rsid w:val="00924788"/>
    <w:rsid w:val="00935110"/>
    <w:rsid w:val="00995B29"/>
    <w:rsid w:val="009A3B92"/>
    <w:rsid w:val="009B4108"/>
    <w:rsid w:val="009D55E2"/>
    <w:rsid w:val="009E2F43"/>
    <w:rsid w:val="009E5238"/>
    <w:rsid w:val="00A12981"/>
    <w:rsid w:val="00A610B8"/>
    <w:rsid w:val="00A77578"/>
    <w:rsid w:val="00A93CFD"/>
    <w:rsid w:val="00A95EB2"/>
    <w:rsid w:val="00A9703A"/>
    <w:rsid w:val="00AA2994"/>
    <w:rsid w:val="00AA5E54"/>
    <w:rsid w:val="00AB1CDC"/>
    <w:rsid w:val="00AC4732"/>
    <w:rsid w:val="00AD0C53"/>
    <w:rsid w:val="00AD2C91"/>
    <w:rsid w:val="00AD2F68"/>
    <w:rsid w:val="00AE306B"/>
    <w:rsid w:val="00AF14A2"/>
    <w:rsid w:val="00AF1F07"/>
    <w:rsid w:val="00B21063"/>
    <w:rsid w:val="00B26E59"/>
    <w:rsid w:val="00B36610"/>
    <w:rsid w:val="00B4147B"/>
    <w:rsid w:val="00B45F0A"/>
    <w:rsid w:val="00B53A6C"/>
    <w:rsid w:val="00B90339"/>
    <w:rsid w:val="00BA2F95"/>
    <w:rsid w:val="00BA53D1"/>
    <w:rsid w:val="00BE526B"/>
    <w:rsid w:val="00C03415"/>
    <w:rsid w:val="00C20D80"/>
    <w:rsid w:val="00C214A8"/>
    <w:rsid w:val="00C35222"/>
    <w:rsid w:val="00C43588"/>
    <w:rsid w:val="00C437BE"/>
    <w:rsid w:val="00C51F96"/>
    <w:rsid w:val="00C66E0C"/>
    <w:rsid w:val="00CA7A14"/>
    <w:rsid w:val="00CB1F2C"/>
    <w:rsid w:val="00CB248A"/>
    <w:rsid w:val="00CE3688"/>
    <w:rsid w:val="00D06834"/>
    <w:rsid w:val="00D143DE"/>
    <w:rsid w:val="00D301BF"/>
    <w:rsid w:val="00D31186"/>
    <w:rsid w:val="00D414B8"/>
    <w:rsid w:val="00D43D37"/>
    <w:rsid w:val="00D45A16"/>
    <w:rsid w:val="00D47DC4"/>
    <w:rsid w:val="00D749DC"/>
    <w:rsid w:val="00D74E3C"/>
    <w:rsid w:val="00D754F4"/>
    <w:rsid w:val="00D86942"/>
    <w:rsid w:val="00DA3F98"/>
    <w:rsid w:val="00DC23C8"/>
    <w:rsid w:val="00DD2FAD"/>
    <w:rsid w:val="00DD4BAB"/>
    <w:rsid w:val="00DD6EDA"/>
    <w:rsid w:val="00DE1111"/>
    <w:rsid w:val="00DF5FD3"/>
    <w:rsid w:val="00E0532F"/>
    <w:rsid w:val="00E11FAA"/>
    <w:rsid w:val="00E15288"/>
    <w:rsid w:val="00E2129A"/>
    <w:rsid w:val="00E30BF3"/>
    <w:rsid w:val="00E31244"/>
    <w:rsid w:val="00E56E0D"/>
    <w:rsid w:val="00E61833"/>
    <w:rsid w:val="00E75389"/>
    <w:rsid w:val="00E83542"/>
    <w:rsid w:val="00E83E23"/>
    <w:rsid w:val="00E845D8"/>
    <w:rsid w:val="00E85AFF"/>
    <w:rsid w:val="00EB1021"/>
    <w:rsid w:val="00EB4BE1"/>
    <w:rsid w:val="00EC3DF7"/>
    <w:rsid w:val="00ED70A3"/>
    <w:rsid w:val="00EE5B64"/>
    <w:rsid w:val="00EE67BE"/>
    <w:rsid w:val="00EF34DB"/>
    <w:rsid w:val="00EF4515"/>
    <w:rsid w:val="00F154E9"/>
    <w:rsid w:val="00F17CFD"/>
    <w:rsid w:val="00F22775"/>
    <w:rsid w:val="00F27C17"/>
    <w:rsid w:val="00F5267D"/>
    <w:rsid w:val="00F74282"/>
    <w:rsid w:val="00F81C40"/>
    <w:rsid w:val="00F87A13"/>
    <w:rsid w:val="00F968FD"/>
    <w:rsid w:val="00FA51FF"/>
    <w:rsid w:val="00FC2AD6"/>
    <w:rsid w:val="00FC4988"/>
    <w:rsid w:val="00FD6841"/>
    <w:rsid w:val="00FD7B56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3FC73"/>
  <w15:docId w15:val="{5A3017DE-AB07-4080-9D68-C38012A7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3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3F98"/>
    <w:pPr>
      <w:ind w:left="720"/>
      <w:contextualSpacing/>
    </w:pPr>
  </w:style>
  <w:style w:type="paragraph" w:styleId="NoSpacing">
    <w:name w:val="No Spacing"/>
    <w:uiPriority w:val="1"/>
    <w:qFormat/>
    <w:rsid w:val="00666DE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3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3688"/>
  </w:style>
  <w:style w:type="paragraph" w:styleId="Footer">
    <w:name w:val="footer"/>
    <w:basedOn w:val="Normal"/>
    <w:link w:val="FooterChar"/>
    <w:uiPriority w:val="99"/>
    <w:unhideWhenUsed/>
    <w:rsid w:val="00CE3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3688"/>
  </w:style>
  <w:style w:type="table" w:customStyle="1" w:styleId="LightList-Accent31">
    <w:name w:val="Light List - Accent 31"/>
    <w:basedOn w:val="TableNormal"/>
    <w:next w:val="LightList-Accent3"/>
    <w:uiPriority w:val="61"/>
    <w:rsid w:val="00C437BE"/>
    <w:pPr>
      <w:spacing w:after="0" w:line="240" w:lineRule="auto"/>
    </w:p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LightList-Accent311">
    <w:name w:val="Light List - Accent 311"/>
    <w:basedOn w:val="TableNormal"/>
    <w:next w:val="LightList-Accent3"/>
    <w:uiPriority w:val="61"/>
    <w:unhideWhenUsed/>
    <w:rsid w:val="00C437BE"/>
    <w:pPr>
      <w:spacing w:after="0" w:line="240" w:lineRule="auto"/>
    </w:pPr>
    <w:tblPr>
      <w:tblStyleRowBandSize w:val="1"/>
      <w:tblStyleColBandSize w:val="1"/>
      <w:tblBorders>
        <w:top w:val="single" w:sz="8" w:space="0" w:color="B2AD8F"/>
        <w:left w:val="single" w:sz="8" w:space="0" w:color="B2AD8F"/>
        <w:bottom w:val="single" w:sz="8" w:space="0" w:color="B2AD8F"/>
        <w:right w:val="single" w:sz="8" w:space="0" w:color="B2AD8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B2AD8F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B2AD8F"/>
          <w:left w:val="single" w:sz="8" w:space="0" w:color="B2AD8F"/>
          <w:bottom w:val="single" w:sz="8" w:space="0" w:color="B2AD8F"/>
          <w:right w:val="single" w:sz="8" w:space="0" w:color="B2AD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AD8F"/>
          <w:left w:val="single" w:sz="8" w:space="0" w:color="B2AD8F"/>
          <w:bottom w:val="single" w:sz="8" w:space="0" w:color="B2AD8F"/>
          <w:right w:val="single" w:sz="8" w:space="0" w:color="B2AD8F"/>
        </w:tcBorders>
      </w:tcPr>
    </w:tblStylePr>
    <w:tblStylePr w:type="band1Horz">
      <w:tblPr/>
      <w:tcPr>
        <w:tcBorders>
          <w:top w:val="single" w:sz="8" w:space="0" w:color="B2AD8F"/>
          <w:left w:val="single" w:sz="8" w:space="0" w:color="B2AD8F"/>
          <w:bottom w:val="single" w:sz="8" w:space="0" w:color="B2AD8F"/>
          <w:right w:val="single" w:sz="8" w:space="0" w:color="B2AD8F"/>
        </w:tcBorders>
      </w:tcPr>
    </w:tblStylePr>
  </w:style>
  <w:style w:type="table" w:styleId="LightList-Accent3">
    <w:name w:val="Light List Accent 3"/>
    <w:basedOn w:val="TableNormal"/>
    <w:uiPriority w:val="61"/>
    <w:rsid w:val="00C437BE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NormalWeb">
    <w:name w:val="Normal (Web)"/>
    <w:basedOn w:val="Normal"/>
    <w:uiPriority w:val="99"/>
    <w:unhideWhenUsed/>
    <w:rsid w:val="00211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1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48F9-C5A5-4941-BE4E-2681ED785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 ELHUSSIEN</dc:creator>
  <cp:lastModifiedBy>Abdulrahman Alqefari (nlqefari)</cp:lastModifiedBy>
  <cp:revision>2</cp:revision>
  <dcterms:created xsi:type="dcterms:W3CDTF">2022-01-25T09:58:00Z</dcterms:created>
  <dcterms:modified xsi:type="dcterms:W3CDTF">2022-01-25T09:58:00Z</dcterms:modified>
</cp:coreProperties>
</file>