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FE0A8E" w:rsidRPr="00D401EA" w:rsidRDefault="00FE0A8E" w:rsidP="00FE0A8E">
      <w:pPr>
        <w:ind w:left="-766"/>
        <w:rPr>
          <w:sz w:val="28"/>
          <w:szCs w:val="28"/>
          <w:rtl/>
          <w:lang w:bidi="ar-AE"/>
        </w:rPr>
      </w:pPr>
      <w:r w:rsidRPr="00D401EA">
        <w:rPr>
          <w:noProof/>
          <w:sz w:val="28"/>
          <w:szCs w:val="28"/>
        </w:rPr>
        <w:drawing>
          <wp:anchor distT="0" distB="0" distL="114300" distR="114300" simplePos="0" relativeHeight="251659264" behindDoc="0" locked="0" layoutInCell="1" allowOverlap="1" wp14:anchorId="6C6B33AE" wp14:editId="67AA9504">
            <wp:simplePos x="0" y="0"/>
            <wp:positionH relativeFrom="column">
              <wp:posOffset>-581025</wp:posOffset>
            </wp:positionH>
            <wp:positionV relativeFrom="paragraph">
              <wp:posOffset>104775</wp:posOffset>
            </wp:positionV>
            <wp:extent cx="1619250" cy="1018540"/>
            <wp:effectExtent l="171450" t="171450" r="381000" b="353060"/>
            <wp:wrapNone/>
            <wp:docPr id="1" name="Picture 2"/>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0185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D401EA">
        <w:rPr>
          <w:b/>
          <w:bCs/>
          <w:sz w:val="28"/>
          <w:szCs w:val="28"/>
          <w:rtl/>
        </w:rPr>
        <w:t>المملكة العربية السعودية</w:t>
      </w:r>
      <w:r w:rsidRPr="00D401EA">
        <w:rPr>
          <w:b/>
          <w:bCs/>
          <w:sz w:val="28"/>
          <w:szCs w:val="28"/>
        </w:rPr>
        <w:br/>
      </w:r>
      <w:r w:rsidR="00D401EA">
        <w:rPr>
          <w:rFonts w:hint="cs"/>
          <w:b/>
          <w:bCs/>
          <w:sz w:val="28"/>
          <w:szCs w:val="28"/>
          <w:rtl/>
        </w:rPr>
        <w:t xml:space="preserve"> </w:t>
      </w:r>
      <w:r w:rsidRPr="00D401EA">
        <w:rPr>
          <w:b/>
          <w:bCs/>
          <w:sz w:val="28"/>
          <w:szCs w:val="28"/>
          <w:rtl/>
        </w:rPr>
        <w:t>وزارة ال</w:t>
      </w:r>
      <w:r w:rsidR="00D401EA">
        <w:rPr>
          <w:b/>
          <w:bCs/>
          <w:sz w:val="28"/>
          <w:szCs w:val="28"/>
          <w:rtl/>
        </w:rPr>
        <w:t xml:space="preserve">تــــعليـــــــــــــم </w:t>
      </w:r>
      <w:r w:rsidR="00D401EA">
        <w:rPr>
          <w:b/>
          <w:bCs/>
          <w:sz w:val="28"/>
          <w:szCs w:val="28"/>
          <w:rtl/>
        </w:rPr>
        <w:br/>
      </w:r>
      <w:r w:rsidR="00D401EA">
        <w:rPr>
          <w:rFonts w:hint="cs"/>
          <w:b/>
          <w:bCs/>
          <w:sz w:val="28"/>
          <w:szCs w:val="28"/>
          <w:rtl/>
        </w:rPr>
        <w:t xml:space="preserve">  </w:t>
      </w:r>
      <w:r w:rsidR="00D401EA">
        <w:rPr>
          <w:b/>
          <w:bCs/>
          <w:sz w:val="28"/>
          <w:szCs w:val="28"/>
          <w:rtl/>
        </w:rPr>
        <w:t>جــ</w:t>
      </w:r>
      <w:r w:rsidRPr="00D401EA">
        <w:rPr>
          <w:b/>
          <w:bCs/>
          <w:sz w:val="28"/>
          <w:szCs w:val="28"/>
          <w:rtl/>
        </w:rPr>
        <w:t>ـــامعة المجمعــــة</w:t>
      </w:r>
      <w:r w:rsidRPr="00D401EA">
        <w:rPr>
          <w:b/>
          <w:bCs/>
          <w:sz w:val="28"/>
          <w:szCs w:val="28"/>
        </w:rPr>
        <w:br/>
      </w:r>
      <w:r w:rsidRPr="00D401EA">
        <w:rPr>
          <w:b/>
          <w:bCs/>
          <w:sz w:val="28"/>
          <w:szCs w:val="28"/>
          <w:rtl/>
        </w:rPr>
        <w:t xml:space="preserve">كليــــــة التربيـة بالزلفي </w:t>
      </w:r>
      <w:r w:rsidRPr="00D401EA">
        <w:rPr>
          <w:b/>
          <w:bCs/>
          <w:sz w:val="28"/>
          <w:szCs w:val="28"/>
          <w:rtl/>
        </w:rPr>
        <w:br/>
        <w:t>قسـم اللغــــة العربيـــــة</w:t>
      </w:r>
      <w:r w:rsidRPr="00D401EA">
        <w:rPr>
          <w:b/>
          <w:bCs/>
          <w:sz w:val="28"/>
          <w:szCs w:val="28"/>
          <w:rtl/>
        </w:rPr>
        <w:br/>
      </w:r>
    </w:p>
    <w:p w:rsidR="00EE2E20" w:rsidRPr="00FE0A8E" w:rsidRDefault="00FE0A8E" w:rsidP="00FE0A8E">
      <w:pPr>
        <w:rPr>
          <w:rtl/>
        </w:rPr>
      </w:pPr>
      <w:r w:rsidRPr="00FE0A8E">
        <w:t xml:space="preserve"> </w:t>
      </w:r>
      <w:r w:rsidRPr="00FE0A8E">
        <w:rPr>
          <w:noProof/>
        </w:rPr>
        <mc:AlternateContent>
          <mc:Choice Requires="wps">
            <w:drawing>
              <wp:anchor distT="0" distB="0" distL="114300" distR="114300" simplePos="0" relativeHeight="251660288" behindDoc="0" locked="0" layoutInCell="1" allowOverlap="1" wp14:anchorId="09335466" wp14:editId="1139851B">
                <wp:simplePos x="0" y="0"/>
                <wp:positionH relativeFrom="column">
                  <wp:posOffset>8696960</wp:posOffset>
                </wp:positionH>
                <wp:positionV relativeFrom="paragraph">
                  <wp:posOffset>-498475</wp:posOffset>
                </wp:positionV>
                <wp:extent cx="2070735" cy="1569085"/>
                <wp:effectExtent l="0" t="0" r="0" b="0"/>
                <wp:wrapNone/>
                <wp:docPr id="4" name="مستطيل 3"/>
                <wp:cNvGraphicFramePr/>
                <a:graphic xmlns:a="http://schemas.openxmlformats.org/drawingml/2006/main">
                  <a:graphicData uri="http://schemas.microsoft.com/office/word/2010/wordprocessingShape">
                    <wps:wsp>
                      <wps:cNvSpPr/>
                      <wps:spPr>
                        <a:xfrm>
                          <a:off x="0" y="0"/>
                          <a:ext cx="2070735" cy="1569085"/>
                        </a:xfrm>
                        <a:prstGeom prst="rect">
                          <a:avLst/>
                        </a:prstGeom>
                      </wps:spPr>
                      <wps:txbx>
                        <w:txbxContent>
                          <w:p w:rsidR="00672062" w:rsidRDefault="00672062" w:rsidP="00FE0A8E">
                            <w:pPr>
                              <w:pStyle w:val="a7"/>
                              <w:bidi/>
                              <w:spacing w:before="0" w:beforeAutospacing="0" w:after="0" w:afterAutospacing="0"/>
                            </w:pPr>
                            <w:r w:rsidRPr="00FE0A8E">
                              <w:rPr>
                                <w:rFonts w:ascii="Calibri" w:eastAsia="Calibri" w:hAnsi="Arial" w:cs="Arial"/>
                                <w:b/>
                                <w:bCs/>
                                <w:kern w:val="24"/>
                                <w:sz w:val="32"/>
                                <w:szCs w:val="32"/>
                                <w:rtl/>
                                <w14:shadow w14:blurRad="38100" w14:dist="25400" w14:dir="5400000" w14:sx="100000" w14:sy="100000" w14:kx="0" w14:ky="0" w14:algn="tl">
                                  <w14:srgbClr w14:val="000000">
                                    <w14:alpha w14:val="57000"/>
                                  </w14:srgbClr>
                                </w14:shadow>
                                <w14:textFill>
                                  <w14:solidFill>
                                    <w14:srgbClr w14:val="FFFFFF"/>
                                  </w14:solidFill>
                                </w14:textFill>
                              </w:rPr>
                              <w:t>المملكة العربية السعودية</w:t>
                            </w:r>
                            <w:r w:rsidRPr="00FE0A8E">
                              <w:rPr>
                                <w:rFonts w:ascii="Arial" w:eastAsiaTheme="majorEastAsia" w:hAnsi="Arial" w:cs="Arial"/>
                                <w:b/>
                                <w:bCs/>
                                <w:kern w:val="24"/>
                                <w:sz w:val="21"/>
                                <w:szCs w:val="21"/>
                                <w14:shadow w14:blurRad="38100" w14:dist="25400" w14:dir="5400000" w14:sx="100000" w14:sy="100000" w14:kx="0" w14:ky="0" w14:algn="tl">
                                  <w14:srgbClr w14:val="000000">
                                    <w14:alpha w14:val="57000"/>
                                  </w14:srgbClr>
                                </w14:shadow>
                                <w14:textFill>
                                  <w14:solidFill>
                                    <w14:srgbClr w14:val="FFFFFF"/>
                                  </w14:solidFill>
                                </w14:textFill>
                              </w:rPr>
                              <w:br/>
                            </w:r>
                            <w:r w:rsidRPr="00FE0A8E">
                              <w:rPr>
                                <w:rFonts w:ascii="Calibri" w:eastAsia="Calibri" w:hAnsi="Arial" w:cs="Arial"/>
                                <w:b/>
                                <w:bCs/>
                                <w:kern w:val="24"/>
                                <w:sz w:val="32"/>
                                <w:szCs w:val="32"/>
                                <w:rtl/>
                                <w14:shadow w14:blurRad="38100" w14:dist="25400" w14:dir="5400000" w14:sx="100000" w14:sy="100000" w14:kx="0" w14:ky="0" w14:algn="tl">
                                  <w14:srgbClr w14:val="000000">
                                    <w14:alpha w14:val="57000"/>
                                  </w14:srgbClr>
                                </w14:shadow>
                                <w14:textFill>
                                  <w14:solidFill>
                                    <w14:srgbClr w14:val="FFFFFF"/>
                                  </w14:solidFill>
                                </w14:textFill>
                              </w:rPr>
                              <w:t xml:space="preserve">وزارة التــــعليـــــــــــــم </w:t>
                            </w:r>
                            <w:r w:rsidRPr="00FE0A8E">
                              <w:rPr>
                                <w:rFonts w:ascii="Calibri" w:eastAsia="Calibri" w:hAnsi="Arial" w:cs="Arial"/>
                                <w:b/>
                                <w:bCs/>
                                <w:kern w:val="24"/>
                                <w:sz w:val="32"/>
                                <w:szCs w:val="32"/>
                                <w:rtl/>
                                <w14:shadow w14:blurRad="38100" w14:dist="25400" w14:dir="5400000" w14:sx="100000" w14:sy="100000" w14:kx="0" w14:ky="0" w14:algn="tl">
                                  <w14:srgbClr w14:val="000000">
                                    <w14:alpha w14:val="57000"/>
                                  </w14:srgbClr>
                                </w14:shadow>
                                <w14:textFill>
                                  <w14:solidFill>
                                    <w14:srgbClr w14:val="FFFFFF"/>
                                  </w14:solidFill>
                                </w14:textFill>
                              </w:rPr>
                              <w:br/>
                              <w:t>جــــــــــامعة المجمعــــة</w:t>
                            </w:r>
                            <w:r w:rsidRPr="00FE0A8E">
                              <w:rPr>
                                <w:rFonts w:ascii="Arial" w:eastAsiaTheme="majorEastAsia" w:hAnsi="Arial" w:cs="Arial"/>
                                <w:b/>
                                <w:bCs/>
                                <w:kern w:val="24"/>
                                <w:sz w:val="21"/>
                                <w:szCs w:val="21"/>
                                <w14:shadow w14:blurRad="38100" w14:dist="25400" w14:dir="5400000" w14:sx="100000" w14:sy="100000" w14:kx="0" w14:ky="0" w14:algn="tl">
                                  <w14:srgbClr w14:val="000000">
                                    <w14:alpha w14:val="57000"/>
                                  </w14:srgbClr>
                                </w14:shadow>
                                <w14:textFill>
                                  <w14:solidFill>
                                    <w14:srgbClr w14:val="FFFFFF"/>
                                  </w14:solidFill>
                                </w14:textFill>
                              </w:rPr>
                              <w:br/>
                            </w:r>
                            <w:r w:rsidRPr="00FE0A8E">
                              <w:rPr>
                                <w:rFonts w:ascii="Calibri" w:eastAsia="Calibri" w:hAnsi="Arial" w:cs="Arial"/>
                                <w:b/>
                                <w:bCs/>
                                <w:kern w:val="24"/>
                                <w:sz w:val="32"/>
                                <w:szCs w:val="32"/>
                                <w:rtl/>
                                <w14:shadow w14:blurRad="38100" w14:dist="25400" w14:dir="5400000" w14:sx="100000" w14:sy="100000" w14:kx="0" w14:ky="0" w14:algn="tl">
                                  <w14:srgbClr w14:val="000000">
                                    <w14:alpha w14:val="57000"/>
                                  </w14:srgbClr>
                                </w14:shadow>
                                <w14:textFill>
                                  <w14:solidFill>
                                    <w14:srgbClr w14:val="FFFFFF"/>
                                  </w14:solidFill>
                                </w14:textFill>
                              </w:rPr>
                              <w:t xml:space="preserve">كليــــــة التربيـة بالزلفي </w:t>
                            </w:r>
                            <w:r w:rsidRPr="00FE0A8E">
                              <w:rPr>
                                <w:rFonts w:ascii="Calibri" w:eastAsia="Calibri" w:hAnsi="Arial" w:cs="Arial"/>
                                <w:b/>
                                <w:bCs/>
                                <w:kern w:val="24"/>
                                <w:sz w:val="32"/>
                                <w:szCs w:val="32"/>
                                <w:rtl/>
                                <w14:shadow w14:blurRad="38100" w14:dist="25400" w14:dir="5400000" w14:sx="100000" w14:sy="100000" w14:kx="0" w14:ky="0" w14:algn="tl">
                                  <w14:srgbClr w14:val="000000">
                                    <w14:alpha w14:val="57000"/>
                                  </w14:srgbClr>
                                </w14:shadow>
                                <w14:textFill>
                                  <w14:solidFill>
                                    <w14:srgbClr w14:val="FFFFFF"/>
                                  </w14:solidFill>
                                </w14:textFill>
                              </w:rPr>
                              <w:br/>
                              <w:t>قسـم اللغــــة العربيـــــة</w:t>
                            </w:r>
                            <w:r w:rsidRPr="00FE0A8E">
                              <w:rPr>
                                <w:rFonts w:ascii="Calibri" w:eastAsia="Calibri" w:hAnsi="Calibri" w:cs="Arial"/>
                                <w:b/>
                                <w:bCs/>
                                <w:kern w:val="24"/>
                                <w:sz w:val="32"/>
                                <w:szCs w:val="32"/>
                                <w:rtl/>
                                <w14:shadow w14:blurRad="38100" w14:dist="25400" w14:dir="5400000" w14:sx="100000" w14:sy="100000" w14:kx="0" w14:ky="0" w14:algn="tl">
                                  <w14:srgbClr w14:val="000000">
                                    <w14:alpha w14:val="57000"/>
                                  </w14:srgbClr>
                                </w14:shadow>
                                <w14:textFill>
                                  <w14:solidFill>
                                    <w14:srgbClr w14:val="FFFFFF"/>
                                  </w14:solidFill>
                                </w14:textFill>
                              </w:rPr>
                              <w:br/>
                              <w:t xml:space="preserve">لجنـــــة </w:t>
                            </w:r>
                            <w:r w:rsidRPr="00FE0A8E">
                              <w:rPr>
                                <w:rFonts w:ascii="Calibri" w:eastAsia="Calibri" w:hAnsi="Arial" w:cs="Arial"/>
                                <w:b/>
                                <w:bCs/>
                                <w:kern w:val="24"/>
                                <w:sz w:val="32"/>
                                <w:szCs w:val="32"/>
                                <w:rtl/>
                                <w14:shadow w14:blurRad="38100" w14:dist="25400" w14:dir="5400000" w14:sx="100000" w14:sy="100000" w14:kx="0" w14:ky="0" w14:algn="tl">
                                  <w14:srgbClr w14:val="000000">
                                    <w14:alpha w14:val="57000"/>
                                  </w14:srgbClr>
                                </w14:shadow>
                                <w14:textFill>
                                  <w14:solidFill>
                                    <w14:srgbClr w14:val="FFFFFF"/>
                                  </w14:solidFill>
                                </w14:textFill>
                              </w:rPr>
                              <w:t>الخريجــــــــات</w:t>
                            </w:r>
                          </w:p>
                        </w:txbxContent>
                      </wps:txbx>
                      <wps:bodyPr wrap="square">
                        <a:spAutoFit/>
                      </wps:bodyPr>
                    </wps:wsp>
                  </a:graphicData>
                </a:graphic>
              </wp:anchor>
            </w:drawing>
          </mc:Choice>
          <mc:Fallback>
            <w:pict>
              <v:rect id="مستطيل 3" o:spid="_x0000_s1026" style="position:absolute;left:0;text-align:left;margin-left:684.8pt;margin-top:-39.25pt;width:163.05pt;height:123.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" filled="f" stroked="f">
                <v:textbox style="mso-fit-shape-to-text:t">
                  <w:txbxContent>
                    <w:p w:rsidR="00672062" w:rsidRDefault="00672062" w:rsidP="00FE0A8E">
                      <w:pPr>
                        <w:pStyle w:val="a7"/>
                        <w:bidi/>
                        <w:spacing w:before="0" w:beforeAutospacing="0" w:after="0" w:afterAutospacing="0"/>
                      </w:pPr>
                      <w:r w:rsidRPr="00FE0A8E">
                        <w:rPr>
                          <w:rFonts w:ascii="Calibri" w:eastAsia="Calibri" w:hAnsi="Arial" w:cs="Arial"/>
                          <w:b/>
                          <w:bCs/>
                          <w:kern w:val="24"/>
                          <w:sz w:val="32"/>
                          <w:szCs w:val="32"/>
                          <w:rtl/>
                          <w14:shadow w14:blurRad="38100" w14:dist="25400" w14:dir="5400000" w14:sx="100000" w14:sy="100000" w14:kx="0" w14:ky="0" w14:algn="tl">
                            <w14:srgbClr w14:val="000000">
                              <w14:alpha w14:val="57000"/>
                            </w14:srgbClr>
                          </w14:shadow>
                          <w14:textFill>
                            <w14:solidFill>
                              <w14:srgbClr w14:val="FFFFFF"/>
                            </w14:solidFill>
                          </w14:textFill>
                        </w:rPr>
                        <w:t>المملكة العربية السعودية</w:t>
                      </w:r>
                      <w:r w:rsidRPr="00FE0A8E">
                        <w:rPr>
                          <w:rFonts w:ascii="Arial" w:eastAsiaTheme="majorEastAsia" w:hAnsi="Arial" w:cs="Arial"/>
                          <w:b/>
                          <w:bCs/>
                          <w:kern w:val="24"/>
                          <w:sz w:val="21"/>
                          <w:szCs w:val="21"/>
                          <w14:shadow w14:blurRad="38100" w14:dist="25400" w14:dir="5400000" w14:sx="100000" w14:sy="100000" w14:kx="0" w14:ky="0" w14:algn="tl">
                            <w14:srgbClr w14:val="000000">
                              <w14:alpha w14:val="57000"/>
                            </w14:srgbClr>
                          </w14:shadow>
                          <w14:textFill>
                            <w14:solidFill>
                              <w14:srgbClr w14:val="FFFFFF"/>
                            </w14:solidFill>
                          </w14:textFill>
                        </w:rPr>
                        <w:br/>
                      </w:r>
                      <w:r w:rsidRPr="00FE0A8E">
                        <w:rPr>
                          <w:rFonts w:ascii="Calibri" w:eastAsia="Calibri" w:hAnsi="Arial" w:cs="Arial"/>
                          <w:b/>
                          <w:bCs/>
                          <w:kern w:val="24"/>
                          <w:sz w:val="32"/>
                          <w:szCs w:val="32"/>
                          <w:rtl/>
                          <w14:shadow w14:blurRad="38100" w14:dist="25400" w14:dir="5400000" w14:sx="100000" w14:sy="100000" w14:kx="0" w14:ky="0" w14:algn="tl">
                            <w14:srgbClr w14:val="000000">
                              <w14:alpha w14:val="57000"/>
                            </w14:srgbClr>
                          </w14:shadow>
                          <w14:textFill>
                            <w14:solidFill>
                              <w14:srgbClr w14:val="FFFFFF"/>
                            </w14:solidFill>
                          </w14:textFill>
                        </w:rPr>
                        <w:t xml:space="preserve">وزارة التــــعليـــــــــــــم </w:t>
                      </w:r>
                      <w:r w:rsidRPr="00FE0A8E">
                        <w:rPr>
                          <w:rFonts w:ascii="Calibri" w:eastAsia="Calibri" w:hAnsi="Arial" w:cs="Arial"/>
                          <w:b/>
                          <w:bCs/>
                          <w:kern w:val="24"/>
                          <w:sz w:val="32"/>
                          <w:szCs w:val="32"/>
                          <w:rtl/>
                          <w14:shadow w14:blurRad="38100" w14:dist="25400" w14:dir="5400000" w14:sx="100000" w14:sy="100000" w14:kx="0" w14:ky="0" w14:algn="tl">
                            <w14:srgbClr w14:val="000000">
                              <w14:alpha w14:val="57000"/>
                            </w14:srgbClr>
                          </w14:shadow>
                          <w14:textFill>
                            <w14:solidFill>
                              <w14:srgbClr w14:val="FFFFFF"/>
                            </w14:solidFill>
                          </w14:textFill>
                        </w:rPr>
                        <w:br/>
                        <w:t>جــــــــــامعة المجمعــــة</w:t>
                      </w:r>
                      <w:r w:rsidRPr="00FE0A8E">
                        <w:rPr>
                          <w:rFonts w:ascii="Arial" w:eastAsiaTheme="majorEastAsia" w:hAnsi="Arial" w:cs="Arial"/>
                          <w:b/>
                          <w:bCs/>
                          <w:kern w:val="24"/>
                          <w:sz w:val="21"/>
                          <w:szCs w:val="21"/>
                          <w14:shadow w14:blurRad="38100" w14:dist="25400" w14:dir="5400000" w14:sx="100000" w14:sy="100000" w14:kx="0" w14:ky="0" w14:algn="tl">
                            <w14:srgbClr w14:val="000000">
                              <w14:alpha w14:val="57000"/>
                            </w14:srgbClr>
                          </w14:shadow>
                          <w14:textFill>
                            <w14:solidFill>
                              <w14:srgbClr w14:val="FFFFFF"/>
                            </w14:solidFill>
                          </w14:textFill>
                        </w:rPr>
                        <w:br/>
                      </w:r>
                      <w:r w:rsidRPr="00FE0A8E">
                        <w:rPr>
                          <w:rFonts w:ascii="Calibri" w:eastAsia="Calibri" w:hAnsi="Arial" w:cs="Arial"/>
                          <w:b/>
                          <w:bCs/>
                          <w:kern w:val="24"/>
                          <w:sz w:val="32"/>
                          <w:szCs w:val="32"/>
                          <w:rtl/>
                          <w14:shadow w14:blurRad="38100" w14:dist="25400" w14:dir="5400000" w14:sx="100000" w14:sy="100000" w14:kx="0" w14:ky="0" w14:algn="tl">
                            <w14:srgbClr w14:val="000000">
                              <w14:alpha w14:val="57000"/>
                            </w14:srgbClr>
                          </w14:shadow>
                          <w14:textFill>
                            <w14:solidFill>
                              <w14:srgbClr w14:val="FFFFFF"/>
                            </w14:solidFill>
                          </w14:textFill>
                        </w:rPr>
                        <w:t xml:space="preserve">كليــــــة التربيـة بالزلفي </w:t>
                      </w:r>
                      <w:r w:rsidRPr="00FE0A8E">
                        <w:rPr>
                          <w:rFonts w:ascii="Calibri" w:eastAsia="Calibri" w:hAnsi="Arial" w:cs="Arial"/>
                          <w:b/>
                          <w:bCs/>
                          <w:kern w:val="24"/>
                          <w:sz w:val="32"/>
                          <w:szCs w:val="32"/>
                          <w:rtl/>
                          <w14:shadow w14:blurRad="38100" w14:dist="25400" w14:dir="5400000" w14:sx="100000" w14:sy="100000" w14:kx="0" w14:ky="0" w14:algn="tl">
                            <w14:srgbClr w14:val="000000">
                              <w14:alpha w14:val="57000"/>
                            </w14:srgbClr>
                          </w14:shadow>
                          <w14:textFill>
                            <w14:solidFill>
                              <w14:srgbClr w14:val="FFFFFF"/>
                            </w14:solidFill>
                          </w14:textFill>
                        </w:rPr>
                        <w:br/>
                        <w:t>قسـم اللغــــة العربيـــــة</w:t>
                      </w:r>
                      <w:r w:rsidRPr="00FE0A8E">
                        <w:rPr>
                          <w:rFonts w:ascii="Calibri" w:eastAsia="Calibri" w:hAnsi="Calibri" w:cs="Arial"/>
                          <w:b/>
                          <w:bCs/>
                          <w:kern w:val="24"/>
                          <w:sz w:val="32"/>
                          <w:szCs w:val="32"/>
                          <w:rtl/>
                          <w14:shadow w14:blurRad="38100" w14:dist="25400" w14:dir="5400000" w14:sx="100000" w14:sy="100000" w14:kx="0" w14:ky="0" w14:algn="tl">
                            <w14:srgbClr w14:val="000000">
                              <w14:alpha w14:val="57000"/>
                            </w14:srgbClr>
                          </w14:shadow>
                          <w14:textFill>
                            <w14:solidFill>
                              <w14:srgbClr w14:val="FFFFFF"/>
                            </w14:solidFill>
                          </w14:textFill>
                        </w:rPr>
                        <w:br/>
                        <w:t xml:space="preserve">لجنـــــة </w:t>
                      </w:r>
                      <w:r w:rsidRPr="00FE0A8E">
                        <w:rPr>
                          <w:rFonts w:ascii="Calibri" w:eastAsia="Calibri" w:hAnsi="Arial" w:cs="Arial"/>
                          <w:b/>
                          <w:bCs/>
                          <w:kern w:val="24"/>
                          <w:sz w:val="32"/>
                          <w:szCs w:val="32"/>
                          <w:rtl/>
                          <w14:shadow w14:blurRad="38100" w14:dist="25400" w14:dir="5400000" w14:sx="100000" w14:sy="100000" w14:kx="0" w14:ky="0" w14:algn="tl">
                            <w14:srgbClr w14:val="000000">
                              <w14:alpha w14:val="57000"/>
                            </w14:srgbClr>
                          </w14:shadow>
                          <w14:textFill>
                            <w14:solidFill>
                              <w14:srgbClr w14:val="FFFFFF"/>
                            </w14:solidFill>
                          </w14:textFill>
                        </w:rPr>
                        <w:t>الخريجــــــــات</w:t>
                      </w:r>
                    </w:p>
                  </w:txbxContent>
                </v:textbox>
              </v:rect>
            </w:pict>
          </mc:Fallback>
        </mc:AlternateContent>
      </w:r>
    </w:p>
    <w:p w:rsidR="00882E0E" w:rsidRDefault="00882E0E" w:rsidP="00882E0E">
      <w:pPr>
        <w:jc w:val="center"/>
        <w:rPr>
          <w:rFonts w:ascii="AGA Arabesque" w:hAnsi="AGA Arabesque" w:cs="DecoType Naskh Extensions"/>
          <w:b/>
          <w:bCs/>
          <w:color w:val="FF0000"/>
          <w:sz w:val="110"/>
          <w:szCs w:val="110"/>
          <w:rtl/>
          <w:lang w:bidi="ar-AE"/>
        </w:rPr>
      </w:pPr>
    </w:p>
    <w:p w:rsidR="00A16AAE" w:rsidRDefault="00EE2E20" w:rsidP="00882E0E">
      <w:pPr>
        <w:jc w:val="center"/>
        <w:rPr>
          <w:rFonts w:ascii="AGA Arabesque" w:hAnsi="AGA Arabesque" w:cs="DecoType Naskh Extensions"/>
          <w:b/>
          <w:bCs/>
          <w:color w:val="E36C0A" w:themeColor="accent6" w:themeShade="BF"/>
          <w:sz w:val="110"/>
          <w:szCs w:val="110"/>
          <w:rtl/>
        </w:rPr>
      </w:pPr>
      <w:r w:rsidRPr="00852E80">
        <w:rPr>
          <w:rFonts w:ascii="AGA Arabesque" w:hAnsi="AGA Arabesque" w:cs="DecoType Naskh Extensions"/>
          <w:b/>
          <w:bCs/>
          <w:color w:val="E36C0A" w:themeColor="accent6" w:themeShade="BF"/>
          <w:sz w:val="110"/>
          <w:szCs w:val="110"/>
          <w:rtl/>
        </w:rPr>
        <w:t xml:space="preserve">الدليل التعريفي </w:t>
      </w:r>
    </w:p>
    <w:p w:rsidR="00882E0E" w:rsidRPr="00852E80" w:rsidRDefault="00EE2E20" w:rsidP="00A16AAE">
      <w:pPr>
        <w:jc w:val="center"/>
        <w:rPr>
          <w:rFonts w:ascii="AGA Arabesque" w:hAnsi="AGA Arabesque" w:cs="DecoType Naskh Extensions"/>
          <w:b/>
          <w:bCs/>
          <w:color w:val="E36C0A" w:themeColor="accent6" w:themeShade="BF"/>
          <w:sz w:val="110"/>
          <w:szCs w:val="110"/>
          <w:rtl/>
        </w:rPr>
      </w:pPr>
      <w:r w:rsidRPr="00852E80">
        <w:rPr>
          <w:rFonts w:ascii="AGA Arabesque" w:hAnsi="AGA Arabesque" w:cs="DecoType Naskh Extensions"/>
          <w:b/>
          <w:bCs/>
          <w:color w:val="E36C0A" w:themeColor="accent6" w:themeShade="BF"/>
          <w:sz w:val="110"/>
          <w:szCs w:val="110"/>
          <w:rtl/>
        </w:rPr>
        <w:t>لقسم اللغة العربية</w:t>
      </w:r>
      <w:r w:rsidR="00882E0E" w:rsidRPr="00852E80">
        <w:rPr>
          <w:rFonts w:ascii="AGA Arabesque" w:hAnsi="AGA Arabesque" w:cs="DecoType Naskh Extensions" w:hint="cs"/>
          <w:b/>
          <w:bCs/>
          <w:color w:val="E36C0A" w:themeColor="accent6" w:themeShade="BF"/>
          <w:sz w:val="110"/>
          <w:szCs w:val="110"/>
          <w:rtl/>
        </w:rPr>
        <w:t xml:space="preserve"> </w:t>
      </w:r>
    </w:p>
    <w:p w:rsidR="00EE2E20" w:rsidRPr="00882E0E" w:rsidRDefault="00EE2E20" w:rsidP="00EE2E20">
      <w:pPr>
        <w:jc w:val="center"/>
        <w:rPr>
          <w:rFonts w:ascii="AGA Arabesque" w:hAnsi="AGA Arabesque" w:cs="DecoType Naskh Extensions"/>
          <w:b/>
          <w:bCs/>
          <w:color w:val="FF0000"/>
          <w:sz w:val="110"/>
          <w:szCs w:val="110"/>
          <w:rtl/>
        </w:rPr>
      </w:pPr>
    </w:p>
    <w:p w:rsidR="00EE2E20" w:rsidRPr="00882E0E" w:rsidRDefault="00EE2E20">
      <w:pPr>
        <w:rPr>
          <w:rFonts w:ascii="AGA Arabesque" w:hAnsi="AGA Arabesque"/>
          <w:rtl/>
          <w:lang w:bidi="ar-AE"/>
        </w:rPr>
      </w:pPr>
    </w:p>
    <w:p w:rsidR="004C19F9" w:rsidRDefault="004C19F9" w:rsidP="004C19F9">
      <w:pPr>
        <w:jc w:val="center"/>
        <w:rPr>
          <w:rtl/>
        </w:rPr>
      </w:pPr>
      <w:r>
        <w:rPr>
          <w:noProof/>
        </w:rPr>
        <w:drawing>
          <wp:inline distT="0" distB="0" distL="0" distR="0" wp14:anchorId="623715F7" wp14:editId="7652877C">
            <wp:extent cx="4886325" cy="5010150"/>
            <wp:effectExtent l="0" t="0" r="9525" b="0"/>
            <wp:docPr id="5" name="صورة 5" descr="كتابة بسم الله الرحمن الرحيم بخط الرق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كتابة بسم الله الرحمن الرحيم بخط الرقع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5010150"/>
                    </a:xfrm>
                    <a:prstGeom prst="rect">
                      <a:avLst/>
                    </a:prstGeom>
                    <a:noFill/>
                    <a:ln>
                      <a:noFill/>
                    </a:ln>
                  </pic:spPr>
                </pic:pic>
              </a:graphicData>
            </a:graphic>
          </wp:inline>
        </w:drawing>
      </w:r>
    </w:p>
    <w:p w:rsidR="00B00CAF" w:rsidRDefault="00B00CAF" w:rsidP="00EE2E20">
      <w:pPr>
        <w:jc w:val="center"/>
        <w:rPr>
          <w:sz w:val="48"/>
          <w:szCs w:val="48"/>
          <w:rtl/>
          <w:lang w:bidi="ar-AE"/>
        </w:rPr>
      </w:pPr>
    </w:p>
    <w:p w:rsidR="00B00CAF" w:rsidRDefault="00B00CAF" w:rsidP="00EE2E20">
      <w:pPr>
        <w:jc w:val="center"/>
        <w:rPr>
          <w:sz w:val="48"/>
          <w:szCs w:val="48"/>
          <w:rtl/>
        </w:rPr>
      </w:pPr>
    </w:p>
    <w:p w:rsidR="00B00CAF" w:rsidRDefault="00B00CAF" w:rsidP="00EE2E20">
      <w:pPr>
        <w:jc w:val="center"/>
        <w:rPr>
          <w:sz w:val="48"/>
          <w:szCs w:val="48"/>
          <w:rtl/>
        </w:rPr>
      </w:pPr>
    </w:p>
    <w:p w:rsidR="00B00CAF" w:rsidRDefault="00B00CAF" w:rsidP="00EE2E20">
      <w:pPr>
        <w:jc w:val="center"/>
        <w:rPr>
          <w:sz w:val="48"/>
          <w:szCs w:val="48"/>
          <w:rtl/>
        </w:rPr>
      </w:pPr>
    </w:p>
    <w:p w:rsidR="00B00CAF" w:rsidRDefault="00B00CAF" w:rsidP="00EE2E20">
      <w:pPr>
        <w:jc w:val="center"/>
        <w:rPr>
          <w:sz w:val="48"/>
          <w:szCs w:val="48"/>
        </w:rPr>
      </w:pPr>
    </w:p>
    <w:p w:rsidR="00B00CAF" w:rsidRDefault="00B00CAF" w:rsidP="00EE2E20">
      <w:pPr>
        <w:jc w:val="center"/>
        <w:rPr>
          <w:sz w:val="48"/>
          <w:szCs w:val="48"/>
        </w:rPr>
      </w:pPr>
    </w:p>
    <w:p w:rsidR="00B00CAF" w:rsidRDefault="00B00CAF" w:rsidP="00B00CAF">
      <w:pPr>
        <w:rPr>
          <w:sz w:val="48"/>
          <w:szCs w:val="48"/>
        </w:rPr>
      </w:pPr>
    </w:p>
    <w:p w:rsidR="00B00CAF" w:rsidRPr="00DD32D3" w:rsidRDefault="00B00CAF" w:rsidP="00395D54">
      <w:pPr>
        <w:jc w:val="center"/>
        <w:rPr>
          <w:b/>
          <w:bCs/>
          <w:sz w:val="32"/>
          <w:szCs w:val="32"/>
          <w:rtl/>
        </w:rPr>
      </w:pPr>
      <w:r w:rsidRPr="00DD32D3">
        <w:rPr>
          <w:rFonts w:hint="cs"/>
          <w:b/>
          <w:bCs/>
          <w:sz w:val="32"/>
          <w:szCs w:val="32"/>
          <w:rtl/>
        </w:rPr>
        <w:t>قائمة المحتويات</w:t>
      </w:r>
    </w:p>
    <w:p w:rsidR="00467C26" w:rsidRDefault="00467C26" w:rsidP="00467C26">
      <w:pPr>
        <w:tabs>
          <w:tab w:val="left" w:pos="776"/>
        </w:tabs>
        <w:rPr>
          <w:sz w:val="48"/>
          <w:szCs w:val="48"/>
          <w:rtl/>
        </w:rPr>
      </w:pPr>
      <w:r>
        <w:rPr>
          <w:sz w:val="48"/>
          <w:szCs w:val="48"/>
          <w:rtl/>
        </w:rPr>
        <w:tab/>
      </w:r>
    </w:p>
    <w:tbl>
      <w:tblPr>
        <w:tblStyle w:val="1-3"/>
        <w:tblpPr w:leftFromText="180" w:rightFromText="180" w:bottomFromText="200" w:vertAnchor="text" w:horzAnchor="margin" w:tblpXSpec="center" w:tblpY="-434"/>
        <w:bidiVisual/>
        <w:tblW w:w="7932" w:type="dxa"/>
        <w:tblLook w:val="04A0" w:firstRow="1" w:lastRow="0" w:firstColumn="1" w:lastColumn="0" w:noHBand="0" w:noVBand="1"/>
      </w:tblPr>
      <w:tblGrid>
        <w:gridCol w:w="6089"/>
        <w:gridCol w:w="1843"/>
      </w:tblGrid>
      <w:tr w:rsidR="00467C26" w:rsidRPr="008B41D2" w:rsidTr="00790340">
        <w:trPr>
          <w:cnfStyle w:val="100000000000" w:firstRow="1" w:lastRow="0" w:firstColumn="0" w:lastColumn="0" w:oddVBand="0" w:evenVBand="0" w:oddHBand="0"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6089" w:type="dxa"/>
            <w:hideMark/>
          </w:tcPr>
          <w:p w:rsidR="00467C26" w:rsidRPr="008B41D2" w:rsidRDefault="00467C26" w:rsidP="00EB7E56">
            <w:pPr>
              <w:jc w:val="center"/>
              <w:rPr>
                <w:rFonts w:ascii="Arabic Typesetting" w:hAnsi="Arabic Typesetting" w:cs="AL-Mohanad Bold"/>
                <w:b w:val="0"/>
                <w:bCs w:val="0"/>
                <w:color w:val="C00000"/>
                <w:sz w:val="32"/>
                <w:szCs w:val="32"/>
              </w:rPr>
            </w:pPr>
            <w:r w:rsidRPr="008B41D2">
              <w:rPr>
                <w:rFonts w:ascii="Arabic Typesetting" w:hAnsi="Arabic Typesetting" w:cs="AL-Mohanad Bold" w:hint="cs"/>
                <w:color w:val="C00000"/>
                <w:sz w:val="32"/>
                <w:szCs w:val="32"/>
                <w:rtl/>
              </w:rPr>
              <w:t>المحتو</w:t>
            </w:r>
            <w:r>
              <w:rPr>
                <w:rFonts w:ascii="Arabic Typesetting" w:hAnsi="Arabic Typesetting" w:cs="AL-Mohanad Bold" w:hint="cs"/>
                <w:color w:val="C00000"/>
                <w:sz w:val="32"/>
                <w:szCs w:val="32"/>
                <w:rtl/>
              </w:rPr>
              <w:t>يات</w:t>
            </w:r>
            <w:r w:rsidRPr="008B41D2">
              <w:rPr>
                <w:rFonts w:ascii="Arabic Typesetting" w:hAnsi="Arabic Typesetting" w:cs="AL-Mohanad Bold" w:hint="cs"/>
                <w:color w:val="C00000"/>
                <w:sz w:val="32"/>
                <w:szCs w:val="32"/>
                <w:rtl/>
              </w:rPr>
              <w:t xml:space="preserve"> </w:t>
            </w:r>
          </w:p>
        </w:tc>
        <w:tc>
          <w:tcPr>
            <w:tcW w:w="1843" w:type="dxa"/>
            <w:hideMark/>
          </w:tcPr>
          <w:p w:rsidR="00467C26" w:rsidRPr="008B41D2" w:rsidRDefault="00467C26" w:rsidP="00EB7E56">
            <w:pPr>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L-Mohanad Bold"/>
                <w:b w:val="0"/>
                <w:bCs w:val="0"/>
                <w:color w:val="C00000"/>
                <w:sz w:val="32"/>
                <w:szCs w:val="32"/>
              </w:rPr>
            </w:pPr>
            <w:r w:rsidRPr="008B41D2">
              <w:rPr>
                <w:rFonts w:ascii="Arabic Typesetting" w:hAnsi="Arabic Typesetting" w:cs="AL-Mohanad Bold" w:hint="cs"/>
                <w:color w:val="C00000"/>
                <w:sz w:val="32"/>
                <w:szCs w:val="32"/>
                <w:rtl/>
              </w:rPr>
              <w:t>الصفحة</w:t>
            </w:r>
          </w:p>
        </w:tc>
      </w:tr>
      <w:tr w:rsidR="00467C26" w:rsidRPr="00D00B70" w:rsidTr="00790340">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6089" w:type="dxa"/>
          </w:tcPr>
          <w:p w:rsidR="00467C26" w:rsidRPr="00CB333E" w:rsidRDefault="00000EB0" w:rsidP="00EB7E56">
            <w:pPr>
              <w:rPr>
                <w:rFonts w:ascii="Traditional Arabic" w:hAnsi="Traditional Arabic" w:cs="Traditional Arabic"/>
                <w:sz w:val="32"/>
                <w:szCs w:val="32"/>
              </w:rPr>
            </w:pPr>
            <w:r w:rsidRPr="00CB333E">
              <w:rPr>
                <w:rFonts w:ascii="Traditional Arabic" w:hAnsi="Traditional Arabic" w:cs="Traditional Arabic" w:hint="cs"/>
                <w:sz w:val="32"/>
                <w:szCs w:val="32"/>
                <w:rtl/>
              </w:rPr>
              <w:t>نشأة القسم و تطوره</w:t>
            </w:r>
          </w:p>
        </w:tc>
        <w:tc>
          <w:tcPr>
            <w:tcW w:w="1843" w:type="dxa"/>
          </w:tcPr>
          <w:p w:rsidR="00467C26" w:rsidRPr="00D00B70" w:rsidRDefault="00F44C70" w:rsidP="00EB7E56">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L-Mohanad Bold"/>
                <w:b/>
                <w:bCs/>
                <w:color w:val="FF0000"/>
                <w:sz w:val="32"/>
                <w:szCs w:val="32"/>
              </w:rPr>
            </w:pPr>
            <w:r>
              <w:rPr>
                <w:rFonts w:ascii="Arabic Typesetting" w:hAnsi="Arabic Typesetting" w:cs="AL-Mohanad Bold" w:hint="cs"/>
                <w:b/>
                <w:bCs/>
                <w:color w:val="FF0000"/>
                <w:sz w:val="32"/>
                <w:szCs w:val="32"/>
                <w:rtl/>
              </w:rPr>
              <w:t>3</w:t>
            </w:r>
          </w:p>
        </w:tc>
      </w:tr>
      <w:tr w:rsidR="00467C26" w:rsidRPr="00D00B70" w:rsidTr="00790340">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089" w:type="dxa"/>
          </w:tcPr>
          <w:p w:rsidR="00467C26" w:rsidRPr="00CB333E" w:rsidRDefault="00000EB0" w:rsidP="00EB7E56">
            <w:pPr>
              <w:rPr>
                <w:rFonts w:ascii="Traditional Arabic" w:hAnsi="Traditional Arabic" w:cs="Traditional Arabic"/>
                <w:sz w:val="32"/>
                <w:szCs w:val="32"/>
              </w:rPr>
            </w:pPr>
            <w:r w:rsidRPr="00CB333E">
              <w:rPr>
                <w:rFonts w:ascii="Traditional Arabic" w:hAnsi="Traditional Arabic" w:cs="Traditional Arabic" w:hint="cs"/>
                <w:sz w:val="32"/>
                <w:szCs w:val="32"/>
                <w:rtl/>
              </w:rPr>
              <w:t>الرؤية و الرسالة و الأهداف</w:t>
            </w:r>
          </w:p>
        </w:tc>
        <w:tc>
          <w:tcPr>
            <w:tcW w:w="1843" w:type="dxa"/>
          </w:tcPr>
          <w:p w:rsidR="00467C26" w:rsidRPr="00D00B70" w:rsidRDefault="00F44C70" w:rsidP="00EB7E56">
            <w:pPr>
              <w:jc w:val="center"/>
              <w:cnfStyle w:val="000000010000" w:firstRow="0" w:lastRow="0" w:firstColumn="0" w:lastColumn="0" w:oddVBand="0" w:evenVBand="0" w:oddHBand="0" w:evenHBand="1" w:firstRowFirstColumn="0" w:firstRowLastColumn="0" w:lastRowFirstColumn="0" w:lastRowLastColumn="0"/>
              <w:rPr>
                <w:rFonts w:ascii="Arabic Typesetting" w:hAnsi="Arabic Typesetting" w:cs="AL-Mohanad Bold"/>
                <w:b/>
                <w:bCs/>
                <w:color w:val="FF0000"/>
                <w:sz w:val="32"/>
                <w:szCs w:val="32"/>
              </w:rPr>
            </w:pPr>
            <w:r>
              <w:rPr>
                <w:rFonts w:ascii="Arabic Typesetting" w:hAnsi="Arabic Typesetting" w:cs="AL-Mohanad Bold" w:hint="cs"/>
                <w:b/>
                <w:bCs/>
                <w:color w:val="FF0000"/>
                <w:sz w:val="32"/>
                <w:szCs w:val="32"/>
                <w:rtl/>
              </w:rPr>
              <w:t>4</w:t>
            </w:r>
          </w:p>
        </w:tc>
      </w:tr>
      <w:tr w:rsidR="00467C26" w:rsidRPr="00D00B70" w:rsidTr="0079034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089" w:type="dxa"/>
          </w:tcPr>
          <w:p w:rsidR="00467C26" w:rsidRPr="00CB333E" w:rsidRDefault="00000EB0" w:rsidP="00EB7E56">
            <w:pPr>
              <w:rPr>
                <w:rFonts w:ascii="Traditional Arabic" w:hAnsi="Traditional Arabic" w:cs="Traditional Arabic"/>
                <w:sz w:val="32"/>
                <w:szCs w:val="32"/>
              </w:rPr>
            </w:pPr>
            <w:r w:rsidRPr="00CB333E">
              <w:rPr>
                <w:rFonts w:ascii="Traditional Arabic" w:hAnsi="Traditional Arabic" w:cs="Traditional Arabic" w:hint="cs"/>
                <w:sz w:val="32"/>
                <w:szCs w:val="32"/>
                <w:rtl/>
              </w:rPr>
              <w:t>الهيكل التنظيمي</w:t>
            </w:r>
          </w:p>
        </w:tc>
        <w:tc>
          <w:tcPr>
            <w:tcW w:w="1843" w:type="dxa"/>
          </w:tcPr>
          <w:p w:rsidR="00467C26" w:rsidRPr="00D00B70" w:rsidRDefault="00246046" w:rsidP="00EB7E56">
            <w:pPr>
              <w:tabs>
                <w:tab w:val="left" w:pos="591"/>
                <w:tab w:val="center" w:pos="700"/>
              </w:tabs>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L-Mohanad Bold"/>
                <w:b/>
                <w:bCs/>
                <w:color w:val="FF0000"/>
                <w:sz w:val="32"/>
                <w:szCs w:val="32"/>
              </w:rPr>
            </w:pPr>
            <w:r>
              <w:rPr>
                <w:rFonts w:ascii="Arabic Typesetting" w:hAnsi="Arabic Typesetting" w:cs="AL-Mohanad Bold" w:hint="cs"/>
                <w:b/>
                <w:bCs/>
                <w:color w:val="FF0000"/>
                <w:sz w:val="32"/>
                <w:szCs w:val="32"/>
                <w:rtl/>
              </w:rPr>
              <w:t>6</w:t>
            </w:r>
          </w:p>
        </w:tc>
      </w:tr>
      <w:tr w:rsidR="00467C26" w:rsidRPr="00D00B70" w:rsidTr="00790340">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089" w:type="dxa"/>
          </w:tcPr>
          <w:p w:rsidR="00467C26" w:rsidRPr="00CB333E" w:rsidRDefault="00112A79" w:rsidP="00EB7E56">
            <w:pPr>
              <w:rPr>
                <w:rFonts w:ascii="Traditional Arabic" w:hAnsi="Traditional Arabic" w:cs="Traditional Arabic"/>
                <w:sz w:val="32"/>
                <w:szCs w:val="32"/>
              </w:rPr>
            </w:pPr>
            <w:r w:rsidRPr="00CB333E">
              <w:rPr>
                <w:rFonts w:ascii="Traditional Arabic" w:hAnsi="Traditional Arabic" w:cs="Traditional Arabic" w:hint="cs"/>
                <w:sz w:val="32"/>
                <w:szCs w:val="32"/>
                <w:rtl/>
              </w:rPr>
              <w:t>الخدمات التي يقدمها القسم</w:t>
            </w:r>
          </w:p>
        </w:tc>
        <w:tc>
          <w:tcPr>
            <w:tcW w:w="1843" w:type="dxa"/>
          </w:tcPr>
          <w:p w:rsidR="00467C26" w:rsidRPr="00D00B70" w:rsidRDefault="00246046" w:rsidP="00EB7E56">
            <w:pPr>
              <w:jc w:val="center"/>
              <w:cnfStyle w:val="000000010000" w:firstRow="0" w:lastRow="0" w:firstColumn="0" w:lastColumn="0" w:oddVBand="0" w:evenVBand="0" w:oddHBand="0" w:evenHBand="1" w:firstRowFirstColumn="0" w:firstRowLastColumn="0" w:lastRowFirstColumn="0" w:lastRowLastColumn="0"/>
              <w:rPr>
                <w:rFonts w:ascii="Arabic Typesetting" w:hAnsi="Arabic Typesetting" w:cs="AL-Mohanad Bold"/>
                <w:b/>
                <w:bCs/>
                <w:color w:val="FF0000"/>
                <w:sz w:val="32"/>
                <w:szCs w:val="32"/>
              </w:rPr>
            </w:pPr>
            <w:r>
              <w:rPr>
                <w:rFonts w:ascii="Arabic Typesetting" w:hAnsi="Arabic Typesetting" w:cs="AL-Mohanad Bold" w:hint="cs"/>
                <w:b/>
                <w:bCs/>
                <w:color w:val="FF0000"/>
                <w:sz w:val="32"/>
                <w:szCs w:val="32"/>
                <w:rtl/>
              </w:rPr>
              <w:t>7</w:t>
            </w:r>
          </w:p>
        </w:tc>
      </w:tr>
      <w:tr w:rsidR="00467C26" w:rsidRPr="00D00B70" w:rsidTr="0079034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089" w:type="dxa"/>
          </w:tcPr>
          <w:p w:rsidR="00467C26" w:rsidRPr="00CB333E" w:rsidRDefault="00112A79" w:rsidP="00EB7E56">
            <w:pPr>
              <w:rPr>
                <w:rFonts w:ascii="Traditional Arabic" w:hAnsi="Traditional Arabic" w:cs="Traditional Arabic"/>
                <w:sz w:val="32"/>
                <w:szCs w:val="32"/>
                <w:rtl/>
              </w:rPr>
            </w:pPr>
            <w:r w:rsidRPr="00CB333E">
              <w:rPr>
                <w:rFonts w:ascii="Traditional Arabic" w:hAnsi="Traditional Arabic" w:cs="Traditional Arabic" w:hint="cs"/>
                <w:sz w:val="32"/>
                <w:szCs w:val="32"/>
                <w:rtl/>
              </w:rPr>
              <w:t>نظام الدراسة بالقسم</w:t>
            </w:r>
            <w:r w:rsidR="002738A8" w:rsidRPr="00CB333E">
              <w:rPr>
                <w:rFonts w:ascii="Traditional Arabic" w:hAnsi="Traditional Arabic" w:cs="Traditional Arabic" w:hint="cs"/>
                <w:sz w:val="32"/>
                <w:szCs w:val="32"/>
                <w:rtl/>
              </w:rPr>
              <w:t xml:space="preserve"> ( البكالوريوس )</w:t>
            </w:r>
          </w:p>
        </w:tc>
        <w:tc>
          <w:tcPr>
            <w:tcW w:w="1843" w:type="dxa"/>
          </w:tcPr>
          <w:p w:rsidR="00467C26" w:rsidRPr="00D00B70" w:rsidRDefault="00246046" w:rsidP="00EB7E56">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L-Mohanad Bold"/>
                <w:b/>
                <w:bCs/>
                <w:color w:val="FF0000"/>
                <w:sz w:val="32"/>
                <w:szCs w:val="32"/>
                <w:rtl/>
              </w:rPr>
            </w:pPr>
            <w:r>
              <w:rPr>
                <w:rFonts w:ascii="Arabic Typesetting" w:hAnsi="Arabic Typesetting" w:cs="AL-Mohanad Bold" w:hint="cs"/>
                <w:b/>
                <w:bCs/>
                <w:color w:val="FF0000"/>
                <w:sz w:val="32"/>
                <w:szCs w:val="32"/>
                <w:rtl/>
              </w:rPr>
              <w:t>8</w:t>
            </w:r>
          </w:p>
        </w:tc>
      </w:tr>
      <w:tr w:rsidR="00467C26" w:rsidRPr="00D00B70" w:rsidTr="00790340">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089" w:type="dxa"/>
          </w:tcPr>
          <w:p w:rsidR="00467C26" w:rsidRPr="00CB333E" w:rsidRDefault="002738A8" w:rsidP="00EB7E56">
            <w:pPr>
              <w:rPr>
                <w:rFonts w:ascii="Arabic Typesetting" w:hAnsi="Arabic Typesetting" w:cs="AL-Mohanad Bold"/>
                <w:color w:val="000000"/>
                <w:sz w:val="32"/>
                <w:szCs w:val="32"/>
              </w:rPr>
            </w:pPr>
            <w:r w:rsidRPr="00CB333E">
              <w:rPr>
                <w:rFonts w:ascii="Traditional Arabic" w:hAnsi="Traditional Arabic" w:cs="Traditional Arabic" w:hint="cs"/>
                <w:sz w:val="32"/>
                <w:szCs w:val="32"/>
                <w:rtl/>
              </w:rPr>
              <w:t>التطور المرحلي لبرنامج البكالوريوس</w:t>
            </w:r>
          </w:p>
        </w:tc>
        <w:tc>
          <w:tcPr>
            <w:tcW w:w="1843" w:type="dxa"/>
          </w:tcPr>
          <w:p w:rsidR="00467C26" w:rsidRPr="00D00B70" w:rsidRDefault="00246046" w:rsidP="00EB7E56">
            <w:pPr>
              <w:jc w:val="center"/>
              <w:cnfStyle w:val="000000010000" w:firstRow="0" w:lastRow="0" w:firstColumn="0" w:lastColumn="0" w:oddVBand="0" w:evenVBand="0" w:oddHBand="0" w:evenHBand="1" w:firstRowFirstColumn="0" w:firstRowLastColumn="0" w:lastRowFirstColumn="0" w:lastRowLastColumn="0"/>
              <w:rPr>
                <w:rFonts w:ascii="Arabic Typesetting" w:hAnsi="Arabic Typesetting" w:cs="AL-Mohanad Bold"/>
                <w:b/>
                <w:bCs/>
                <w:color w:val="FF0000"/>
                <w:sz w:val="32"/>
                <w:szCs w:val="32"/>
              </w:rPr>
            </w:pPr>
            <w:r>
              <w:rPr>
                <w:rFonts w:ascii="Arabic Typesetting" w:hAnsi="Arabic Typesetting" w:cs="AL-Mohanad Bold" w:hint="cs"/>
                <w:b/>
                <w:bCs/>
                <w:color w:val="FF0000"/>
                <w:sz w:val="32"/>
                <w:szCs w:val="32"/>
                <w:rtl/>
              </w:rPr>
              <w:t>9</w:t>
            </w:r>
          </w:p>
        </w:tc>
      </w:tr>
      <w:tr w:rsidR="00467C26" w:rsidRPr="00D00B70" w:rsidTr="0079034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089" w:type="dxa"/>
          </w:tcPr>
          <w:p w:rsidR="00467C26" w:rsidRPr="00CB333E" w:rsidRDefault="008B5200" w:rsidP="00EB7E56">
            <w:pPr>
              <w:rPr>
                <w:rFonts w:ascii="Arabic Typesetting" w:hAnsi="Arabic Typesetting" w:cs="AL-Mohanad Bold"/>
                <w:color w:val="000000"/>
                <w:sz w:val="32"/>
                <w:szCs w:val="32"/>
                <w:rtl/>
                <w:lang w:bidi="ar-AE"/>
              </w:rPr>
            </w:pPr>
            <w:r w:rsidRPr="00CB333E">
              <w:rPr>
                <w:rFonts w:ascii="Traditional Arabic" w:hAnsi="Traditional Arabic" w:cs="Traditional Arabic" w:hint="cs"/>
                <w:sz w:val="32"/>
                <w:szCs w:val="32"/>
                <w:rtl/>
              </w:rPr>
              <w:t>خصائص الخريجين</w:t>
            </w:r>
          </w:p>
        </w:tc>
        <w:tc>
          <w:tcPr>
            <w:tcW w:w="1843" w:type="dxa"/>
          </w:tcPr>
          <w:p w:rsidR="00467C26" w:rsidRPr="00D00B70" w:rsidRDefault="00246046" w:rsidP="00EB7E56">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L-Mohanad Bold"/>
                <w:b/>
                <w:bCs/>
                <w:color w:val="FF0000"/>
                <w:sz w:val="32"/>
                <w:szCs w:val="32"/>
                <w:rtl/>
              </w:rPr>
            </w:pPr>
            <w:r>
              <w:rPr>
                <w:rFonts w:ascii="Arabic Typesetting" w:hAnsi="Arabic Typesetting" w:cs="AL-Mohanad Bold" w:hint="cs"/>
                <w:b/>
                <w:bCs/>
                <w:color w:val="FF0000"/>
                <w:sz w:val="32"/>
                <w:szCs w:val="32"/>
                <w:rtl/>
              </w:rPr>
              <w:t>9</w:t>
            </w:r>
          </w:p>
        </w:tc>
      </w:tr>
      <w:tr w:rsidR="00467C26" w:rsidRPr="00D00B70" w:rsidTr="00790340">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089" w:type="dxa"/>
          </w:tcPr>
          <w:p w:rsidR="00467C26" w:rsidRPr="00CB333E" w:rsidRDefault="008B5200" w:rsidP="008B5200">
            <w:pPr>
              <w:jc w:val="lowKashida"/>
              <w:rPr>
                <w:rFonts w:ascii="Traditional Arabic" w:hAnsi="Traditional Arabic" w:cs="Traditional Arabic"/>
                <w:sz w:val="32"/>
                <w:szCs w:val="32"/>
              </w:rPr>
            </w:pPr>
            <w:r w:rsidRPr="00CB333E">
              <w:rPr>
                <w:rFonts w:ascii="Traditional Arabic" w:hAnsi="Traditional Arabic" w:cs="Traditional Arabic" w:hint="cs"/>
                <w:sz w:val="32"/>
                <w:szCs w:val="32"/>
                <w:rtl/>
              </w:rPr>
              <w:t>نواتج التعلم المتوقعة من البرنامج</w:t>
            </w:r>
          </w:p>
        </w:tc>
        <w:tc>
          <w:tcPr>
            <w:tcW w:w="1843" w:type="dxa"/>
          </w:tcPr>
          <w:p w:rsidR="00467C26" w:rsidRPr="00D00B70" w:rsidRDefault="00B63CD9" w:rsidP="00EB7E56">
            <w:pPr>
              <w:jc w:val="center"/>
              <w:cnfStyle w:val="000000010000" w:firstRow="0" w:lastRow="0" w:firstColumn="0" w:lastColumn="0" w:oddVBand="0" w:evenVBand="0" w:oddHBand="0" w:evenHBand="1" w:firstRowFirstColumn="0" w:firstRowLastColumn="0" w:lastRowFirstColumn="0" w:lastRowLastColumn="0"/>
              <w:rPr>
                <w:rFonts w:ascii="Arabic Typesetting" w:hAnsi="Arabic Typesetting" w:cs="AL-Mohanad Bold"/>
                <w:b/>
                <w:bCs/>
                <w:color w:val="FF0000"/>
                <w:sz w:val="32"/>
                <w:szCs w:val="32"/>
              </w:rPr>
            </w:pPr>
            <w:r>
              <w:rPr>
                <w:rFonts w:ascii="Arabic Typesetting" w:hAnsi="Arabic Typesetting" w:cs="AL-Mohanad Bold" w:hint="cs"/>
                <w:b/>
                <w:bCs/>
                <w:color w:val="FF0000"/>
                <w:sz w:val="32"/>
                <w:szCs w:val="32"/>
                <w:rtl/>
              </w:rPr>
              <w:t>10</w:t>
            </w:r>
          </w:p>
        </w:tc>
      </w:tr>
      <w:tr w:rsidR="00467C26" w:rsidRPr="00D00B70" w:rsidTr="0079034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089" w:type="dxa"/>
          </w:tcPr>
          <w:p w:rsidR="00467C26" w:rsidRPr="00CB333E" w:rsidRDefault="008B5200" w:rsidP="00EB7E56">
            <w:pPr>
              <w:rPr>
                <w:rFonts w:ascii="Traditional Arabic" w:hAnsi="Traditional Arabic" w:cs="Traditional Arabic"/>
                <w:sz w:val="32"/>
                <w:szCs w:val="32"/>
                <w:rtl/>
              </w:rPr>
            </w:pPr>
            <w:r w:rsidRPr="00CB333E">
              <w:rPr>
                <w:rFonts w:ascii="Traditional Arabic" w:hAnsi="Traditional Arabic" w:cs="Traditional Arabic" w:hint="cs"/>
                <w:sz w:val="32"/>
                <w:szCs w:val="32"/>
                <w:rtl/>
              </w:rPr>
              <w:t>الخطة الدراسية</w:t>
            </w:r>
          </w:p>
        </w:tc>
        <w:tc>
          <w:tcPr>
            <w:tcW w:w="1843" w:type="dxa"/>
          </w:tcPr>
          <w:p w:rsidR="00467C26" w:rsidRPr="00D00B70" w:rsidRDefault="00B63CD9" w:rsidP="00EB7E56">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L-Mohanad Bold"/>
                <w:b/>
                <w:bCs/>
                <w:color w:val="FF0000"/>
                <w:sz w:val="32"/>
                <w:szCs w:val="32"/>
                <w:rtl/>
              </w:rPr>
            </w:pPr>
            <w:r>
              <w:rPr>
                <w:rFonts w:ascii="Arabic Typesetting" w:hAnsi="Arabic Typesetting" w:cs="AL-Mohanad Bold" w:hint="cs"/>
                <w:b/>
                <w:bCs/>
                <w:color w:val="FF0000"/>
                <w:sz w:val="32"/>
                <w:szCs w:val="32"/>
                <w:rtl/>
              </w:rPr>
              <w:t>11</w:t>
            </w:r>
          </w:p>
        </w:tc>
      </w:tr>
      <w:tr w:rsidR="00467C26" w:rsidRPr="00D00B70" w:rsidTr="00790340">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089" w:type="dxa"/>
          </w:tcPr>
          <w:p w:rsidR="00467C26" w:rsidRPr="00CB333E" w:rsidRDefault="008B5200" w:rsidP="008B5200">
            <w:pPr>
              <w:tabs>
                <w:tab w:val="left" w:pos="971"/>
              </w:tabs>
              <w:rPr>
                <w:rFonts w:ascii="Traditional Arabic" w:hAnsi="Traditional Arabic" w:cs="Traditional Arabic"/>
                <w:sz w:val="32"/>
                <w:szCs w:val="32"/>
                <w:rtl/>
              </w:rPr>
            </w:pPr>
            <w:r w:rsidRPr="00CB333E">
              <w:rPr>
                <w:rFonts w:ascii="Traditional Arabic" w:hAnsi="Traditional Arabic" w:cs="Traditional Arabic" w:hint="cs"/>
                <w:sz w:val="32"/>
                <w:szCs w:val="32"/>
                <w:rtl/>
              </w:rPr>
              <w:t>برنامج الماجستير</w:t>
            </w:r>
          </w:p>
        </w:tc>
        <w:tc>
          <w:tcPr>
            <w:tcW w:w="1843" w:type="dxa"/>
          </w:tcPr>
          <w:p w:rsidR="00467C26" w:rsidRPr="00D00B70" w:rsidRDefault="00B63CD9" w:rsidP="00EB7E56">
            <w:pPr>
              <w:jc w:val="center"/>
              <w:cnfStyle w:val="000000010000" w:firstRow="0" w:lastRow="0" w:firstColumn="0" w:lastColumn="0" w:oddVBand="0" w:evenVBand="0" w:oddHBand="0" w:evenHBand="1" w:firstRowFirstColumn="0" w:firstRowLastColumn="0" w:lastRowFirstColumn="0" w:lastRowLastColumn="0"/>
              <w:rPr>
                <w:rFonts w:ascii="Arabic Typesetting" w:hAnsi="Arabic Typesetting" w:cs="AL-Mohanad Bold"/>
                <w:b/>
                <w:bCs/>
                <w:color w:val="FF0000"/>
                <w:sz w:val="32"/>
                <w:szCs w:val="32"/>
                <w:rtl/>
              </w:rPr>
            </w:pPr>
            <w:r>
              <w:rPr>
                <w:rFonts w:ascii="Arabic Typesetting" w:hAnsi="Arabic Typesetting" w:cs="AL-Mohanad Bold" w:hint="cs"/>
                <w:b/>
                <w:bCs/>
                <w:color w:val="FF0000"/>
                <w:sz w:val="32"/>
                <w:szCs w:val="32"/>
                <w:rtl/>
              </w:rPr>
              <w:t>13</w:t>
            </w:r>
          </w:p>
        </w:tc>
      </w:tr>
      <w:tr w:rsidR="00467C26" w:rsidRPr="00D00B70" w:rsidTr="0079034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089" w:type="dxa"/>
          </w:tcPr>
          <w:p w:rsidR="00467C26" w:rsidRPr="00CB333E" w:rsidRDefault="008B5200" w:rsidP="00EB7E56">
            <w:pPr>
              <w:rPr>
                <w:rFonts w:ascii="Traditional Arabic" w:hAnsi="Traditional Arabic" w:cs="Traditional Arabic"/>
                <w:sz w:val="32"/>
                <w:szCs w:val="32"/>
              </w:rPr>
            </w:pPr>
            <w:r w:rsidRPr="00CB333E">
              <w:rPr>
                <w:rFonts w:ascii="Traditional Arabic" w:hAnsi="Traditional Arabic" w:cs="Traditional Arabic" w:hint="cs"/>
                <w:sz w:val="32"/>
                <w:szCs w:val="32"/>
                <w:rtl/>
              </w:rPr>
              <w:t>مكونات الخطة الدراسية لبرنامج الماجستير</w:t>
            </w:r>
          </w:p>
        </w:tc>
        <w:tc>
          <w:tcPr>
            <w:tcW w:w="1843" w:type="dxa"/>
          </w:tcPr>
          <w:p w:rsidR="00467C26" w:rsidRPr="00D00B70" w:rsidRDefault="00B63CD9" w:rsidP="00EB7E56">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L-Mohanad Bold"/>
                <w:b/>
                <w:bCs/>
                <w:color w:val="FF0000"/>
                <w:sz w:val="32"/>
                <w:szCs w:val="32"/>
              </w:rPr>
            </w:pPr>
            <w:r>
              <w:rPr>
                <w:rFonts w:ascii="Arabic Typesetting" w:hAnsi="Arabic Typesetting" w:cs="AL-Mohanad Bold" w:hint="cs"/>
                <w:b/>
                <w:bCs/>
                <w:color w:val="FF0000"/>
                <w:sz w:val="32"/>
                <w:szCs w:val="32"/>
                <w:rtl/>
              </w:rPr>
              <w:t>14</w:t>
            </w:r>
          </w:p>
        </w:tc>
      </w:tr>
      <w:tr w:rsidR="00467C26" w:rsidRPr="00D00B70" w:rsidTr="00790340">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089" w:type="dxa"/>
          </w:tcPr>
          <w:p w:rsidR="00467C26" w:rsidRPr="00CB333E" w:rsidRDefault="008B5200" w:rsidP="00EB7E56">
            <w:pPr>
              <w:rPr>
                <w:rFonts w:ascii="Arabic Typesetting" w:hAnsi="Arabic Typesetting" w:cs="AL-Mohanad Bold"/>
                <w:color w:val="000000"/>
                <w:sz w:val="32"/>
                <w:szCs w:val="32"/>
                <w:rtl/>
              </w:rPr>
            </w:pPr>
            <w:r w:rsidRPr="00CB333E">
              <w:rPr>
                <w:rFonts w:ascii="Traditional Arabic" w:hAnsi="Traditional Arabic" w:cs="Traditional Arabic" w:hint="cs"/>
                <w:sz w:val="32"/>
                <w:szCs w:val="32"/>
                <w:rtl/>
              </w:rPr>
              <w:t>مقررات البرنامج</w:t>
            </w:r>
          </w:p>
        </w:tc>
        <w:tc>
          <w:tcPr>
            <w:tcW w:w="1843" w:type="dxa"/>
          </w:tcPr>
          <w:p w:rsidR="00467C26" w:rsidRPr="00D00B70" w:rsidRDefault="00B63CD9" w:rsidP="00EB7E56">
            <w:pPr>
              <w:jc w:val="center"/>
              <w:cnfStyle w:val="000000010000" w:firstRow="0" w:lastRow="0" w:firstColumn="0" w:lastColumn="0" w:oddVBand="0" w:evenVBand="0" w:oddHBand="0" w:evenHBand="1" w:firstRowFirstColumn="0" w:firstRowLastColumn="0" w:lastRowFirstColumn="0" w:lastRowLastColumn="0"/>
              <w:rPr>
                <w:rFonts w:ascii="Arabic Typesetting" w:hAnsi="Arabic Typesetting" w:cs="AL-Mohanad Bold"/>
                <w:b/>
                <w:bCs/>
                <w:color w:val="FF0000"/>
                <w:sz w:val="32"/>
                <w:szCs w:val="32"/>
                <w:rtl/>
              </w:rPr>
            </w:pPr>
            <w:r>
              <w:rPr>
                <w:rFonts w:ascii="Arabic Typesetting" w:hAnsi="Arabic Typesetting" w:cs="AL-Mohanad Bold" w:hint="cs"/>
                <w:b/>
                <w:bCs/>
                <w:color w:val="FF0000"/>
                <w:sz w:val="32"/>
                <w:szCs w:val="32"/>
                <w:rtl/>
              </w:rPr>
              <w:t>14</w:t>
            </w:r>
          </w:p>
        </w:tc>
      </w:tr>
      <w:tr w:rsidR="00467C26" w:rsidRPr="00D00B70" w:rsidTr="0079034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089" w:type="dxa"/>
          </w:tcPr>
          <w:p w:rsidR="00467C26" w:rsidRPr="00CB333E" w:rsidRDefault="008B5200" w:rsidP="008B5200">
            <w:pPr>
              <w:tabs>
                <w:tab w:val="left" w:pos="971"/>
              </w:tabs>
              <w:rPr>
                <w:rFonts w:ascii="Traditional Arabic" w:hAnsi="Traditional Arabic" w:cs="Traditional Arabic"/>
                <w:sz w:val="32"/>
                <w:szCs w:val="32"/>
              </w:rPr>
            </w:pPr>
            <w:r w:rsidRPr="00CB333E">
              <w:rPr>
                <w:rFonts w:ascii="Traditional Arabic" w:hAnsi="Traditional Arabic" w:cs="Traditional Arabic" w:hint="cs"/>
                <w:sz w:val="32"/>
                <w:szCs w:val="32"/>
                <w:rtl/>
              </w:rPr>
              <w:t>أعضاء القسم</w:t>
            </w:r>
          </w:p>
        </w:tc>
        <w:tc>
          <w:tcPr>
            <w:tcW w:w="1843" w:type="dxa"/>
          </w:tcPr>
          <w:p w:rsidR="00467C26" w:rsidRPr="00D00B70" w:rsidRDefault="00B63CD9" w:rsidP="00EB7E56">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L-Mohanad Bold"/>
                <w:b/>
                <w:bCs/>
                <w:color w:val="FF0000"/>
                <w:sz w:val="32"/>
                <w:szCs w:val="32"/>
              </w:rPr>
            </w:pPr>
            <w:r>
              <w:rPr>
                <w:rFonts w:ascii="Arabic Typesetting" w:hAnsi="Arabic Typesetting" w:cs="AL-Mohanad Bold" w:hint="cs"/>
                <w:b/>
                <w:bCs/>
                <w:color w:val="FF0000"/>
                <w:sz w:val="32"/>
                <w:szCs w:val="32"/>
                <w:rtl/>
              </w:rPr>
              <w:t>15</w:t>
            </w:r>
          </w:p>
        </w:tc>
      </w:tr>
      <w:tr w:rsidR="008B5200" w:rsidRPr="00D00B70" w:rsidTr="00790340">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089" w:type="dxa"/>
          </w:tcPr>
          <w:p w:rsidR="008B5200" w:rsidRPr="00CB333E" w:rsidRDefault="008B5200" w:rsidP="008B5200">
            <w:pPr>
              <w:rPr>
                <w:rFonts w:ascii="Traditional Arabic" w:hAnsi="Traditional Arabic" w:cs="Traditional Arabic"/>
                <w:sz w:val="32"/>
                <w:szCs w:val="32"/>
                <w:rtl/>
              </w:rPr>
            </w:pPr>
            <w:r w:rsidRPr="00CB333E">
              <w:rPr>
                <w:rFonts w:ascii="Traditional Arabic" w:hAnsi="Traditional Arabic" w:cs="Traditional Arabic" w:hint="cs"/>
                <w:sz w:val="32"/>
                <w:szCs w:val="32"/>
                <w:rtl/>
              </w:rPr>
              <w:t>اللجان التنفيذية القائمة بالقسم</w:t>
            </w:r>
          </w:p>
        </w:tc>
        <w:tc>
          <w:tcPr>
            <w:tcW w:w="1843" w:type="dxa"/>
          </w:tcPr>
          <w:p w:rsidR="008B5200" w:rsidRPr="00D00B70" w:rsidRDefault="00B63CD9" w:rsidP="00EB7E56">
            <w:pPr>
              <w:jc w:val="center"/>
              <w:cnfStyle w:val="000000010000" w:firstRow="0" w:lastRow="0" w:firstColumn="0" w:lastColumn="0" w:oddVBand="0" w:evenVBand="0" w:oddHBand="0" w:evenHBand="1" w:firstRowFirstColumn="0" w:firstRowLastColumn="0" w:lastRowFirstColumn="0" w:lastRowLastColumn="0"/>
              <w:rPr>
                <w:rFonts w:ascii="Arabic Typesetting" w:hAnsi="Arabic Typesetting" w:cs="AL-Mohanad Bold"/>
                <w:b/>
                <w:bCs/>
                <w:color w:val="FF0000"/>
                <w:sz w:val="32"/>
                <w:szCs w:val="32"/>
              </w:rPr>
            </w:pPr>
            <w:r>
              <w:rPr>
                <w:rFonts w:ascii="Arabic Typesetting" w:hAnsi="Arabic Typesetting" w:cs="AL-Mohanad Bold" w:hint="cs"/>
                <w:b/>
                <w:bCs/>
                <w:color w:val="FF0000"/>
                <w:sz w:val="32"/>
                <w:szCs w:val="32"/>
                <w:rtl/>
              </w:rPr>
              <w:t>17</w:t>
            </w:r>
          </w:p>
        </w:tc>
      </w:tr>
      <w:tr w:rsidR="008B5200" w:rsidRPr="00D00B70" w:rsidTr="0079034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089" w:type="dxa"/>
          </w:tcPr>
          <w:p w:rsidR="008B5200" w:rsidRPr="00CB333E" w:rsidRDefault="008B5200" w:rsidP="008B5200">
            <w:pPr>
              <w:rPr>
                <w:rFonts w:ascii="Traditional Arabic" w:hAnsi="Traditional Arabic" w:cs="Traditional Arabic"/>
                <w:sz w:val="32"/>
                <w:szCs w:val="32"/>
                <w:rtl/>
              </w:rPr>
            </w:pPr>
            <w:r w:rsidRPr="00CB333E">
              <w:rPr>
                <w:rFonts w:ascii="Traditional Arabic" w:hAnsi="Traditional Arabic" w:cs="Traditional Arabic" w:hint="cs"/>
                <w:sz w:val="32"/>
                <w:szCs w:val="32"/>
                <w:rtl/>
              </w:rPr>
              <w:t>إنجازات القسم</w:t>
            </w:r>
          </w:p>
        </w:tc>
        <w:tc>
          <w:tcPr>
            <w:tcW w:w="1843" w:type="dxa"/>
          </w:tcPr>
          <w:p w:rsidR="008B5200" w:rsidRPr="00D00B70" w:rsidRDefault="00B63CD9" w:rsidP="00EB7E56">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L-Mohanad Bold"/>
                <w:b/>
                <w:bCs/>
                <w:color w:val="FF0000"/>
                <w:sz w:val="32"/>
                <w:szCs w:val="32"/>
              </w:rPr>
            </w:pPr>
            <w:r>
              <w:rPr>
                <w:rFonts w:ascii="Arabic Typesetting" w:hAnsi="Arabic Typesetting" w:cs="AL-Mohanad Bold" w:hint="cs"/>
                <w:b/>
                <w:bCs/>
                <w:color w:val="FF0000"/>
                <w:sz w:val="32"/>
                <w:szCs w:val="32"/>
                <w:rtl/>
              </w:rPr>
              <w:t>27</w:t>
            </w:r>
          </w:p>
        </w:tc>
      </w:tr>
      <w:tr w:rsidR="008B5200" w:rsidRPr="00D00B70" w:rsidTr="00790340">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089" w:type="dxa"/>
          </w:tcPr>
          <w:p w:rsidR="008B5200" w:rsidRPr="00CB333E" w:rsidRDefault="008B5200" w:rsidP="008B5200">
            <w:pPr>
              <w:rPr>
                <w:rFonts w:ascii="Traditional Arabic" w:hAnsi="Traditional Arabic" w:cs="Traditional Arabic"/>
                <w:sz w:val="32"/>
                <w:szCs w:val="32"/>
                <w:rtl/>
              </w:rPr>
            </w:pPr>
            <w:r w:rsidRPr="00CB333E">
              <w:rPr>
                <w:rFonts w:ascii="Traditional Arabic" w:hAnsi="Traditional Arabic" w:cs="Traditional Arabic" w:hint="cs"/>
                <w:sz w:val="32"/>
                <w:szCs w:val="32"/>
                <w:rtl/>
              </w:rPr>
              <w:t>وسائل التواصل مع القسم</w:t>
            </w:r>
          </w:p>
        </w:tc>
        <w:tc>
          <w:tcPr>
            <w:tcW w:w="1843" w:type="dxa"/>
          </w:tcPr>
          <w:p w:rsidR="008B5200" w:rsidRPr="00D00B70" w:rsidRDefault="00B63CD9" w:rsidP="00EB7E56">
            <w:pPr>
              <w:jc w:val="center"/>
              <w:cnfStyle w:val="000000010000" w:firstRow="0" w:lastRow="0" w:firstColumn="0" w:lastColumn="0" w:oddVBand="0" w:evenVBand="0" w:oddHBand="0" w:evenHBand="1" w:firstRowFirstColumn="0" w:firstRowLastColumn="0" w:lastRowFirstColumn="0" w:lastRowLastColumn="0"/>
              <w:rPr>
                <w:rFonts w:ascii="Arabic Typesetting" w:hAnsi="Arabic Typesetting" w:cs="AL-Mohanad Bold"/>
                <w:b/>
                <w:bCs/>
                <w:color w:val="FF0000"/>
                <w:sz w:val="32"/>
                <w:szCs w:val="32"/>
              </w:rPr>
            </w:pPr>
            <w:r>
              <w:rPr>
                <w:rFonts w:ascii="Arabic Typesetting" w:hAnsi="Arabic Typesetting" w:cs="AL-Mohanad Bold" w:hint="cs"/>
                <w:b/>
                <w:bCs/>
                <w:color w:val="FF0000"/>
                <w:sz w:val="32"/>
                <w:szCs w:val="32"/>
                <w:rtl/>
              </w:rPr>
              <w:t>27</w:t>
            </w:r>
          </w:p>
        </w:tc>
      </w:tr>
    </w:tbl>
    <w:p w:rsidR="00295B42" w:rsidRDefault="00295B42" w:rsidP="00467C26">
      <w:pPr>
        <w:tabs>
          <w:tab w:val="left" w:pos="776"/>
        </w:tabs>
        <w:rPr>
          <w:sz w:val="48"/>
          <w:szCs w:val="48"/>
          <w:rtl/>
        </w:rPr>
      </w:pPr>
    </w:p>
    <w:p w:rsidR="002347B2" w:rsidRDefault="002347B2" w:rsidP="00456C72">
      <w:pPr>
        <w:rPr>
          <w:sz w:val="48"/>
          <w:szCs w:val="48"/>
          <w:rtl/>
        </w:rPr>
      </w:pPr>
    </w:p>
    <w:p w:rsidR="00A16AAE" w:rsidRDefault="00A16AAE" w:rsidP="00456C72">
      <w:pPr>
        <w:rPr>
          <w:sz w:val="48"/>
          <w:szCs w:val="48"/>
          <w:rtl/>
        </w:rPr>
      </w:pPr>
    </w:p>
    <w:p w:rsidR="00A16AAE" w:rsidRDefault="00A16AAE" w:rsidP="00456C72">
      <w:pPr>
        <w:rPr>
          <w:sz w:val="48"/>
          <w:szCs w:val="48"/>
          <w:rtl/>
        </w:rPr>
      </w:pPr>
    </w:p>
    <w:p w:rsidR="002347B2" w:rsidRDefault="002347B2" w:rsidP="00456C72">
      <w:pPr>
        <w:rPr>
          <w:sz w:val="48"/>
          <w:szCs w:val="48"/>
          <w:rtl/>
        </w:rPr>
      </w:pPr>
    </w:p>
    <w:p w:rsidR="00295B42" w:rsidRDefault="00456C72" w:rsidP="00456C72">
      <w:pPr>
        <w:rPr>
          <w:rFonts w:ascii="Traditional Arabic" w:hAnsi="Traditional Arabic" w:cs="Traditional Arabic"/>
          <w:b/>
          <w:bCs/>
          <w:color w:val="C00000"/>
          <w:sz w:val="44"/>
          <w:szCs w:val="44"/>
          <w:rtl/>
        </w:rPr>
      </w:pPr>
      <w:r w:rsidRPr="00686A5D">
        <w:rPr>
          <w:rFonts w:ascii="Traditional Arabic" w:hAnsi="Traditional Arabic" w:cs="Traditional Arabic" w:hint="cs"/>
          <w:b/>
          <w:bCs/>
          <w:color w:val="C00000"/>
          <w:sz w:val="44"/>
          <w:szCs w:val="44"/>
          <w:rtl/>
        </w:rPr>
        <w:lastRenderedPageBreak/>
        <w:t xml:space="preserve">نشأة </w:t>
      </w:r>
      <w:r w:rsidR="00295B42" w:rsidRPr="00686A5D">
        <w:rPr>
          <w:rFonts w:ascii="Traditional Arabic" w:hAnsi="Traditional Arabic" w:cs="Traditional Arabic" w:hint="cs"/>
          <w:b/>
          <w:bCs/>
          <w:color w:val="C00000"/>
          <w:sz w:val="44"/>
          <w:szCs w:val="44"/>
          <w:rtl/>
        </w:rPr>
        <w:t>القسم</w:t>
      </w:r>
      <w:r w:rsidR="00A16AAE">
        <w:rPr>
          <w:rFonts w:ascii="Traditional Arabic" w:hAnsi="Traditional Arabic" w:cs="Traditional Arabic" w:hint="cs"/>
          <w:b/>
          <w:bCs/>
          <w:color w:val="C00000"/>
          <w:sz w:val="44"/>
          <w:szCs w:val="44"/>
          <w:rtl/>
        </w:rPr>
        <w:t xml:space="preserve"> و</w:t>
      </w:r>
      <w:r w:rsidRPr="00686A5D">
        <w:rPr>
          <w:rFonts w:ascii="Traditional Arabic" w:hAnsi="Traditional Arabic" w:cs="Traditional Arabic" w:hint="cs"/>
          <w:b/>
          <w:bCs/>
          <w:color w:val="C00000"/>
          <w:sz w:val="44"/>
          <w:szCs w:val="44"/>
          <w:rtl/>
        </w:rPr>
        <w:t>تطوره</w:t>
      </w:r>
      <w:r w:rsidR="00672062">
        <w:rPr>
          <w:rFonts w:ascii="Traditional Arabic" w:hAnsi="Traditional Arabic" w:cs="Traditional Arabic" w:hint="cs"/>
          <w:b/>
          <w:bCs/>
          <w:color w:val="C00000"/>
          <w:sz w:val="44"/>
          <w:szCs w:val="44"/>
          <w:rtl/>
        </w:rPr>
        <w:t>:</w:t>
      </w:r>
      <w:r w:rsidRPr="00686A5D">
        <w:rPr>
          <w:rFonts w:ascii="Traditional Arabic" w:hAnsi="Traditional Arabic" w:cs="Traditional Arabic" w:hint="cs"/>
          <w:b/>
          <w:bCs/>
          <w:color w:val="C00000"/>
          <w:sz w:val="44"/>
          <w:szCs w:val="44"/>
          <w:rtl/>
        </w:rPr>
        <w:t xml:space="preserve"> </w:t>
      </w:r>
    </w:p>
    <w:p w:rsidR="00BD5292" w:rsidRDefault="00BD5292" w:rsidP="00BE1C1D">
      <w:pPr>
        <w:spacing w:after="0" w:line="360" w:lineRule="auto"/>
        <w:jc w:val="lowKashida"/>
        <w:rPr>
          <w:rFonts w:ascii="Adobe Arabic" w:hAnsi="Adobe Arabic" w:cs="AL-Mohanad Bold"/>
          <w:b/>
          <w:bCs/>
          <w:color w:val="0F243E"/>
          <w:sz w:val="32"/>
          <w:szCs w:val="32"/>
          <w:rtl/>
        </w:rPr>
      </w:pPr>
      <w:r w:rsidRPr="00BD5292">
        <w:rPr>
          <w:rFonts w:ascii="Traditional Arabic" w:hAnsi="Traditional Arabic" w:cs="Traditional Arabic" w:hint="cs"/>
          <w:b/>
          <w:bCs/>
          <w:sz w:val="32"/>
          <w:szCs w:val="32"/>
          <w:rtl/>
        </w:rPr>
        <w:t>نشأ</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القسم</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مع</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نشأة</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الكلية</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عام</w:t>
      </w:r>
      <w:r w:rsidRPr="00BD5292">
        <w:rPr>
          <w:rFonts w:ascii="Traditional Arabic" w:hAnsi="Traditional Arabic" w:cs="Traditional Arabic"/>
          <w:b/>
          <w:bCs/>
          <w:sz w:val="32"/>
          <w:szCs w:val="32"/>
          <w:rtl/>
        </w:rPr>
        <w:t xml:space="preserve"> 1413</w:t>
      </w:r>
      <w:r w:rsidRPr="00BD5292">
        <w:rPr>
          <w:rFonts w:ascii="Traditional Arabic" w:hAnsi="Traditional Arabic" w:cs="Traditional Arabic" w:hint="cs"/>
          <w:b/>
          <w:bCs/>
          <w:sz w:val="32"/>
          <w:szCs w:val="32"/>
          <w:rtl/>
        </w:rPr>
        <w:t>هـ</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حين</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كانت</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الكلية</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تحمل</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مسمى</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الكلية</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المتوسطة</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لإعداد</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المعلمات</w:t>
      </w:r>
      <w:r w:rsidR="00323EB9">
        <w:rPr>
          <w:rFonts w:ascii="Traditional Arabic" w:hAnsi="Traditional Arabic" w:cs="Traditional Arabic" w:hint="cs"/>
          <w:b/>
          <w:bCs/>
          <w:sz w:val="32"/>
          <w:szCs w:val="32"/>
          <w:rtl/>
        </w:rPr>
        <w:t>؛</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حيث</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تمنح</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الطلبة</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دبلوم</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المعلمات</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نظام</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العامين</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إلى</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عام</w:t>
      </w:r>
      <w:r w:rsidRPr="00BD5292">
        <w:rPr>
          <w:rFonts w:ascii="Traditional Arabic" w:hAnsi="Traditional Arabic" w:cs="Traditional Arabic"/>
          <w:b/>
          <w:bCs/>
          <w:sz w:val="32"/>
          <w:szCs w:val="32"/>
          <w:rtl/>
        </w:rPr>
        <w:t xml:space="preserve"> 1421/1422</w:t>
      </w:r>
      <w:r w:rsidRPr="00BD5292">
        <w:rPr>
          <w:rFonts w:ascii="Traditional Arabic" w:hAnsi="Traditional Arabic" w:cs="Traditional Arabic" w:hint="cs"/>
          <w:b/>
          <w:bCs/>
          <w:sz w:val="32"/>
          <w:szCs w:val="32"/>
          <w:rtl/>
        </w:rPr>
        <w:t>هـ</w:t>
      </w:r>
      <w:r w:rsidR="00323EB9">
        <w:rPr>
          <w:rFonts w:ascii="Traditional Arabic" w:hAnsi="Traditional Arabic" w:cs="Traditional Arabic" w:hint="cs"/>
          <w:b/>
          <w:bCs/>
          <w:sz w:val="32"/>
          <w:szCs w:val="32"/>
          <w:rtl/>
        </w:rPr>
        <w:t>،</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ثم</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تطور</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القسم</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مع</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تطور</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الكلية</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إلى</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كلية</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إعداد</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المعلمات</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عام</w:t>
      </w:r>
      <w:r w:rsidRPr="00BD5292">
        <w:rPr>
          <w:rFonts w:ascii="Traditional Arabic" w:hAnsi="Traditional Arabic" w:cs="Traditional Arabic"/>
          <w:b/>
          <w:bCs/>
          <w:sz w:val="32"/>
          <w:szCs w:val="32"/>
          <w:rtl/>
        </w:rPr>
        <w:t xml:space="preserve"> 1422/1423</w:t>
      </w:r>
      <w:r w:rsidRPr="00BD5292">
        <w:rPr>
          <w:rFonts w:ascii="Traditional Arabic" w:hAnsi="Traditional Arabic" w:cs="Traditional Arabic" w:hint="cs"/>
          <w:b/>
          <w:bCs/>
          <w:sz w:val="32"/>
          <w:szCs w:val="32"/>
          <w:rtl/>
        </w:rPr>
        <w:t>هـ</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وأصبح</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هناك</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قسم</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اللغة</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العربية</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بشقيه</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اللغة</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العربية</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والعلوم</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الاجتماعية،</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وفي</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عام</w:t>
      </w:r>
      <w:r w:rsidRPr="00BD5292">
        <w:rPr>
          <w:rFonts w:ascii="Traditional Arabic" w:hAnsi="Traditional Arabic" w:cs="Traditional Arabic"/>
          <w:b/>
          <w:bCs/>
          <w:sz w:val="32"/>
          <w:szCs w:val="32"/>
          <w:rtl/>
        </w:rPr>
        <w:t xml:space="preserve"> 1425/1426</w:t>
      </w:r>
      <w:r w:rsidRPr="00BD5292">
        <w:rPr>
          <w:rFonts w:ascii="Traditional Arabic" w:hAnsi="Traditional Arabic" w:cs="Traditional Arabic" w:hint="cs"/>
          <w:b/>
          <w:bCs/>
          <w:sz w:val="32"/>
          <w:szCs w:val="32"/>
          <w:rtl/>
        </w:rPr>
        <w:t>هـ</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أصبحت</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الكلية</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تحمل</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مسمى</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كلية</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التربية</w:t>
      </w:r>
      <w:r w:rsidRPr="00BD5292">
        <w:rPr>
          <w:rFonts w:ascii="Traditional Arabic" w:hAnsi="Traditional Arabic" w:cs="Traditional Arabic"/>
          <w:b/>
          <w:bCs/>
          <w:sz w:val="32"/>
          <w:szCs w:val="32"/>
          <w:rtl/>
        </w:rPr>
        <w:t xml:space="preserve"> </w:t>
      </w:r>
      <w:r w:rsidRPr="00BD5292">
        <w:rPr>
          <w:rFonts w:ascii="Traditional Arabic" w:hAnsi="Traditional Arabic" w:cs="Traditional Arabic" w:hint="cs"/>
          <w:b/>
          <w:bCs/>
          <w:sz w:val="32"/>
          <w:szCs w:val="32"/>
          <w:rtl/>
        </w:rPr>
        <w:t>بالزلفي، وفي عام 1430هـ انضمت الكلية إلى جامعة المجمعة واستمر</w:t>
      </w:r>
      <w:r w:rsidR="00323EB9">
        <w:rPr>
          <w:rFonts w:ascii="Traditional Arabic" w:hAnsi="Traditional Arabic" w:cs="Traditional Arabic" w:hint="cs"/>
          <w:b/>
          <w:bCs/>
          <w:sz w:val="32"/>
          <w:szCs w:val="32"/>
          <w:rtl/>
        </w:rPr>
        <w:t xml:space="preserve"> القسم في تخريج دفعات من الطلبة</w:t>
      </w:r>
      <w:r w:rsidRPr="00BD5292">
        <w:rPr>
          <w:rFonts w:ascii="Traditional Arabic" w:hAnsi="Traditional Arabic" w:cs="Traditional Arabic" w:hint="cs"/>
          <w:b/>
          <w:bCs/>
          <w:sz w:val="32"/>
          <w:szCs w:val="32"/>
          <w:rtl/>
        </w:rPr>
        <w:t>، و</w:t>
      </w:r>
      <w:r w:rsidR="000B3821">
        <w:rPr>
          <w:rFonts w:ascii="Traditional Arabic" w:hAnsi="Traditional Arabic" w:cs="Traditional Arabic" w:hint="cs"/>
          <w:b/>
          <w:bCs/>
          <w:sz w:val="32"/>
          <w:szCs w:val="32"/>
          <w:rtl/>
        </w:rPr>
        <w:t>في عام 1435</w:t>
      </w:r>
      <w:r w:rsidR="00323EB9">
        <w:rPr>
          <w:rFonts w:ascii="Traditional Arabic" w:hAnsi="Traditional Arabic" w:cs="Traditional Arabic" w:hint="cs"/>
          <w:b/>
          <w:bCs/>
          <w:sz w:val="32"/>
          <w:szCs w:val="32"/>
          <w:rtl/>
        </w:rPr>
        <w:t>هـ افتتح شطر الطلاب</w:t>
      </w:r>
      <w:r w:rsidRPr="00BD5292">
        <w:rPr>
          <w:rFonts w:ascii="Traditional Arabic" w:hAnsi="Traditional Arabic" w:cs="Traditional Arabic" w:hint="cs"/>
          <w:b/>
          <w:bCs/>
          <w:sz w:val="32"/>
          <w:szCs w:val="32"/>
          <w:rtl/>
        </w:rPr>
        <w:t>، وتم تخريج</w:t>
      </w:r>
      <w:r w:rsidR="00323EB9">
        <w:rPr>
          <w:rFonts w:ascii="Traditional Arabic" w:hAnsi="Traditional Arabic" w:cs="Traditional Arabic" w:hint="cs"/>
          <w:b/>
          <w:bCs/>
          <w:sz w:val="32"/>
          <w:szCs w:val="32"/>
          <w:rtl/>
        </w:rPr>
        <w:t xml:space="preserve"> أول</w:t>
      </w:r>
      <w:r w:rsidR="000B3821">
        <w:rPr>
          <w:rFonts w:ascii="Traditional Arabic" w:hAnsi="Traditional Arabic" w:cs="Traditional Arabic" w:hint="cs"/>
          <w:b/>
          <w:bCs/>
          <w:sz w:val="32"/>
          <w:szCs w:val="32"/>
          <w:rtl/>
        </w:rPr>
        <w:t>ى دفعاته عام 1438 / 1439</w:t>
      </w:r>
      <w:r w:rsidR="00323EB9">
        <w:rPr>
          <w:rFonts w:ascii="Traditional Arabic" w:hAnsi="Traditional Arabic" w:cs="Traditional Arabic" w:hint="cs"/>
          <w:b/>
          <w:bCs/>
          <w:sz w:val="32"/>
          <w:szCs w:val="32"/>
          <w:rtl/>
        </w:rPr>
        <w:t>هـ</w:t>
      </w:r>
      <w:r w:rsidRPr="00BD5292">
        <w:rPr>
          <w:rFonts w:ascii="Traditional Arabic" w:hAnsi="Traditional Arabic" w:cs="Traditional Arabic" w:hint="cs"/>
          <w:b/>
          <w:bCs/>
          <w:sz w:val="32"/>
          <w:szCs w:val="32"/>
          <w:rtl/>
        </w:rPr>
        <w:t xml:space="preserve">، وفي عام 1438/1439هـ تم استحداث خطة دراسية جديدة متخصصة في </w:t>
      </w:r>
      <w:r w:rsidR="00323EB9">
        <w:rPr>
          <w:rFonts w:ascii="Traditional Arabic" w:hAnsi="Traditional Arabic" w:cs="Traditional Arabic" w:hint="cs"/>
          <w:b/>
          <w:bCs/>
          <w:sz w:val="32"/>
          <w:szCs w:val="32"/>
          <w:rtl/>
        </w:rPr>
        <w:t>علوم اللغة العربية فقط</w:t>
      </w:r>
      <w:r w:rsidRPr="00BD5292">
        <w:rPr>
          <w:rFonts w:ascii="Traditional Arabic" w:hAnsi="Traditional Arabic" w:cs="Traditional Arabic" w:hint="cs"/>
          <w:b/>
          <w:bCs/>
          <w:sz w:val="32"/>
          <w:szCs w:val="32"/>
          <w:rtl/>
        </w:rPr>
        <w:t>، وخالية من المقررات التربوية</w:t>
      </w:r>
      <w:r w:rsidR="00323EB9">
        <w:rPr>
          <w:rFonts w:ascii="Adobe Arabic" w:hAnsi="Adobe Arabic" w:cs="AL-Mohanad Bold" w:hint="cs"/>
          <w:b/>
          <w:bCs/>
          <w:color w:val="0F243E"/>
          <w:sz w:val="32"/>
          <w:szCs w:val="32"/>
          <w:rtl/>
        </w:rPr>
        <w:t>.</w:t>
      </w:r>
    </w:p>
    <w:p w:rsidR="0092415F" w:rsidRPr="0092415F" w:rsidRDefault="0092415F" w:rsidP="0092415F">
      <w:pPr>
        <w:jc w:val="both"/>
        <w:rPr>
          <w:rFonts w:ascii="Traditional Arabic" w:hAnsi="Traditional Arabic" w:cs="Traditional Arabic"/>
          <w:b/>
          <w:bCs/>
          <w:color w:val="C00000"/>
          <w:sz w:val="44"/>
          <w:szCs w:val="44"/>
        </w:rPr>
      </w:pPr>
      <w:r w:rsidRPr="0092415F">
        <w:rPr>
          <w:rFonts w:ascii="Traditional Arabic" w:hAnsi="Traditional Arabic" w:cs="Traditional Arabic" w:hint="cs"/>
          <w:b/>
          <w:bCs/>
          <w:color w:val="C00000"/>
          <w:sz w:val="44"/>
          <w:szCs w:val="44"/>
          <w:rtl/>
        </w:rPr>
        <w:t xml:space="preserve">التطور المرحلي للبرنامج: </w:t>
      </w:r>
    </w:p>
    <w:p w:rsidR="0092415F" w:rsidRPr="0092415F" w:rsidRDefault="0092415F" w:rsidP="0092415F">
      <w:pPr>
        <w:numPr>
          <w:ilvl w:val="0"/>
          <w:numId w:val="22"/>
        </w:numPr>
        <w:tabs>
          <w:tab w:val="left" w:pos="1222"/>
        </w:tabs>
        <w:jc w:val="both"/>
        <w:rPr>
          <w:rFonts w:ascii="Traditional Arabic" w:hAnsi="Traditional Arabic" w:cs="Traditional Arabic"/>
          <w:b/>
          <w:bCs/>
          <w:sz w:val="32"/>
          <w:szCs w:val="32"/>
          <w:rtl/>
        </w:rPr>
      </w:pPr>
      <w:r w:rsidRPr="0092415F">
        <w:rPr>
          <w:rFonts w:ascii="Traditional Arabic" w:hAnsi="Traditional Arabic" w:cs="Traditional Arabic" w:hint="cs"/>
          <w:b/>
          <w:bCs/>
          <w:sz w:val="32"/>
          <w:szCs w:val="32"/>
          <w:rtl/>
        </w:rPr>
        <w:t>تم تطوير القسم من نظام الفرق إلى نظام الساعات المعتمدة ( المستويات ) منذ العام الجامعي 143</w:t>
      </w:r>
      <w:r w:rsidR="000B3821">
        <w:rPr>
          <w:rFonts w:ascii="Traditional Arabic" w:hAnsi="Traditional Arabic" w:cs="Traditional Arabic" w:hint="cs"/>
          <w:b/>
          <w:bCs/>
          <w:sz w:val="32"/>
          <w:szCs w:val="32"/>
          <w:rtl/>
        </w:rPr>
        <w:t>2/1433</w:t>
      </w:r>
      <w:r w:rsidR="00672062">
        <w:rPr>
          <w:rFonts w:ascii="Traditional Arabic" w:hAnsi="Traditional Arabic" w:cs="Traditional Arabic" w:hint="cs"/>
          <w:b/>
          <w:bCs/>
          <w:sz w:val="32"/>
          <w:szCs w:val="32"/>
          <w:rtl/>
        </w:rPr>
        <w:t>هـ الفصل الدراسي الثاني.</w:t>
      </w:r>
    </w:p>
    <w:p w:rsidR="0092415F" w:rsidRPr="0092415F" w:rsidRDefault="00ED4575" w:rsidP="0092415F">
      <w:pPr>
        <w:numPr>
          <w:ilvl w:val="0"/>
          <w:numId w:val="22"/>
        </w:numPr>
        <w:tabs>
          <w:tab w:val="left" w:pos="1222"/>
        </w:tabs>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في </w:t>
      </w:r>
      <w:r w:rsidR="0092415F" w:rsidRPr="0092415F">
        <w:rPr>
          <w:rFonts w:ascii="Traditional Arabic" w:hAnsi="Traditional Arabic" w:cs="Traditional Arabic" w:hint="cs"/>
          <w:b/>
          <w:bCs/>
          <w:sz w:val="32"/>
          <w:szCs w:val="32"/>
          <w:rtl/>
        </w:rPr>
        <w:t>عام</w:t>
      </w:r>
      <w:r>
        <w:rPr>
          <w:rFonts w:ascii="Traditional Arabic" w:hAnsi="Traditional Arabic" w:cs="Traditional Arabic" w:hint="cs"/>
          <w:b/>
          <w:bCs/>
          <w:sz w:val="32"/>
          <w:szCs w:val="32"/>
          <w:rtl/>
        </w:rPr>
        <w:t xml:space="preserve"> تم</w:t>
      </w:r>
      <w:r w:rsidR="0092415F" w:rsidRPr="0092415F">
        <w:rPr>
          <w:rFonts w:ascii="Traditional Arabic" w:hAnsi="Traditional Arabic" w:cs="Traditional Arabic" w:hint="cs"/>
          <w:b/>
          <w:bCs/>
          <w:sz w:val="32"/>
          <w:szCs w:val="32"/>
          <w:rtl/>
        </w:rPr>
        <w:t xml:space="preserve"> 1436/ 1437هـ تخريج  الدفعة الثانية  من نظام  الساعات المعتمدة (  المستويات)</w:t>
      </w:r>
      <w:r w:rsidR="00672062">
        <w:rPr>
          <w:rFonts w:ascii="Traditional Arabic" w:hAnsi="Traditional Arabic" w:cs="Traditional Arabic" w:hint="cs"/>
          <w:b/>
          <w:bCs/>
          <w:sz w:val="32"/>
          <w:szCs w:val="32"/>
          <w:rtl/>
        </w:rPr>
        <w:t>.</w:t>
      </w:r>
    </w:p>
    <w:p w:rsidR="00295B42" w:rsidRPr="00672062" w:rsidRDefault="0092415F" w:rsidP="00672062">
      <w:pPr>
        <w:numPr>
          <w:ilvl w:val="0"/>
          <w:numId w:val="22"/>
        </w:numPr>
        <w:tabs>
          <w:tab w:val="left" w:pos="1222"/>
        </w:tabs>
        <w:jc w:val="both"/>
        <w:rPr>
          <w:rFonts w:ascii="Traditional Arabic" w:hAnsi="Traditional Arabic" w:cs="Traditional Arabic"/>
          <w:b/>
          <w:bCs/>
          <w:sz w:val="32"/>
          <w:szCs w:val="32"/>
          <w:rtl/>
        </w:rPr>
      </w:pPr>
      <w:r w:rsidRPr="0092415F">
        <w:rPr>
          <w:rFonts w:ascii="Traditional Arabic" w:hAnsi="Traditional Arabic" w:cs="Traditional Arabic" w:hint="cs"/>
          <w:b/>
          <w:bCs/>
          <w:sz w:val="32"/>
          <w:szCs w:val="32"/>
          <w:rtl/>
        </w:rPr>
        <w:t>تم استحداث خطة دراسية جديدة 1438/1439</w:t>
      </w:r>
      <w:r w:rsidR="00672062">
        <w:rPr>
          <w:rFonts w:ascii="Traditional Arabic" w:hAnsi="Traditional Arabic" w:cs="Traditional Arabic" w:hint="cs"/>
          <w:b/>
          <w:bCs/>
          <w:sz w:val="32"/>
          <w:szCs w:val="32"/>
          <w:rtl/>
        </w:rPr>
        <w:t xml:space="preserve"> وتم العمل بها عام 1439/1440 هـ.</w:t>
      </w:r>
    </w:p>
    <w:p w:rsidR="00395D54" w:rsidRDefault="00395D54" w:rsidP="00295B42">
      <w:pPr>
        <w:spacing w:after="0"/>
        <w:jc w:val="lowKashida"/>
        <w:rPr>
          <w:rFonts w:ascii="Traditional Arabic" w:hAnsi="Traditional Arabic" w:cs="Traditional Arabic"/>
          <w:b/>
          <w:bCs/>
          <w:sz w:val="32"/>
          <w:szCs w:val="32"/>
          <w:rtl/>
        </w:rPr>
      </w:pPr>
    </w:p>
    <w:p w:rsidR="00395D54" w:rsidRDefault="00395D54" w:rsidP="00295B42">
      <w:pPr>
        <w:spacing w:after="0"/>
        <w:jc w:val="lowKashida"/>
        <w:rPr>
          <w:rFonts w:ascii="Traditional Arabic" w:hAnsi="Traditional Arabic" w:cs="Traditional Arabic"/>
          <w:b/>
          <w:bCs/>
          <w:sz w:val="32"/>
          <w:szCs w:val="32"/>
          <w:rtl/>
        </w:rPr>
      </w:pPr>
    </w:p>
    <w:p w:rsidR="00395D54" w:rsidRDefault="00395D54" w:rsidP="00295B42">
      <w:pPr>
        <w:spacing w:after="0"/>
        <w:jc w:val="lowKashida"/>
        <w:rPr>
          <w:rFonts w:ascii="Traditional Arabic" w:hAnsi="Traditional Arabic" w:cs="Traditional Arabic"/>
          <w:b/>
          <w:bCs/>
          <w:sz w:val="32"/>
          <w:szCs w:val="32"/>
          <w:rtl/>
        </w:rPr>
      </w:pPr>
    </w:p>
    <w:p w:rsidR="00395D54" w:rsidRDefault="00395D54" w:rsidP="00295B42">
      <w:pPr>
        <w:spacing w:after="0"/>
        <w:jc w:val="lowKashida"/>
        <w:rPr>
          <w:rFonts w:ascii="Traditional Arabic" w:hAnsi="Traditional Arabic" w:cs="Traditional Arabic"/>
          <w:b/>
          <w:bCs/>
          <w:sz w:val="32"/>
          <w:szCs w:val="32"/>
          <w:rtl/>
        </w:rPr>
      </w:pPr>
    </w:p>
    <w:p w:rsidR="00672062" w:rsidRDefault="00672062" w:rsidP="00295B42">
      <w:pPr>
        <w:spacing w:after="0"/>
        <w:jc w:val="lowKashida"/>
        <w:rPr>
          <w:rFonts w:ascii="Traditional Arabic" w:hAnsi="Traditional Arabic" w:cs="Traditional Arabic"/>
          <w:b/>
          <w:bCs/>
          <w:sz w:val="32"/>
          <w:szCs w:val="32"/>
          <w:rtl/>
        </w:rPr>
      </w:pPr>
    </w:p>
    <w:p w:rsidR="00672062" w:rsidRDefault="00672062" w:rsidP="00295B42">
      <w:pPr>
        <w:spacing w:after="0"/>
        <w:jc w:val="lowKashida"/>
        <w:rPr>
          <w:rFonts w:ascii="Traditional Arabic" w:hAnsi="Traditional Arabic" w:cs="Traditional Arabic"/>
          <w:b/>
          <w:bCs/>
          <w:sz w:val="32"/>
          <w:szCs w:val="32"/>
          <w:rtl/>
        </w:rPr>
      </w:pPr>
    </w:p>
    <w:p w:rsidR="00672062" w:rsidRDefault="00672062" w:rsidP="00686A5D">
      <w:pPr>
        <w:rPr>
          <w:rFonts w:ascii="Traditional Arabic" w:hAnsi="Traditional Arabic" w:cs="Traditional Arabic"/>
          <w:b/>
          <w:bCs/>
          <w:sz w:val="32"/>
          <w:szCs w:val="32"/>
          <w:rtl/>
        </w:rPr>
      </w:pPr>
    </w:p>
    <w:p w:rsidR="00672062" w:rsidRDefault="00456C72" w:rsidP="00672062">
      <w:pPr>
        <w:rPr>
          <w:sz w:val="48"/>
          <w:szCs w:val="48"/>
          <w:rtl/>
        </w:rPr>
      </w:pPr>
      <w:r w:rsidRPr="00686A5D">
        <w:rPr>
          <w:rFonts w:ascii="Traditional Arabic" w:hAnsi="Traditional Arabic" w:cs="Traditional Arabic" w:hint="cs"/>
          <w:b/>
          <w:bCs/>
          <w:color w:val="C00000"/>
          <w:sz w:val="44"/>
          <w:szCs w:val="44"/>
          <w:rtl/>
        </w:rPr>
        <w:lastRenderedPageBreak/>
        <w:t>الرؤية:</w:t>
      </w:r>
    </w:p>
    <w:p w:rsidR="00456C72" w:rsidRPr="00672062" w:rsidRDefault="00456C72" w:rsidP="00672062">
      <w:pPr>
        <w:rPr>
          <w:sz w:val="48"/>
          <w:szCs w:val="48"/>
          <w:rtl/>
        </w:rPr>
      </w:pPr>
      <w:r w:rsidRPr="00D95456">
        <w:rPr>
          <w:rFonts w:ascii="Traditional Arabic" w:hAnsi="Traditional Arabic" w:cs="Traditional Arabic"/>
          <w:b/>
          <w:bCs/>
          <w:sz w:val="32"/>
          <w:szCs w:val="32"/>
          <w:rtl/>
        </w:rPr>
        <w:t>التميز في علوم اللغة العربية وتعليمها.</w:t>
      </w:r>
    </w:p>
    <w:p w:rsidR="00456C72" w:rsidRPr="00686A5D" w:rsidRDefault="00456C72" w:rsidP="00686A5D">
      <w:pPr>
        <w:rPr>
          <w:rFonts w:ascii="Traditional Arabic" w:hAnsi="Traditional Arabic" w:cs="Traditional Arabic"/>
          <w:b/>
          <w:bCs/>
          <w:color w:val="C00000"/>
          <w:sz w:val="44"/>
          <w:szCs w:val="44"/>
          <w:rtl/>
        </w:rPr>
      </w:pPr>
      <w:r w:rsidRPr="00686A5D">
        <w:rPr>
          <w:rFonts w:ascii="Traditional Arabic" w:hAnsi="Traditional Arabic" w:cs="Traditional Arabic" w:hint="cs"/>
          <w:b/>
          <w:bCs/>
          <w:color w:val="C00000"/>
          <w:sz w:val="44"/>
          <w:szCs w:val="44"/>
          <w:rtl/>
        </w:rPr>
        <w:t>الرسالة:</w:t>
      </w:r>
    </w:p>
    <w:p w:rsidR="00456C72" w:rsidRPr="00D95456" w:rsidRDefault="00456C72" w:rsidP="00D95456">
      <w:pPr>
        <w:spacing w:after="0"/>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 xml:space="preserve">تقديم تعليم لغوي أصيل وعصري يؤهل كفاءات تنافس في بناء </w:t>
      </w:r>
      <w:r w:rsidR="009B0AA1">
        <w:rPr>
          <w:rFonts w:ascii="Traditional Arabic" w:hAnsi="Traditional Arabic" w:cs="Traditional Arabic" w:hint="cs"/>
          <w:b/>
          <w:bCs/>
          <w:sz w:val="32"/>
          <w:szCs w:val="32"/>
          <w:rtl/>
        </w:rPr>
        <w:t>ال</w:t>
      </w:r>
      <w:r w:rsidRPr="00D95456">
        <w:rPr>
          <w:rFonts w:ascii="Traditional Arabic" w:hAnsi="Traditional Arabic" w:cs="Traditional Arabic"/>
          <w:b/>
          <w:bCs/>
          <w:sz w:val="32"/>
          <w:szCs w:val="32"/>
          <w:rtl/>
        </w:rPr>
        <w:t>مجتمع وفق معايير الجودة</w:t>
      </w:r>
      <w:r w:rsidR="00686A5D">
        <w:rPr>
          <w:rFonts w:ascii="Traditional Arabic" w:hAnsi="Traditional Arabic" w:cs="Traditional Arabic" w:hint="cs"/>
          <w:b/>
          <w:bCs/>
          <w:sz w:val="32"/>
          <w:szCs w:val="32"/>
          <w:rtl/>
        </w:rPr>
        <w:t>.</w:t>
      </w:r>
    </w:p>
    <w:p w:rsidR="00456C72" w:rsidRPr="00686A5D" w:rsidRDefault="00B3177B" w:rsidP="00686A5D">
      <w:pPr>
        <w:rPr>
          <w:rFonts w:ascii="Traditional Arabic" w:hAnsi="Traditional Arabic" w:cs="Traditional Arabic"/>
          <w:b/>
          <w:bCs/>
          <w:color w:val="C00000"/>
          <w:sz w:val="44"/>
          <w:szCs w:val="44"/>
          <w:rtl/>
        </w:rPr>
      </w:pPr>
      <w:r w:rsidRPr="00686A5D">
        <w:rPr>
          <w:rFonts w:ascii="Traditional Arabic" w:hAnsi="Traditional Arabic" w:cs="Traditional Arabic" w:hint="cs"/>
          <w:b/>
          <w:bCs/>
          <w:color w:val="C00000"/>
          <w:sz w:val="44"/>
          <w:szCs w:val="44"/>
          <w:rtl/>
        </w:rPr>
        <w:t>الأهداف:</w:t>
      </w:r>
    </w:p>
    <w:p w:rsidR="00ED4575" w:rsidRDefault="00B3177B" w:rsidP="00ED4575">
      <w:pPr>
        <w:pStyle w:val="a6"/>
        <w:numPr>
          <w:ilvl w:val="0"/>
          <w:numId w:val="26"/>
        </w:numPr>
        <w:spacing w:after="0"/>
        <w:jc w:val="both"/>
        <w:rPr>
          <w:rFonts w:ascii="Traditional Arabic" w:hAnsi="Traditional Arabic" w:cs="Traditional Arabic"/>
          <w:b/>
          <w:bCs/>
          <w:sz w:val="32"/>
          <w:szCs w:val="32"/>
        </w:rPr>
      </w:pPr>
      <w:r w:rsidRPr="00672062">
        <w:rPr>
          <w:rFonts w:ascii="Traditional Arabic" w:hAnsi="Traditional Arabic" w:cs="Traditional Arabic"/>
          <w:b/>
          <w:bCs/>
          <w:sz w:val="32"/>
          <w:szCs w:val="32"/>
          <w:rtl/>
        </w:rPr>
        <w:t>تحقيق</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رؤية</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المملكة</w:t>
      </w:r>
      <w:r w:rsidRPr="00672062">
        <w:rPr>
          <w:rFonts w:ascii="Traditional Arabic" w:hAnsi="Traditional Arabic" w:cs="Traditional Arabic"/>
          <w:b/>
          <w:bCs/>
          <w:sz w:val="32"/>
          <w:szCs w:val="32"/>
        </w:rPr>
        <w:t xml:space="preserve"> 2030 </w:t>
      </w:r>
      <w:r w:rsidRPr="00672062">
        <w:rPr>
          <w:rFonts w:ascii="Traditional Arabic" w:hAnsi="Traditional Arabic" w:cs="Traditional Arabic"/>
          <w:b/>
          <w:bCs/>
          <w:sz w:val="32"/>
          <w:szCs w:val="32"/>
          <w:rtl/>
        </w:rPr>
        <w:t>في</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العناية</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باللغة</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العربية</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بوصفها</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جزءا</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من</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الهوية</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الوطنية</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السعودية</w:t>
      </w:r>
      <w:r w:rsidRPr="00672062">
        <w:rPr>
          <w:sz w:val="28"/>
          <w:szCs w:val="28"/>
        </w:rPr>
        <w:t xml:space="preserve"> .</w:t>
      </w:r>
      <w:r w:rsidR="00D95456" w:rsidRPr="00672062">
        <w:rPr>
          <w:rFonts w:ascii="Traditional Arabic" w:hAnsi="Traditional Arabic" w:cs="Traditional Arabic"/>
          <w:b/>
          <w:bCs/>
          <w:sz w:val="32"/>
          <w:szCs w:val="32"/>
          <w:rtl/>
        </w:rPr>
        <w:t xml:space="preserve"> </w:t>
      </w:r>
    </w:p>
    <w:p w:rsidR="00B3177B" w:rsidRPr="00672062" w:rsidRDefault="00B3177B" w:rsidP="00ED4575">
      <w:pPr>
        <w:pStyle w:val="a6"/>
        <w:numPr>
          <w:ilvl w:val="0"/>
          <w:numId w:val="26"/>
        </w:numPr>
        <w:spacing w:after="0"/>
        <w:jc w:val="both"/>
        <w:rPr>
          <w:rFonts w:ascii="Traditional Arabic" w:hAnsi="Traditional Arabic" w:cs="Traditional Arabic"/>
          <w:b/>
          <w:bCs/>
          <w:sz w:val="32"/>
          <w:szCs w:val="32"/>
        </w:rPr>
      </w:pPr>
      <w:r w:rsidRPr="00672062">
        <w:rPr>
          <w:rFonts w:ascii="Traditional Arabic" w:hAnsi="Traditional Arabic" w:cs="Traditional Arabic"/>
          <w:b/>
          <w:bCs/>
          <w:sz w:val="32"/>
          <w:szCs w:val="32"/>
          <w:rtl/>
        </w:rPr>
        <w:t>تخريج</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متخصص</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في</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علوم</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اللغة</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العربية.</w:t>
      </w:r>
    </w:p>
    <w:p w:rsidR="00B3177B" w:rsidRPr="00672062" w:rsidRDefault="00B3177B" w:rsidP="00672062">
      <w:pPr>
        <w:pStyle w:val="a6"/>
        <w:numPr>
          <w:ilvl w:val="0"/>
          <w:numId w:val="26"/>
        </w:numPr>
        <w:spacing w:after="0"/>
        <w:jc w:val="lowKashida"/>
        <w:rPr>
          <w:rFonts w:ascii="Traditional Arabic" w:hAnsi="Traditional Arabic" w:cs="Traditional Arabic"/>
          <w:b/>
          <w:bCs/>
          <w:sz w:val="32"/>
          <w:szCs w:val="32"/>
        </w:rPr>
      </w:pPr>
      <w:r w:rsidRPr="00672062">
        <w:rPr>
          <w:rFonts w:ascii="Traditional Arabic" w:hAnsi="Traditional Arabic" w:cs="Traditional Arabic"/>
          <w:b/>
          <w:bCs/>
          <w:sz w:val="32"/>
          <w:szCs w:val="32"/>
          <w:rtl/>
        </w:rPr>
        <w:t>تعزيز</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الوعي</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الحضاري</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للأمة</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بالمحافظة</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على</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الهوية</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اللغوية.</w:t>
      </w:r>
    </w:p>
    <w:p w:rsidR="00B3177B" w:rsidRPr="00672062" w:rsidRDefault="00B3177B" w:rsidP="00672062">
      <w:pPr>
        <w:pStyle w:val="a6"/>
        <w:numPr>
          <w:ilvl w:val="0"/>
          <w:numId w:val="26"/>
        </w:numPr>
        <w:spacing w:after="0"/>
        <w:jc w:val="lowKashida"/>
        <w:rPr>
          <w:rFonts w:ascii="Traditional Arabic" w:hAnsi="Traditional Arabic" w:cs="Traditional Arabic"/>
          <w:b/>
          <w:bCs/>
          <w:sz w:val="32"/>
          <w:szCs w:val="32"/>
        </w:rPr>
      </w:pPr>
      <w:r w:rsidRPr="00672062">
        <w:rPr>
          <w:rFonts w:ascii="Traditional Arabic" w:hAnsi="Traditional Arabic" w:cs="Traditional Arabic"/>
          <w:b/>
          <w:bCs/>
          <w:sz w:val="32"/>
          <w:szCs w:val="32"/>
          <w:rtl/>
        </w:rPr>
        <w:t>إحياء</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التراث</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العربي</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الرفيع</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لتزكية</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النفوس</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ونشر</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الفضيل</w:t>
      </w:r>
      <w:r w:rsidR="00ED4575">
        <w:rPr>
          <w:rFonts w:ascii="Traditional Arabic" w:hAnsi="Traditional Arabic" w:cs="Traditional Arabic" w:hint="cs"/>
          <w:b/>
          <w:bCs/>
          <w:sz w:val="32"/>
          <w:szCs w:val="32"/>
          <w:rtl/>
        </w:rPr>
        <w:t>ة</w:t>
      </w:r>
      <w:r w:rsidRPr="00672062">
        <w:rPr>
          <w:rFonts w:ascii="Traditional Arabic" w:hAnsi="Traditional Arabic" w:cs="Traditional Arabic"/>
          <w:b/>
          <w:bCs/>
          <w:sz w:val="32"/>
          <w:szCs w:val="32"/>
          <w:rtl/>
        </w:rPr>
        <w:t>.</w:t>
      </w:r>
    </w:p>
    <w:p w:rsidR="00B3177B" w:rsidRPr="00672062" w:rsidRDefault="00B3177B" w:rsidP="00ED4575">
      <w:pPr>
        <w:pStyle w:val="a6"/>
        <w:numPr>
          <w:ilvl w:val="0"/>
          <w:numId w:val="26"/>
        </w:numPr>
        <w:spacing w:after="0"/>
        <w:jc w:val="lowKashida"/>
        <w:rPr>
          <w:rFonts w:ascii="Traditional Arabic" w:hAnsi="Traditional Arabic" w:cs="Traditional Arabic"/>
          <w:b/>
          <w:bCs/>
          <w:sz w:val="32"/>
          <w:szCs w:val="32"/>
          <w:rtl/>
        </w:rPr>
      </w:pPr>
      <w:r w:rsidRPr="00672062">
        <w:rPr>
          <w:rFonts w:ascii="Traditional Arabic" w:hAnsi="Traditional Arabic" w:cs="Traditional Arabic"/>
          <w:b/>
          <w:bCs/>
          <w:sz w:val="32"/>
          <w:szCs w:val="32"/>
          <w:rtl/>
        </w:rPr>
        <w:t>تطوير</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البرامج</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والمناهج</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التعليمية</w:t>
      </w:r>
      <w:r w:rsidR="00ED4575">
        <w:rPr>
          <w:rFonts w:ascii="Traditional Arabic" w:hAnsi="Traditional Arabic" w:cs="Traditional Arabic" w:hint="cs"/>
          <w:b/>
          <w:bCs/>
          <w:sz w:val="32"/>
          <w:szCs w:val="32"/>
          <w:rtl/>
        </w:rPr>
        <w:t>؛</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لتلبية</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احتياجات</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سوق</w:t>
      </w:r>
      <w:r w:rsidRPr="00672062">
        <w:rPr>
          <w:rFonts w:ascii="Traditional Arabic" w:hAnsi="Traditional Arabic" w:cs="Traditional Arabic" w:hint="cs"/>
          <w:b/>
          <w:bCs/>
          <w:sz w:val="32"/>
          <w:szCs w:val="32"/>
        </w:rPr>
        <w:t xml:space="preserve"> </w:t>
      </w:r>
      <w:r w:rsidRPr="00672062">
        <w:rPr>
          <w:rFonts w:ascii="Traditional Arabic" w:hAnsi="Traditional Arabic" w:cs="Traditional Arabic"/>
          <w:b/>
          <w:bCs/>
          <w:sz w:val="32"/>
          <w:szCs w:val="32"/>
          <w:rtl/>
        </w:rPr>
        <w:t>العمل.</w:t>
      </w:r>
    </w:p>
    <w:p w:rsidR="00663698" w:rsidRDefault="00663698" w:rsidP="00D95456">
      <w:pPr>
        <w:spacing w:after="0"/>
        <w:jc w:val="lowKashida"/>
        <w:rPr>
          <w:rFonts w:ascii="Traditional Arabic" w:hAnsi="Traditional Arabic" w:cs="Traditional Arabic"/>
          <w:b/>
          <w:bCs/>
          <w:sz w:val="32"/>
          <w:szCs w:val="32"/>
          <w:rtl/>
        </w:rPr>
      </w:pPr>
    </w:p>
    <w:p w:rsidR="00663698" w:rsidRDefault="00663698" w:rsidP="00D95456">
      <w:pPr>
        <w:spacing w:after="0"/>
        <w:jc w:val="lowKashida"/>
        <w:rPr>
          <w:rFonts w:ascii="Traditional Arabic" w:hAnsi="Traditional Arabic" w:cs="Traditional Arabic"/>
          <w:b/>
          <w:bCs/>
          <w:sz w:val="32"/>
          <w:szCs w:val="32"/>
          <w:rtl/>
        </w:rPr>
      </w:pPr>
    </w:p>
    <w:p w:rsidR="00663698" w:rsidRDefault="00663698" w:rsidP="00D95456">
      <w:pPr>
        <w:spacing w:after="0"/>
        <w:jc w:val="lowKashida"/>
        <w:rPr>
          <w:rFonts w:ascii="Traditional Arabic" w:hAnsi="Traditional Arabic" w:cs="Traditional Arabic"/>
          <w:b/>
          <w:bCs/>
          <w:sz w:val="32"/>
          <w:szCs w:val="32"/>
          <w:rtl/>
        </w:rPr>
      </w:pPr>
    </w:p>
    <w:p w:rsidR="00663698" w:rsidRDefault="00663698" w:rsidP="00D95456">
      <w:pPr>
        <w:spacing w:after="0"/>
        <w:jc w:val="lowKashida"/>
        <w:rPr>
          <w:rFonts w:ascii="Traditional Arabic" w:hAnsi="Traditional Arabic" w:cs="Traditional Arabic"/>
          <w:b/>
          <w:bCs/>
          <w:sz w:val="32"/>
          <w:szCs w:val="32"/>
          <w:rtl/>
        </w:rPr>
      </w:pPr>
    </w:p>
    <w:p w:rsidR="00663698" w:rsidRDefault="00663698" w:rsidP="00D95456">
      <w:pPr>
        <w:spacing w:after="0"/>
        <w:jc w:val="lowKashida"/>
        <w:rPr>
          <w:rFonts w:ascii="Traditional Arabic" w:hAnsi="Traditional Arabic" w:cs="Traditional Arabic"/>
          <w:b/>
          <w:bCs/>
          <w:sz w:val="32"/>
          <w:szCs w:val="32"/>
          <w:rtl/>
        </w:rPr>
      </w:pPr>
    </w:p>
    <w:p w:rsidR="00663698" w:rsidRDefault="00663698" w:rsidP="00D95456">
      <w:pPr>
        <w:spacing w:after="0"/>
        <w:jc w:val="lowKashida"/>
        <w:rPr>
          <w:rFonts w:ascii="Traditional Arabic" w:hAnsi="Traditional Arabic" w:cs="Traditional Arabic"/>
          <w:b/>
          <w:bCs/>
          <w:sz w:val="32"/>
          <w:szCs w:val="32"/>
          <w:rtl/>
        </w:rPr>
      </w:pPr>
    </w:p>
    <w:p w:rsidR="00663698" w:rsidRDefault="00663698" w:rsidP="00D95456">
      <w:pPr>
        <w:spacing w:after="0"/>
        <w:jc w:val="lowKashida"/>
        <w:rPr>
          <w:rFonts w:ascii="Traditional Arabic" w:hAnsi="Traditional Arabic" w:cs="Traditional Arabic"/>
          <w:b/>
          <w:bCs/>
          <w:sz w:val="32"/>
          <w:szCs w:val="32"/>
          <w:rtl/>
        </w:rPr>
      </w:pPr>
    </w:p>
    <w:p w:rsidR="00663698" w:rsidRDefault="00663698" w:rsidP="00D95456">
      <w:pPr>
        <w:spacing w:after="0"/>
        <w:jc w:val="lowKashida"/>
        <w:rPr>
          <w:rFonts w:ascii="Traditional Arabic" w:hAnsi="Traditional Arabic" w:cs="Traditional Arabic"/>
          <w:b/>
          <w:bCs/>
          <w:sz w:val="32"/>
          <w:szCs w:val="32"/>
          <w:rtl/>
        </w:rPr>
      </w:pPr>
    </w:p>
    <w:p w:rsidR="00663698" w:rsidRDefault="00663698" w:rsidP="00D95456">
      <w:pPr>
        <w:spacing w:after="0"/>
        <w:jc w:val="lowKashida"/>
        <w:rPr>
          <w:rFonts w:ascii="Traditional Arabic" w:hAnsi="Traditional Arabic" w:cs="Traditional Arabic"/>
          <w:b/>
          <w:bCs/>
          <w:sz w:val="32"/>
          <w:szCs w:val="32"/>
          <w:rtl/>
        </w:rPr>
      </w:pPr>
    </w:p>
    <w:p w:rsidR="00663698" w:rsidRDefault="00663698" w:rsidP="00D95456">
      <w:pPr>
        <w:spacing w:after="0"/>
        <w:jc w:val="lowKashida"/>
        <w:rPr>
          <w:rFonts w:ascii="Traditional Arabic" w:hAnsi="Traditional Arabic" w:cs="Traditional Arabic"/>
          <w:b/>
          <w:bCs/>
          <w:sz w:val="32"/>
          <w:szCs w:val="32"/>
          <w:rtl/>
        </w:rPr>
      </w:pPr>
    </w:p>
    <w:p w:rsidR="00663698" w:rsidRDefault="00663698" w:rsidP="00D95456">
      <w:pPr>
        <w:spacing w:after="0"/>
        <w:jc w:val="lowKashida"/>
        <w:rPr>
          <w:rFonts w:ascii="Traditional Arabic" w:hAnsi="Traditional Arabic" w:cs="Traditional Arabic"/>
          <w:b/>
          <w:bCs/>
          <w:sz w:val="32"/>
          <w:szCs w:val="32"/>
          <w:rtl/>
        </w:rPr>
      </w:pPr>
    </w:p>
    <w:p w:rsidR="00672062" w:rsidRDefault="00672062" w:rsidP="00D95456">
      <w:pPr>
        <w:spacing w:after="0"/>
        <w:jc w:val="lowKashida"/>
        <w:rPr>
          <w:rFonts w:ascii="Traditional Arabic" w:hAnsi="Traditional Arabic" w:cs="Traditional Arabic"/>
          <w:b/>
          <w:bCs/>
          <w:sz w:val="32"/>
          <w:szCs w:val="32"/>
          <w:rtl/>
        </w:rPr>
      </w:pPr>
    </w:p>
    <w:p w:rsidR="00672062" w:rsidRDefault="00672062" w:rsidP="00D95456">
      <w:pPr>
        <w:spacing w:after="0"/>
        <w:jc w:val="lowKashida"/>
        <w:rPr>
          <w:rFonts w:ascii="Traditional Arabic" w:hAnsi="Traditional Arabic" w:cs="Traditional Arabic"/>
          <w:b/>
          <w:bCs/>
          <w:sz w:val="32"/>
          <w:szCs w:val="32"/>
          <w:rtl/>
        </w:rPr>
      </w:pPr>
    </w:p>
    <w:p w:rsidR="00672062" w:rsidRDefault="00672062" w:rsidP="00D95456">
      <w:pPr>
        <w:spacing w:after="0"/>
        <w:jc w:val="lowKashida"/>
        <w:rPr>
          <w:rFonts w:ascii="Traditional Arabic" w:hAnsi="Traditional Arabic" w:cs="Traditional Arabic"/>
          <w:b/>
          <w:bCs/>
          <w:sz w:val="32"/>
          <w:szCs w:val="32"/>
          <w:rtl/>
        </w:rPr>
      </w:pPr>
    </w:p>
    <w:p w:rsidR="00672062" w:rsidRDefault="00672062" w:rsidP="00D95456">
      <w:pPr>
        <w:spacing w:after="0"/>
        <w:jc w:val="lowKashida"/>
        <w:rPr>
          <w:rFonts w:ascii="Traditional Arabic" w:hAnsi="Traditional Arabic" w:cs="Traditional Arabic"/>
          <w:b/>
          <w:bCs/>
          <w:sz w:val="32"/>
          <w:szCs w:val="32"/>
          <w:rtl/>
        </w:rPr>
      </w:pPr>
    </w:p>
    <w:p w:rsidR="00672062" w:rsidRDefault="00672062" w:rsidP="00D95456">
      <w:pPr>
        <w:spacing w:after="0"/>
        <w:jc w:val="lowKashida"/>
        <w:rPr>
          <w:rFonts w:ascii="Traditional Arabic" w:hAnsi="Traditional Arabic" w:cs="Traditional Arabic"/>
          <w:b/>
          <w:bCs/>
          <w:sz w:val="32"/>
          <w:szCs w:val="32"/>
          <w:rtl/>
        </w:rPr>
      </w:pPr>
    </w:p>
    <w:p w:rsidR="00672062" w:rsidRDefault="00672062" w:rsidP="00D95456">
      <w:pPr>
        <w:spacing w:after="0"/>
        <w:jc w:val="lowKashida"/>
        <w:rPr>
          <w:rFonts w:ascii="Traditional Arabic" w:hAnsi="Traditional Arabic" w:cs="Traditional Arabic"/>
          <w:b/>
          <w:bCs/>
          <w:sz w:val="32"/>
          <w:szCs w:val="32"/>
          <w:rtl/>
        </w:rPr>
      </w:pPr>
    </w:p>
    <w:p w:rsidR="00663698" w:rsidRPr="00D95456" w:rsidRDefault="00663698" w:rsidP="00D95456">
      <w:pPr>
        <w:spacing w:after="0"/>
        <w:jc w:val="lowKashida"/>
        <w:rPr>
          <w:rFonts w:ascii="Traditional Arabic" w:hAnsi="Traditional Arabic" w:cs="Traditional Arabic"/>
          <w:b/>
          <w:bCs/>
          <w:sz w:val="32"/>
          <w:szCs w:val="32"/>
        </w:rPr>
      </w:pPr>
    </w:p>
    <w:p w:rsidR="00B3177B" w:rsidRPr="00686A5D" w:rsidRDefault="00B3177B" w:rsidP="00686A5D">
      <w:pPr>
        <w:rPr>
          <w:rFonts w:ascii="Traditional Arabic" w:hAnsi="Traditional Arabic" w:cs="Traditional Arabic"/>
          <w:b/>
          <w:bCs/>
          <w:color w:val="C00000"/>
          <w:sz w:val="44"/>
          <w:szCs w:val="44"/>
          <w:rtl/>
        </w:rPr>
      </w:pPr>
      <w:r w:rsidRPr="00672062">
        <w:rPr>
          <w:rFonts w:ascii="Traditional Arabic" w:hAnsi="Traditional Arabic" w:cs="Traditional Arabic" w:hint="cs"/>
          <w:b/>
          <w:bCs/>
          <w:color w:val="C00000"/>
          <w:sz w:val="44"/>
          <w:szCs w:val="44"/>
          <w:rtl/>
        </w:rPr>
        <w:lastRenderedPageBreak/>
        <w:t>الهيكل التنظيمي للقسم</w:t>
      </w:r>
      <w:r w:rsidR="00672062">
        <w:rPr>
          <w:rFonts w:ascii="Traditional Arabic" w:hAnsi="Traditional Arabic" w:cs="Traditional Arabic" w:hint="cs"/>
          <w:b/>
          <w:bCs/>
          <w:color w:val="C00000"/>
          <w:sz w:val="44"/>
          <w:szCs w:val="44"/>
          <w:rtl/>
        </w:rPr>
        <w:t>:</w:t>
      </w:r>
    </w:p>
    <w:tbl>
      <w:tblPr>
        <w:tblStyle w:val="a9"/>
        <w:bidiVisual/>
        <w:tblW w:w="9180"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180"/>
      </w:tblGrid>
      <w:tr w:rsidR="00D04EC9" w:rsidTr="00790340">
        <w:tc>
          <w:tcPr>
            <w:tcW w:w="9180" w:type="dxa"/>
            <w:tcBorders>
              <w:top w:val="dotted" w:sz="4" w:space="0" w:color="auto"/>
              <w:left w:val="single" w:sz="12" w:space="0" w:color="auto"/>
              <w:bottom w:val="single" w:sz="8" w:space="0" w:color="auto"/>
              <w:right w:val="single" w:sz="12" w:space="0" w:color="auto"/>
            </w:tcBorders>
            <w:shd w:val="clear" w:color="auto" w:fill="auto"/>
          </w:tcPr>
          <w:p w:rsidR="00D04EC9" w:rsidRPr="004B2BD2" w:rsidRDefault="00D04EC9" w:rsidP="00790340">
            <w:pPr>
              <w:tabs>
                <w:tab w:val="center" w:pos="5103"/>
              </w:tabs>
              <w:rPr>
                <w:sz w:val="28"/>
                <w:szCs w:val="28"/>
              </w:rPr>
            </w:pPr>
            <w:r w:rsidRPr="00AE3B7A">
              <w:rPr>
                <w:rFonts w:ascii="Calibri" w:eastAsia="Calibri" w:hAnsi="Calibri" w:cs="Arial" w:hint="cs"/>
                <w:b/>
                <w:bCs/>
                <w:noProof/>
                <w:color w:val="C00000"/>
                <w:sz w:val="44"/>
                <w:szCs w:val="44"/>
                <w:u w:val="single"/>
                <w:shd w:val="clear" w:color="auto" w:fill="FFFFFF" w:themeFill="background1"/>
                <w:rtl/>
              </w:rPr>
              <w:drawing>
                <wp:inline distT="0" distB="0" distL="0" distR="0" wp14:anchorId="61EACFC6" wp14:editId="0831D83E">
                  <wp:extent cx="5507916" cy="6205445"/>
                  <wp:effectExtent l="0" t="0" r="0" b="5080"/>
                  <wp:docPr id="8" name="رسم تخطيطي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Pr>
                <w:rFonts w:hint="cs"/>
                <w:sz w:val="28"/>
                <w:szCs w:val="28"/>
                <w:rtl/>
              </w:rPr>
              <w:t xml:space="preserve"> </w:t>
            </w:r>
          </w:p>
        </w:tc>
      </w:tr>
    </w:tbl>
    <w:p w:rsidR="00B84C60" w:rsidRDefault="00B84C60" w:rsidP="00395D54">
      <w:pPr>
        <w:tabs>
          <w:tab w:val="left" w:pos="221"/>
        </w:tabs>
        <w:ind w:left="-850"/>
        <w:rPr>
          <w:sz w:val="48"/>
          <w:szCs w:val="48"/>
          <w:rtl/>
        </w:rPr>
      </w:pPr>
    </w:p>
    <w:p w:rsidR="003E1250" w:rsidRDefault="003E1250" w:rsidP="00B613A6">
      <w:pPr>
        <w:pStyle w:val="a7"/>
        <w:bidi/>
        <w:spacing w:before="0" w:beforeAutospacing="0"/>
        <w:jc w:val="both"/>
        <w:rPr>
          <w:rFonts w:asciiTheme="minorHAnsi" w:eastAsiaTheme="minorHAnsi" w:hAnsiTheme="minorHAnsi" w:cstheme="minorBidi"/>
          <w:sz w:val="28"/>
          <w:szCs w:val="28"/>
          <w:rtl/>
        </w:rPr>
      </w:pPr>
      <w:r>
        <w:rPr>
          <w:rFonts w:ascii="tajawal-medium" w:hAnsi="tajawal-medium"/>
          <w:color w:val="212529"/>
          <w:rtl/>
        </w:rPr>
        <w:br/>
      </w:r>
      <w:r w:rsidRPr="003E1250">
        <w:rPr>
          <w:rFonts w:asciiTheme="minorHAnsi" w:eastAsiaTheme="minorHAnsi" w:hAnsiTheme="minorHAnsi" w:cstheme="minorBidi"/>
          <w:sz w:val="28"/>
          <w:szCs w:val="28"/>
          <w:rtl/>
        </w:rPr>
        <w:t> </w:t>
      </w:r>
    </w:p>
    <w:p w:rsidR="003E1250" w:rsidRDefault="003E1250" w:rsidP="003E1250">
      <w:pPr>
        <w:pStyle w:val="a7"/>
        <w:bidi/>
        <w:spacing w:before="0" w:beforeAutospacing="0"/>
        <w:jc w:val="both"/>
        <w:rPr>
          <w:rFonts w:asciiTheme="minorHAnsi" w:eastAsiaTheme="minorHAnsi" w:hAnsiTheme="minorHAnsi" w:cstheme="minorBidi"/>
          <w:sz w:val="28"/>
          <w:szCs w:val="28"/>
          <w:rtl/>
        </w:rPr>
      </w:pPr>
    </w:p>
    <w:p w:rsidR="003E1250" w:rsidRDefault="003E1250" w:rsidP="003E1250">
      <w:pPr>
        <w:pStyle w:val="a7"/>
        <w:bidi/>
        <w:spacing w:before="0" w:beforeAutospacing="0"/>
        <w:jc w:val="both"/>
        <w:rPr>
          <w:rFonts w:asciiTheme="minorHAnsi" w:eastAsiaTheme="minorHAnsi" w:hAnsiTheme="minorHAnsi" w:cstheme="minorBidi"/>
          <w:sz w:val="28"/>
          <w:szCs w:val="28"/>
          <w:rtl/>
        </w:rPr>
      </w:pPr>
    </w:p>
    <w:p w:rsidR="003E1250" w:rsidRPr="003E1250" w:rsidRDefault="003E1250" w:rsidP="003E1250">
      <w:pPr>
        <w:pStyle w:val="a7"/>
        <w:bidi/>
        <w:spacing w:before="0" w:beforeAutospacing="0"/>
        <w:jc w:val="both"/>
        <w:rPr>
          <w:rFonts w:asciiTheme="minorHAnsi" w:eastAsiaTheme="minorHAnsi" w:hAnsiTheme="minorHAnsi" w:cstheme="minorBidi"/>
          <w:sz w:val="28"/>
          <w:szCs w:val="28"/>
        </w:rPr>
      </w:pPr>
    </w:p>
    <w:p w:rsidR="003E1250" w:rsidRPr="00683F12" w:rsidRDefault="00683F12" w:rsidP="00683F12">
      <w:pPr>
        <w:rPr>
          <w:rFonts w:ascii="Traditional Arabic" w:hAnsi="Traditional Arabic" w:cs="Traditional Arabic"/>
          <w:b/>
          <w:bCs/>
          <w:color w:val="C00000"/>
          <w:sz w:val="44"/>
          <w:szCs w:val="44"/>
          <w:rtl/>
        </w:rPr>
      </w:pPr>
      <w:r>
        <w:rPr>
          <w:rFonts w:ascii="Traditional Arabic" w:hAnsi="Traditional Arabic" w:cs="Traditional Arabic"/>
          <w:b/>
          <w:bCs/>
          <w:color w:val="C00000"/>
          <w:sz w:val="44"/>
          <w:szCs w:val="44"/>
          <w:rtl/>
        </w:rPr>
        <w:lastRenderedPageBreak/>
        <w:t>الخدمات التي يقدمها القس</w:t>
      </w:r>
      <w:r>
        <w:rPr>
          <w:rFonts w:ascii="Traditional Arabic" w:hAnsi="Traditional Arabic" w:cs="Traditional Arabic" w:hint="cs"/>
          <w:b/>
          <w:bCs/>
          <w:color w:val="C00000"/>
          <w:sz w:val="44"/>
          <w:szCs w:val="44"/>
          <w:rtl/>
        </w:rPr>
        <w:t>م:</w:t>
      </w:r>
      <w:r w:rsidR="003E1250" w:rsidRPr="003E1250">
        <w:rPr>
          <w:sz w:val="28"/>
          <w:szCs w:val="28"/>
          <w:rtl/>
        </w:rPr>
        <w:t> </w:t>
      </w:r>
    </w:p>
    <w:p w:rsidR="003E1250" w:rsidRPr="00D95456" w:rsidRDefault="003E1250" w:rsidP="00890AD8">
      <w:pPr>
        <w:spacing w:after="0"/>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 إعداد معلم اللغة العربية إعداداً تكاملياً حيث تقدم مقر</w:t>
      </w:r>
      <w:r w:rsidR="00ED4575">
        <w:rPr>
          <w:rFonts w:ascii="Traditional Arabic" w:hAnsi="Traditional Arabic" w:cs="Traditional Arabic"/>
          <w:b/>
          <w:bCs/>
          <w:sz w:val="32"/>
          <w:szCs w:val="32"/>
          <w:rtl/>
        </w:rPr>
        <w:t>رات التأهيل التربوي والتدريب عل</w:t>
      </w:r>
      <w:r w:rsidR="00ED4575">
        <w:rPr>
          <w:rFonts w:ascii="Traditional Arabic" w:hAnsi="Traditional Arabic" w:cs="Traditional Arabic" w:hint="cs"/>
          <w:b/>
          <w:bCs/>
          <w:sz w:val="32"/>
          <w:szCs w:val="32"/>
          <w:rtl/>
        </w:rPr>
        <w:t>ى</w:t>
      </w:r>
      <w:r w:rsidRPr="00D95456">
        <w:rPr>
          <w:rFonts w:ascii="Traditional Arabic" w:hAnsi="Traditional Arabic" w:cs="Traditional Arabic"/>
          <w:b/>
          <w:bCs/>
          <w:sz w:val="32"/>
          <w:szCs w:val="32"/>
          <w:rtl/>
        </w:rPr>
        <w:t xml:space="preserve"> التدريس</w:t>
      </w:r>
      <w:r w:rsidR="00ED4575">
        <w:rPr>
          <w:rFonts w:ascii="Traditional Arabic" w:hAnsi="Traditional Arabic" w:cs="Traditional Arabic" w:hint="cs"/>
          <w:b/>
          <w:bCs/>
          <w:sz w:val="32"/>
          <w:szCs w:val="32"/>
          <w:rtl/>
        </w:rPr>
        <w:t>،</w:t>
      </w:r>
      <w:r w:rsidRPr="00D95456">
        <w:rPr>
          <w:rFonts w:ascii="Traditional Arabic" w:hAnsi="Traditional Arabic" w:cs="Traditional Arabic"/>
          <w:b/>
          <w:bCs/>
          <w:sz w:val="32"/>
          <w:szCs w:val="32"/>
          <w:rtl/>
        </w:rPr>
        <w:t xml:space="preserve"> متداخلة ومتزامنة مع المقررات الأكاديمية الأخرى</w:t>
      </w:r>
      <w:r w:rsidR="00ED4575">
        <w:rPr>
          <w:rFonts w:ascii="Traditional Arabic" w:hAnsi="Traditional Arabic" w:cs="Traditional Arabic" w:hint="cs"/>
          <w:b/>
          <w:bCs/>
          <w:sz w:val="32"/>
          <w:szCs w:val="32"/>
          <w:rtl/>
        </w:rPr>
        <w:t>،</w:t>
      </w:r>
      <w:r w:rsidRPr="00D95456">
        <w:rPr>
          <w:rFonts w:ascii="Traditional Arabic" w:hAnsi="Traditional Arabic" w:cs="Traditional Arabic"/>
          <w:b/>
          <w:bCs/>
          <w:sz w:val="32"/>
          <w:szCs w:val="32"/>
          <w:rtl/>
        </w:rPr>
        <w:t xml:space="preserve"> بحيث تتكامل المقررات معاً </w:t>
      </w:r>
      <w:r w:rsidR="00672062">
        <w:rPr>
          <w:rFonts w:ascii="Traditional Arabic" w:hAnsi="Traditional Arabic" w:cs="Traditional Arabic"/>
          <w:b/>
          <w:bCs/>
          <w:sz w:val="32"/>
          <w:szCs w:val="32"/>
          <w:rtl/>
        </w:rPr>
        <w:t>في تشكيل البنية المهنية للمعلم</w:t>
      </w:r>
      <w:r w:rsidR="00672062">
        <w:rPr>
          <w:rFonts w:ascii="Traditional Arabic" w:hAnsi="Traditional Arabic" w:cs="Traditional Arabic" w:hint="cs"/>
          <w:b/>
          <w:bCs/>
          <w:sz w:val="32"/>
          <w:szCs w:val="32"/>
          <w:rtl/>
        </w:rPr>
        <w:t>.</w:t>
      </w:r>
    </w:p>
    <w:p w:rsidR="003E1250" w:rsidRPr="00D95456" w:rsidRDefault="003E1250" w:rsidP="00D95456">
      <w:pPr>
        <w:spacing w:after="0"/>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 إعداد جيل متخصص قادر علي تلبية متطلبات سوق العمل في مجال الصحافة ، والإذاعة والتليفزيون والدعاية والإعلان، والنوادي الأدبية والث</w:t>
      </w:r>
      <w:r w:rsidR="006C7C64">
        <w:rPr>
          <w:rFonts w:ascii="Traditional Arabic" w:hAnsi="Traditional Arabic" w:cs="Traditional Arabic"/>
          <w:b/>
          <w:bCs/>
          <w:sz w:val="32"/>
          <w:szCs w:val="32"/>
          <w:rtl/>
        </w:rPr>
        <w:t>قافية والمكتبات العامة والخاصة</w:t>
      </w:r>
      <w:r w:rsidR="006C7C64">
        <w:rPr>
          <w:rFonts w:ascii="Traditional Arabic" w:hAnsi="Traditional Arabic" w:cs="Traditional Arabic" w:hint="cs"/>
          <w:b/>
          <w:bCs/>
          <w:sz w:val="32"/>
          <w:szCs w:val="32"/>
          <w:rtl/>
        </w:rPr>
        <w:t>.</w:t>
      </w:r>
    </w:p>
    <w:p w:rsidR="003E1250" w:rsidRPr="00D95456" w:rsidRDefault="003E1250" w:rsidP="00D95456">
      <w:pPr>
        <w:spacing w:after="0"/>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 تطوير الخطط والمناهج والمقررات الدراسية تحقيقاً لمتطلبات الاع</w:t>
      </w:r>
      <w:r w:rsidR="006C7C64">
        <w:rPr>
          <w:rFonts w:ascii="Traditional Arabic" w:hAnsi="Traditional Arabic" w:cs="Traditional Arabic"/>
          <w:b/>
          <w:bCs/>
          <w:sz w:val="32"/>
          <w:szCs w:val="32"/>
          <w:rtl/>
        </w:rPr>
        <w:t>تماد الأكاديمي والجودة الشاملة</w:t>
      </w:r>
      <w:r w:rsidR="006C7C64">
        <w:rPr>
          <w:rFonts w:ascii="Traditional Arabic" w:hAnsi="Traditional Arabic" w:cs="Traditional Arabic" w:hint="cs"/>
          <w:b/>
          <w:bCs/>
          <w:sz w:val="32"/>
          <w:szCs w:val="32"/>
          <w:rtl/>
        </w:rPr>
        <w:t>.</w:t>
      </w:r>
    </w:p>
    <w:p w:rsidR="003E1250" w:rsidRPr="00D95456" w:rsidRDefault="003E1250" w:rsidP="00D95456">
      <w:pPr>
        <w:spacing w:after="0"/>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 xml:space="preserve">- توجيه الطلاب المتفوقين ومساعدتهم لمواصلة </w:t>
      </w:r>
      <w:r w:rsidR="006C7C64">
        <w:rPr>
          <w:rFonts w:ascii="Traditional Arabic" w:hAnsi="Traditional Arabic" w:cs="Traditional Arabic"/>
          <w:b/>
          <w:bCs/>
          <w:sz w:val="32"/>
          <w:szCs w:val="32"/>
          <w:rtl/>
        </w:rPr>
        <w:t>الدراسات العليا  والبحث العلمي</w:t>
      </w:r>
      <w:r w:rsidR="006C7C64">
        <w:rPr>
          <w:rFonts w:ascii="Traditional Arabic" w:hAnsi="Traditional Arabic" w:cs="Traditional Arabic" w:hint="cs"/>
          <w:b/>
          <w:bCs/>
          <w:sz w:val="32"/>
          <w:szCs w:val="32"/>
          <w:rtl/>
        </w:rPr>
        <w:t>.</w:t>
      </w:r>
    </w:p>
    <w:p w:rsidR="00295B42" w:rsidRDefault="003E1250" w:rsidP="00D95456">
      <w:pPr>
        <w:spacing w:after="0"/>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 تقديم الخبرات  والمفاتيح اللغوية والأدبية ل</w:t>
      </w:r>
      <w:r w:rsidR="006C7C64">
        <w:rPr>
          <w:rFonts w:ascii="Traditional Arabic" w:hAnsi="Traditional Arabic" w:cs="Traditional Arabic"/>
          <w:b/>
          <w:bCs/>
          <w:sz w:val="32"/>
          <w:szCs w:val="32"/>
          <w:rtl/>
        </w:rPr>
        <w:t>مختلف الأقسام والتخصصات بالكلية</w:t>
      </w:r>
      <w:r w:rsidR="006C7C64">
        <w:rPr>
          <w:rFonts w:ascii="Traditional Arabic" w:hAnsi="Traditional Arabic" w:cs="Traditional Arabic" w:hint="cs"/>
          <w:b/>
          <w:bCs/>
          <w:sz w:val="32"/>
          <w:szCs w:val="32"/>
          <w:rtl/>
        </w:rPr>
        <w:t>.</w:t>
      </w:r>
    </w:p>
    <w:p w:rsidR="00890AD8" w:rsidRDefault="00890AD8" w:rsidP="00D95456">
      <w:pPr>
        <w:spacing w:after="0"/>
        <w:jc w:val="lowKashida"/>
        <w:rPr>
          <w:rFonts w:ascii="Traditional Arabic" w:hAnsi="Traditional Arabic" w:cs="Traditional Arabic"/>
          <w:b/>
          <w:bCs/>
          <w:color w:val="FF0000"/>
          <w:sz w:val="48"/>
          <w:szCs w:val="48"/>
          <w:rtl/>
        </w:rPr>
      </w:pPr>
      <w:r w:rsidRPr="00890AD8">
        <w:rPr>
          <w:rFonts w:ascii="Traditional Arabic" w:hAnsi="Traditional Arabic" w:cs="Traditional Arabic" w:hint="cs"/>
          <w:b/>
          <w:bCs/>
          <w:color w:val="FF0000"/>
          <w:sz w:val="48"/>
          <w:szCs w:val="48"/>
          <w:rtl/>
        </w:rPr>
        <w:t>نظام الدراسة بالقسم</w:t>
      </w:r>
      <w:r w:rsidR="006C7C64">
        <w:rPr>
          <w:rFonts w:ascii="Traditional Arabic" w:hAnsi="Traditional Arabic" w:cs="Traditional Arabic" w:hint="cs"/>
          <w:b/>
          <w:bCs/>
          <w:color w:val="FF0000"/>
          <w:sz w:val="48"/>
          <w:szCs w:val="48"/>
          <w:rtl/>
        </w:rPr>
        <w:t>:</w:t>
      </w:r>
    </w:p>
    <w:p w:rsidR="00890AD8" w:rsidRPr="00890AD8" w:rsidRDefault="00890AD8" w:rsidP="00D95456">
      <w:pPr>
        <w:spacing w:after="0"/>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يقدم برامج </w:t>
      </w:r>
      <w:r w:rsidR="00ED4575">
        <w:rPr>
          <w:rFonts w:ascii="Traditional Arabic" w:hAnsi="Traditional Arabic" w:cs="Traditional Arabic" w:hint="cs"/>
          <w:b/>
          <w:bCs/>
          <w:sz w:val="32"/>
          <w:szCs w:val="32"/>
          <w:rtl/>
        </w:rPr>
        <w:t>تعليمية على مستوى البكالوريوس و</w:t>
      </w:r>
      <w:r>
        <w:rPr>
          <w:rFonts w:ascii="Traditional Arabic" w:hAnsi="Traditional Arabic" w:cs="Traditional Arabic" w:hint="cs"/>
          <w:b/>
          <w:bCs/>
          <w:sz w:val="32"/>
          <w:szCs w:val="32"/>
          <w:rtl/>
        </w:rPr>
        <w:t>الدراسات العليا</w:t>
      </w:r>
      <w:r w:rsidR="00683F12">
        <w:rPr>
          <w:rFonts w:ascii="Traditional Arabic" w:hAnsi="Traditional Arabic" w:cs="Traditional Arabic" w:hint="cs"/>
          <w:b/>
          <w:bCs/>
          <w:sz w:val="32"/>
          <w:szCs w:val="32"/>
          <w:rtl/>
        </w:rPr>
        <w:t>.</w:t>
      </w:r>
    </w:p>
    <w:p w:rsidR="00890AD8" w:rsidRDefault="00890AD8" w:rsidP="00D95456">
      <w:pPr>
        <w:spacing w:after="0"/>
        <w:jc w:val="lowKashida"/>
        <w:rPr>
          <w:rFonts w:ascii="Traditional Arabic" w:hAnsi="Traditional Arabic" w:cs="Traditional Arabic"/>
          <w:b/>
          <w:bCs/>
          <w:color w:val="FF0000"/>
          <w:sz w:val="48"/>
          <w:szCs w:val="48"/>
          <w:rtl/>
        </w:rPr>
      </w:pPr>
      <w:r>
        <w:rPr>
          <w:rFonts w:ascii="Traditional Arabic" w:hAnsi="Traditional Arabic" w:cs="Traditional Arabic" w:hint="cs"/>
          <w:b/>
          <w:bCs/>
          <w:color w:val="FF0000"/>
          <w:sz w:val="48"/>
          <w:szCs w:val="48"/>
          <w:rtl/>
        </w:rPr>
        <w:t>أولا : نظام البكالوريوس</w:t>
      </w:r>
      <w:r w:rsidR="006C7C64">
        <w:rPr>
          <w:rFonts w:ascii="Traditional Arabic" w:hAnsi="Traditional Arabic" w:cs="Traditional Arabic" w:hint="cs"/>
          <w:b/>
          <w:bCs/>
          <w:color w:val="FF0000"/>
          <w:sz w:val="48"/>
          <w:szCs w:val="48"/>
          <w:rtl/>
        </w:rPr>
        <w:t>:</w:t>
      </w:r>
    </w:p>
    <w:p w:rsidR="00890AD8" w:rsidRPr="0092415F" w:rsidRDefault="0092415F" w:rsidP="00D95456">
      <w:pPr>
        <w:spacing w:after="0"/>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يمنح القسم درجة البكالوريوس في اللغة العربية</w:t>
      </w:r>
      <w:r w:rsidR="00ED4575">
        <w:rPr>
          <w:rFonts w:ascii="Traditional Arabic" w:hAnsi="Traditional Arabic" w:cs="Traditional Arabic" w:hint="cs"/>
          <w:b/>
          <w:bCs/>
          <w:sz w:val="32"/>
          <w:szCs w:val="32"/>
          <w:rtl/>
        </w:rPr>
        <w:t>.</w:t>
      </w:r>
    </w:p>
    <w:p w:rsidR="00890AD8" w:rsidRDefault="00890AD8" w:rsidP="00D95456">
      <w:pPr>
        <w:spacing w:after="0"/>
        <w:jc w:val="lowKashida"/>
        <w:rPr>
          <w:rFonts w:ascii="Traditional Arabic" w:hAnsi="Traditional Arabic" w:cs="Traditional Arabic"/>
          <w:b/>
          <w:bCs/>
          <w:color w:val="FF0000"/>
          <w:sz w:val="48"/>
          <w:szCs w:val="48"/>
          <w:rtl/>
        </w:rPr>
      </w:pPr>
    </w:p>
    <w:p w:rsidR="00890AD8" w:rsidRDefault="00890AD8" w:rsidP="00D95456">
      <w:pPr>
        <w:spacing w:after="0"/>
        <w:jc w:val="lowKashida"/>
        <w:rPr>
          <w:rFonts w:ascii="Traditional Arabic" w:hAnsi="Traditional Arabic" w:cs="Traditional Arabic"/>
          <w:b/>
          <w:bCs/>
          <w:color w:val="FF0000"/>
          <w:sz w:val="48"/>
          <w:szCs w:val="48"/>
          <w:rtl/>
        </w:rPr>
      </w:pPr>
    </w:p>
    <w:p w:rsidR="00890AD8" w:rsidRDefault="00890AD8" w:rsidP="00D95456">
      <w:pPr>
        <w:spacing w:after="0"/>
        <w:jc w:val="lowKashida"/>
        <w:rPr>
          <w:rFonts w:ascii="Traditional Arabic" w:hAnsi="Traditional Arabic" w:cs="Traditional Arabic"/>
          <w:b/>
          <w:bCs/>
          <w:color w:val="FF0000"/>
          <w:sz w:val="48"/>
          <w:szCs w:val="48"/>
          <w:rtl/>
        </w:rPr>
      </w:pPr>
    </w:p>
    <w:p w:rsidR="00890AD8" w:rsidRDefault="00890AD8" w:rsidP="00D95456">
      <w:pPr>
        <w:spacing w:after="0"/>
        <w:jc w:val="lowKashida"/>
        <w:rPr>
          <w:rFonts w:ascii="Traditional Arabic" w:hAnsi="Traditional Arabic" w:cs="Traditional Arabic"/>
          <w:b/>
          <w:bCs/>
          <w:color w:val="FF0000"/>
          <w:sz w:val="48"/>
          <w:szCs w:val="48"/>
          <w:rtl/>
        </w:rPr>
      </w:pPr>
    </w:p>
    <w:tbl>
      <w:tblPr>
        <w:tblStyle w:val="GridTable5DarkAccent3"/>
        <w:tblpPr w:leftFromText="180" w:rightFromText="180" w:vertAnchor="text" w:horzAnchor="margin" w:tblpXSpec="center" w:tblpY="-239"/>
        <w:bidiVisual/>
        <w:tblW w:w="10199" w:type="dxa"/>
        <w:tblLook w:val="04A0" w:firstRow="1" w:lastRow="0" w:firstColumn="1" w:lastColumn="0" w:noHBand="0" w:noVBand="1"/>
      </w:tblPr>
      <w:tblGrid>
        <w:gridCol w:w="1534"/>
        <w:gridCol w:w="1424"/>
        <w:gridCol w:w="1486"/>
        <w:gridCol w:w="1328"/>
        <w:gridCol w:w="1036"/>
        <w:gridCol w:w="1016"/>
        <w:gridCol w:w="2375"/>
      </w:tblGrid>
      <w:tr w:rsidR="00890AD8" w:rsidRPr="00D91531" w:rsidTr="00FE0A8E">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0199" w:type="dxa"/>
            <w:gridSpan w:val="7"/>
            <w:hideMark/>
          </w:tcPr>
          <w:p w:rsidR="00890AD8" w:rsidRPr="00AC2174" w:rsidRDefault="00FE0A8E" w:rsidP="00CB333E">
            <w:pPr>
              <w:tabs>
                <w:tab w:val="left" w:pos="452"/>
              </w:tabs>
              <w:jc w:val="center"/>
              <w:rPr>
                <w:rFonts w:ascii="Traditional Arabic" w:hAnsi="Traditional Arabic" w:cs="Traditional Arabic"/>
                <w:sz w:val="40"/>
                <w:szCs w:val="40"/>
                <w:rtl/>
              </w:rPr>
            </w:pPr>
            <w:r>
              <w:rPr>
                <w:rFonts w:ascii="Traditional Arabic" w:hAnsi="Traditional Arabic" w:cs="Traditional Arabic"/>
                <w:color w:val="auto"/>
                <w:sz w:val="40"/>
                <w:szCs w:val="40"/>
                <w:rtl/>
              </w:rPr>
              <w:lastRenderedPageBreak/>
              <w:t>التعريف ببرنامج</w:t>
            </w:r>
            <w:r w:rsidR="00CB333E">
              <w:rPr>
                <w:rFonts w:ascii="Traditional Arabic" w:hAnsi="Traditional Arabic" w:cs="Traditional Arabic" w:hint="cs"/>
                <w:sz w:val="40"/>
                <w:szCs w:val="40"/>
                <w:rtl/>
              </w:rPr>
              <w:t xml:space="preserve"> البكالوريوس</w:t>
            </w:r>
          </w:p>
        </w:tc>
      </w:tr>
      <w:tr w:rsidR="00890AD8" w:rsidRPr="00D91531" w:rsidTr="00FE0A8E">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978" w:type="dxa"/>
            <w:gridSpan w:val="2"/>
            <w:hideMark/>
          </w:tcPr>
          <w:p w:rsidR="00890AD8" w:rsidRPr="00FE0A8E" w:rsidRDefault="00890AD8" w:rsidP="00683F12">
            <w:pPr>
              <w:tabs>
                <w:tab w:val="left" w:pos="452"/>
              </w:tabs>
              <w:jc w:val="center"/>
              <w:rPr>
                <w:rFonts w:ascii="Traditional Arabic" w:hAnsi="Traditional Arabic" w:cs="Traditional Arabic"/>
                <w:color w:val="auto"/>
                <w:sz w:val="32"/>
                <w:szCs w:val="32"/>
              </w:rPr>
            </w:pPr>
            <w:r w:rsidRPr="00FE0A8E">
              <w:rPr>
                <w:rFonts w:ascii="Traditional Arabic" w:hAnsi="Traditional Arabic" w:cs="Traditional Arabic"/>
                <w:color w:val="auto"/>
                <w:sz w:val="32"/>
                <w:szCs w:val="32"/>
                <w:rtl/>
              </w:rPr>
              <w:t>1- اسم البرنامج :</w:t>
            </w:r>
          </w:p>
        </w:tc>
        <w:tc>
          <w:tcPr>
            <w:tcW w:w="7221" w:type="dxa"/>
            <w:gridSpan w:val="5"/>
            <w:hideMark/>
          </w:tcPr>
          <w:p w:rsidR="00890AD8" w:rsidRPr="00AC2174" w:rsidRDefault="00890AD8" w:rsidP="00683F12">
            <w:pPr>
              <w:tabs>
                <w:tab w:val="left" w:pos="452"/>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Pr>
            </w:pPr>
            <w:r w:rsidRPr="00AC2174">
              <w:rPr>
                <w:rFonts w:ascii="Traditional Arabic" w:hAnsi="Traditional Arabic" w:cs="Traditional Arabic"/>
                <w:b/>
                <w:bCs/>
                <w:i/>
                <w:sz w:val="32"/>
                <w:szCs w:val="32"/>
                <w:rtl/>
              </w:rPr>
              <w:t>برنامج اللغة العربية</w:t>
            </w:r>
          </w:p>
        </w:tc>
      </w:tr>
      <w:tr w:rsidR="00890AD8" w:rsidRPr="00D91531" w:rsidTr="00FE0A8E">
        <w:trPr>
          <w:trHeight w:val="453"/>
        </w:trPr>
        <w:tc>
          <w:tcPr>
            <w:cnfStyle w:val="001000000000" w:firstRow="0" w:lastRow="0" w:firstColumn="1" w:lastColumn="0" w:oddVBand="0" w:evenVBand="0" w:oddHBand="0" w:evenHBand="0" w:firstRowFirstColumn="0" w:firstRowLastColumn="0" w:lastRowFirstColumn="0" w:lastRowLastColumn="0"/>
            <w:tcW w:w="2978" w:type="dxa"/>
            <w:gridSpan w:val="2"/>
            <w:vMerge w:val="restart"/>
            <w:hideMark/>
          </w:tcPr>
          <w:p w:rsidR="00890AD8" w:rsidRPr="00FE0A8E" w:rsidRDefault="00890AD8" w:rsidP="00683F12">
            <w:pPr>
              <w:tabs>
                <w:tab w:val="left" w:pos="452"/>
              </w:tabs>
              <w:jc w:val="center"/>
              <w:rPr>
                <w:rFonts w:ascii="Traditional Arabic" w:hAnsi="Traditional Arabic" w:cs="Traditional Arabic"/>
                <w:color w:val="auto"/>
                <w:sz w:val="32"/>
                <w:szCs w:val="32"/>
              </w:rPr>
            </w:pPr>
            <w:r w:rsidRPr="00FE0A8E">
              <w:rPr>
                <w:rFonts w:ascii="Traditional Arabic" w:hAnsi="Traditional Arabic" w:cs="Traditional Arabic"/>
                <w:color w:val="auto"/>
                <w:sz w:val="32"/>
                <w:szCs w:val="32"/>
                <w:rtl/>
              </w:rPr>
              <w:t>رمز البرنامج</w:t>
            </w:r>
          </w:p>
        </w:tc>
        <w:tc>
          <w:tcPr>
            <w:tcW w:w="2835" w:type="dxa"/>
            <w:gridSpan w:val="2"/>
            <w:hideMark/>
          </w:tcPr>
          <w:p w:rsidR="00890AD8" w:rsidRPr="00AC2174" w:rsidRDefault="00890AD8" w:rsidP="00AC2174">
            <w:pPr>
              <w:tabs>
                <w:tab w:val="left" w:pos="452"/>
              </w:tabs>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Pr>
            </w:pPr>
            <w:r w:rsidRPr="00AC2174">
              <w:rPr>
                <w:rFonts w:ascii="Traditional Arabic" w:hAnsi="Traditional Arabic" w:cs="Traditional Arabic"/>
                <w:b/>
                <w:bCs/>
                <w:sz w:val="32"/>
                <w:szCs w:val="32"/>
              </w:rPr>
              <w:t>ARAB</w:t>
            </w:r>
          </w:p>
        </w:tc>
        <w:tc>
          <w:tcPr>
            <w:tcW w:w="4386" w:type="dxa"/>
            <w:gridSpan w:val="3"/>
            <w:hideMark/>
          </w:tcPr>
          <w:p w:rsidR="00890AD8" w:rsidRPr="00AC2174" w:rsidRDefault="00890AD8" w:rsidP="00683F12">
            <w:pPr>
              <w:tabs>
                <w:tab w:val="left" w:pos="452"/>
              </w:tabs>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Pr>
            </w:pPr>
            <w:r w:rsidRPr="00AC2174">
              <w:rPr>
                <w:rFonts w:ascii="Traditional Arabic" w:hAnsi="Traditional Arabic" w:cs="Traditional Arabic" w:hint="cs"/>
                <w:b/>
                <w:bCs/>
                <w:sz w:val="32"/>
                <w:szCs w:val="32"/>
                <w:rtl/>
              </w:rPr>
              <w:t>الخطة القديمة</w:t>
            </w:r>
          </w:p>
        </w:tc>
      </w:tr>
      <w:tr w:rsidR="00890AD8" w:rsidRPr="00D91531" w:rsidTr="00FE0A8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978" w:type="dxa"/>
            <w:gridSpan w:val="2"/>
            <w:vMerge/>
          </w:tcPr>
          <w:p w:rsidR="00890AD8" w:rsidRPr="00FE0A8E" w:rsidRDefault="00890AD8" w:rsidP="00683F12">
            <w:pPr>
              <w:tabs>
                <w:tab w:val="left" w:pos="452"/>
              </w:tabs>
              <w:rPr>
                <w:rFonts w:ascii="Traditional Arabic" w:hAnsi="Traditional Arabic" w:cs="Traditional Arabic"/>
                <w:color w:val="auto"/>
                <w:sz w:val="32"/>
                <w:szCs w:val="32"/>
                <w:rtl/>
              </w:rPr>
            </w:pPr>
          </w:p>
        </w:tc>
        <w:tc>
          <w:tcPr>
            <w:tcW w:w="2835" w:type="dxa"/>
            <w:gridSpan w:val="2"/>
          </w:tcPr>
          <w:p w:rsidR="00890AD8" w:rsidRPr="00AC2174" w:rsidRDefault="00890AD8" w:rsidP="00AC2174">
            <w:pPr>
              <w:tabs>
                <w:tab w:val="left" w:pos="452"/>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Pr>
            </w:pPr>
            <w:r w:rsidRPr="00AC2174">
              <w:rPr>
                <w:rFonts w:ascii="Traditional Arabic" w:hAnsi="Traditional Arabic" w:cs="Traditional Arabic"/>
                <w:b/>
                <w:bCs/>
                <w:sz w:val="32"/>
                <w:szCs w:val="32"/>
              </w:rPr>
              <w:t>ARB</w:t>
            </w:r>
          </w:p>
        </w:tc>
        <w:tc>
          <w:tcPr>
            <w:tcW w:w="4386" w:type="dxa"/>
            <w:gridSpan w:val="3"/>
          </w:tcPr>
          <w:p w:rsidR="00890AD8" w:rsidRPr="00AC2174" w:rsidRDefault="00890AD8" w:rsidP="00683F12">
            <w:pPr>
              <w:tabs>
                <w:tab w:val="left" w:pos="452"/>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Pr>
            </w:pPr>
            <w:r w:rsidRPr="00AC2174">
              <w:rPr>
                <w:rFonts w:ascii="Traditional Arabic" w:hAnsi="Traditional Arabic" w:cs="Traditional Arabic" w:hint="cs"/>
                <w:b/>
                <w:bCs/>
                <w:sz w:val="32"/>
                <w:szCs w:val="32"/>
                <w:rtl/>
              </w:rPr>
              <w:t>الخطة الجديدة</w:t>
            </w:r>
          </w:p>
        </w:tc>
      </w:tr>
      <w:tr w:rsidR="00890AD8" w:rsidRPr="00D91531" w:rsidTr="00FE0A8E">
        <w:trPr>
          <w:trHeight w:val="784"/>
        </w:trPr>
        <w:tc>
          <w:tcPr>
            <w:cnfStyle w:val="001000000000" w:firstRow="0" w:lastRow="0" w:firstColumn="1" w:lastColumn="0" w:oddVBand="0" w:evenVBand="0" w:oddHBand="0" w:evenHBand="0" w:firstRowFirstColumn="0" w:firstRowLastColumn="0" w:lastRowFirstColumn="0" w:lastRowLastColumn="0"/>
            <w:tcW w:w="2978" w:type="dxa"/>
            <w:gridSpan w:val="2"/>
            <w:hideMark/>
          </w:tcPr>
          <w:p w:rsidR="00890AD8" w:rsidRPr="00FE0A8E" w:rsidRDefault="00890AD8" w:rsidP="00683F12">
            <w:pPr>
              <w:tabs>
                <w:tab w:val="left" w:pos="452"/>
              </w:tabs>
              <w:rPr>
                <w:rFonts w:ascii="Traditional Arabic" w:hAnsi="Traditional Arabic" w:cs="Traditional Arabic"/>
                <w:color w:val="auto"/>
                <w:sz w:val="32"/>
                <w:szCs w:val="32"/>
              </w:rPr>
            </w:pPr>
            <w:r w:rsidRPr="00FE0A8E">
              <w:rPr>
                <w:rFonts w:ascii="Traditional Arabic" w:hAnsi="Traditional Arabic" w:cs="Traditional Arabic"/>
                <w:color w:val="auto"/>
                <w:sz w:val="32"/>
                <w:szCs w:val="32"/>
                <w:rtl/>
              </w:rPr>
              <w:t>2- اسم الكلية التي يتبعها:</w:t>
            </w:r>
            <w:r w:rsidRPr="00FE0A8E">
              <w:rPr>
                <w:rFonts w:ascii="Traditional Arabic" w:hAnsi="Traditional Arabic" w:cs="Traditional Arabic"/>
                <w:i/>
                <w:color w:val="auto"/>
                <w:sz w:val="32"/>
                <w:szCs w:val="32"/>
                <w:rtl/>
              </w:rPr>
              <w:t xml:space="preserve"> </w:t>
            </w:r>
          </w:p>
        </w:tc>
        <w:tc>
          <w:tcPr>
            <w:tcW w:w="7221" w:type="dxa"/>
            <w:gridSpan w:val="5"/>
            <w:hideMark/>
          </w:tcPr>
          <w:p w:rsidR="00890AD8" w:rsidRPr="00AC2174" w:rsidRDefault="00890AD8" w:rsidP="00683F12">
            <w:pPr>
              <w:tabs>
                <w:tab w:val="left" w:pos="452"/>
              </w:tabs>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Pr>
            </w:pPr>
            <w:r w:rsidRPr="00AC2174">
              <w:rPr>
                <w:rFonts w:ascii="Traditional Arabic" w:hAnsi="Traditional Arabic" w:cs="Traditional Arabic"/>
                <w:b/>
                <w:bCs/>
                <w:i/>
                <w:sz w:val="32"/>
                <w:szCs w:val="32"/>
                <w:rtl/>
              </w:rPr>
              <w:t>كلية التربية بالزلفي</w:t>
            </w:r>
          </w:p>
        </w:tc>
      </w:tr>
      <w:tr w:rsidR="00890AD8" w:rsidRPr="00D91531" w:rsidTr="00FE0A8E">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978" w:type="dxa"/>
            <w:gridSpan w:val="2"/>
            <w:vMerge w:val="restart"/>
            <w:hideMark/>
          </w:tcPr>
          <w:p w:rsidR="00890AD8" w:rsidRPr="00FE0A8E" w:rsidRDefault="00890AD8" w:rsidP="00683F12">
            <w:pPr>
              <w:tabs>
                <w:tab w:val="left" w:pos="452"/>
              </w:tabs>
              <w:rPr>
                <w:rFonts w:ascii="Traditional Arabic" w:hAnsi="Traditional Arabic" w:cs="Traditional Arabic"/>
                <w:color w:val="auto"/>
                <w:sz w:val="32"/>
                <w:szCs w:val="32"/>
                <w:rtl/>
              </w:rPr>
            </w:pPr>
            <w:r w:rsidRPr="00FE0A8E">
              <w:rPr>
                <w:rFonts w:ascii="Traditional Arabic" w:hAnsi="Traditional Arabic" w:cs="Traditional Arabic"/>
                <w:color w:val="auto"/>
                <w:sz w:val="32"/>
                <w:szCs w:val="32"/>
                <w:rtl/>
              </w:rPr>
              <w:t>3- المؤهل العلمي الذي يمنحه البرنامج:</w:t>
            </w:r>
            <w:r w:rsidRPr="00FE0A8E">
              <w:rPr>
                <w:rFonts w:ascii="Traditional Arabic" w:hAnsi="Traditional Arabic" w:cs="Traditional Arabic"/>
                <w:i/>
                <w:color w:val="auto"/>
                <w:sz w:val="32"/>
                <w:szCs w:val="32"/>
                <w:rtl/>
              </w:rPr>
              <w:t xml:space="preserve"> </w:t>
            </w:r>
          </w:p>
        </w:tc>
        <w:tc>
          <w:tcPr>
            <w:tcW w:w="2835" w:type="dxa"/>
            <w:gridSpan w:val="2"/>
            <w:vMerge w:val="restart"/>
            <w:hideMark/>
          </w:tcPr>
          <w:p w:rsidR="00890AD8" w:rsidRPr="00AC2174" w:rsidRDefault="00890AD8" w:rsidP="00683F12">
            <w:pPr>
              <w:tabs>
                <w:tab w:val="left" w:pos="452"/>
              </w:tabs>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Pr>
            </w:pPr>
            <w:r w:rsidRPr="00AC2174">
              <w:rPr>
                <w:rFonts w:ascii="Traditional Arabic" w:hAnsi="Traditional Arabic" w:cs="Traditional Arabic" w:hint="cs"/>
                <w:b/>
                <w:bCs/>
                <w:i/>
                <w:sz w:val="32"/>
                <w:szCs w:val="32"/>
                <w:rtl/>
              </w:rPr>
              <w:t>ال</w:t>
            </w:r>
            <w:r w:rsidRPr="00AC2174">
              <w:rPr>
                <w:rFonts w:ascii="Traditional Arabic" w:hAnsi="Traditional Arabic" w:cs="Traditional Arabic"/>
                <w:b/>
                <w:bCs/>
                <w:i/>
                <w:sz w:val="32"/>
                <w:szCs w:val="32"/>
                <w:rtl/>
              </w:rPr>
              <w:t xml:space="preserve">بكالوريوس </w:t>
            </w:r>
          </w:p>
        </w:tc>
        <w:tc>
          <w:tcPr>
            <w:tcW w:w="1983" w:type="dxa"/>
            <w:gridSpan w:val="2"/>
            <w:vMerge w:val="restart"/>
            <w:hideMark/>
          </w:tcPr>
          <w:p w:rsidR="00890AD8" w:rsidRPr="00AC2174" w:rsidRDefault="00890AD8" w:rsidP="00683F12">
            <w:pPr>
              <w:tabs>
                <w:tab w:val="left" w:pos="452"/>
              </w:tabs>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i/>
                <w:iCs/>
                <w:sz w:val="32"/>
                <w:szCs w:val="32"/>
              </w:rPr>
            </w:pPr>
            <w:r w:rsidRPr="00AC2174">
              <w:rPr>
                <w:rFonts w:ascii="Traditional Arabic" w:hAnsi="Traditional Arabic" w:cs="Traditional Arabic"/>
                <w:b/>
                <w:bCs/>
                <w:sz w:val="32"/>
                <w:szCs w:val="32"/>
                <w:rtl/>
              </w:rPr>
              <w:t>4- مجموع الساعات المعتمدة لإكمال البرنامج:</w:t>
            </w:r>
          </w:p>
        </w:tc>
        <w:tc>
          <w:tcPr>
            <w:tcW w:w="2403" w:type="dxa"/>
            <w:hideMark/>
          </w:tcPr>
          <w:p w:rsidR="00890AD8" w:rsidRPr="00AC2174" w:rsidRDefault="00890AD8" w:rsidP="00683F12">
            <w:pPr>
              <w:tabs>
                <w:tab w:val="left" w:pos="452"/>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i/>
                <w:iCs/>
                <w:sz w:val="32"/>
                <w:szCs w:val="32"/>
              </w:rPr>
            </w:pPr>
            <w:r w:rsidRPr="00AC2174">
              <w:rPr>
                <w:rFonts w:ascii="Traditional Arabic" w:hAnsi="Traditional Arabic" w:cs="Traditional Arabic"/>
                <w:b/>
                <w:bCs/>
                <w:i/>
                <w:sz w:val="32"/>
                <w:szCs w:val="32"/>
                <w:rtl/>
              </w:rPr>
              <w:t xml:space="preserve"> (144) ساعة</w:t>
            </w:r>
            <w:r w:rsidRPr="00AC2174">
              <w:rPr>
                <w:rFonts w:ascii="Traditional Arabic" w:hAnsi="Traditional Arabic" w:cs="Traditional Arabic" w:hint="cs"/>
                <w:b/>
                <w:bCs/>
                <w:i/>
                <w:sz w:val="32"/>
                <w:szCs w:val="32"/>
                <w:rtl/>
              </w:rPr>
              <w:t xml:space="preserve"> الخطة القديمة</w:t>
            </w:r>
          </w:p>
        </w:tc>
      </w:tr>
      <w:tr w:rsidR="00890AD8" w:rsidRPr="00D91531" w:rsidTr="00FE0A8E">
        <w:trPr>
          <w:trHeight w:val="660"/>
        </w:trPr>
        <w:tc>
          <w:tcPr>
            <w:cnfStyle w:val="001000000000" w:firstRow="0" w:lastRow="0" w:firstColumn="1" w:lastColumn="0" w:oddVBand="0" w:evenVBand="0" w:oddHBand="0" w:evenHBand="0" w:firstRowFirstColumn="0" w:firstRowLastColumn="0" w:lastRowFirstColumn="0" w:lastRowLastColumn="0"/>
            <w:tcW w:w="2978" w:type="dxa"/>
            <w:gridSpan w:val="2"/>
            <w:vMerge/>
          </w:tcPr>
          <w:p w:rsidR="00890AD8" w:rsidRPr="00D91531" w:rsidRDefault="00890AD8" w:rsidP="00683F12">
            <w:pPr>
              <w:tabs>
                <w:tab w:val="left" w:pos="452"/>
              </w:tabs>
              <w:rPr>
                <w:rFonts w:ascii="Traditional Arabic" w:hAnsi="Traditional Arabic" w:cs="Traditional Arabic"/>
                <w:b w:val="0"/>
                <w:bCs w:val="0"/>
                <w:sz w:val="32"/>
                <w:szCs w:val="32"/>
                <w:rtl/>
              </w:rPr>
            </w:pPr>
          </w:p>
        </w:tc>
        <w:tc>
          <w:tcPr>
            <w:tcW w:w="2835" w:type="dxa"/>
            <w:gridSpan w:val="2"/>
            <w:vMerge/>
          </w:tcPr>
          <w:p w:rsidR="00890AD8" w:rsidRPr="00D91531" w:rsidRDefault="00890AD8" w:rsidP="00683F12">
            <w:pPr>
              <w:tabs>
                <w:tab w:val="left" w:pos="452"/>
              </w:tabs>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i/>
                <w:sz w:val="32"/>
                <w:szCs w:val="32"/>
                <w:rtl/>
              </w:rPr>
            </w:pPr>
          </w:p>
        </w:tc>
        <w:tc>
          <w:tcPr>
            <w:tcW w:w="1983" w:type="dxa"/>
            <w:gridSpan w:val="2"/>
            <w:vMerge/>
          </w:tcPr>
          <w:p w:rsidR="00890AD8" w:rsidRPr="00D91531" w:rsidRDefault="00890AD8" w:rsidP="00683F12">
            <w:pPr>
              <w:tabs>
                <w:tab w:val="left" w:pos="452"/>
              </w:tabs>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p>
        </w:tc>
        <w:tc>
          <w:tcPr>
            <w:tcW w:w="2403" w:type="dxa"/>
          </w:tcPr>
          <w:p w:rsidR="00890AD8" w:rsidRPr="00D91531" w:rsidRDefault="00890AD8" w:rsidP="00683F12">
            <w:pPr>
              <w:tabs>
                <w:tab w:val="left" w:pos="452"/>
              </w:tabs>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i/>
                <w:sz w:val="32"/>
                <w:szCs w:val="32"/>
                <w:rtl/>
              </w:rPr>
            </w:pPr>
            <w:r w:rsidRPr="00D91531">
              <w:rPr>
                <w:rFonts w:ascii="Traditional Arabic" w:hAnsi="Traditional Arabic" w:cs="Traditional Arabic"/>
                <w:b/>
                <w:bCs/>
                <w:i/>
                <w:sz w:val="32"/>
                <w:szCs w:val="32"/>
                <w:rtl/>
              </w:rPr>
              <w:t xml:space="preserve"> </w:t>
            </w:r>
            <w:r w:rsidRPr="00D91531">
              <w:rPr>
                <w:rFonts w:ascii="Traditional Arabic" w:hAnsi="Traditional Arabic" w:cs="Traditional Arabic" w:hint="cs"/>
                <w:b/>
                <w:bCs/>
                <w:i/>
                <w:sz w:val="32"/>
                <w:szCs w:val="32"/>
                <w:rtl/>
              </w:rPr>
              <w:t>(</w:t>
            </w:r>
            <w:r w:rsidRPr="00D91531">
              <w:rPr>
                <w:rFonts w:ascii="Traditional Arabic" w:hAnsi="Traditional Arabic" w:cs="Traditional Arabic"/>
                <w:b/>
                <w:bCs/>
                <w:i/>
                <w:sz w:val="32"/>
                <w:szCs w:val="32"/>
                <w:rtl/>
              </w:rPr>
              <w:t xml:space="preserve"> </w:t>
            </w:r>
            <w:r w:rsidRPr="00D91531">
              <w:rPr>
                <w:rFonts w:ascii="Traditional Arabic" w:hAnsi="Traditional Arabic" w:cs="Traditional Arabic" w:hint="cs"/>
                <w:b/>
                <w:bCs/>
                <w:i/>
                <w:sz w:val="32"/>
                <w:szCs w:val="32"/>
                <w:rtl/>
              </w:rPr>
              <w:t xml:space="preserve">136) ساعة </w:t>
            </w:r>
            <w:r w:rsidRPr="00D91531">
              <w:rPr>
                <w:rFonts w:ascii="Traditional Arabic" w:hAnsi="Traditional Arabic" w:cs="Traditional Arabic"/>
                <w:b/>
                <w:bCs/>
                <w:i/>
                <w:sz w:val="32"/>
                <w:szCs w:val="32"/>
                <w:rtl/>
              </w:rPr>
              <w:t xml:space="preserve">الخطة الجديدة   </w:t>
            </w:r>
          </w:p>
        </w:tc>
      </w:tr>
      <w:tr w:rsidR="00890AD8" w:rsidRPr="00D91531" w:rsidTr="00FE0A8E">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544" w:type="dxa"/>
            <w:hideMark/>
          </w:tcPr>
          <w:p w:rsidR="00890AD8" w:rsidRPr="00AC2174" w:rsidRDefault="00890AD8" w:rsidP="00683F12">
            <w:pPr>
              <w:tabs>
                <w:tab w:val="left" w:pos="452"/>
              </w:tabs>
              <w:rPr>
                <w:rFonts w:ascii="Traditional Arabic" w:hAnsi="Traditional Arabic" w:cs="Traditional Arabic"/>
                <w:sz w:val="32"/>
                <w:szCs w:val="32"/>
              </w:rPr>
            </w:pPr>
            <w:r w:rsidRPr="00AC2174">
              <w:rPr>
                <w:rFonts w:ascii="Traditional Arabic" w:hAnsi="Traditional Arabic" w:cs="Traditional Arabic"/>
                <w:sz w:val="32"/>
                <w:szCs w:val="32"/>
                <w:rtl/>
              </w:rPr>
              <w:t>5- المنطقة:</w:t>
            </w:r>
          </w:p>
        </w:tc>
        <w:tc>
          <w:tcPr>
            <w:tcW w:w="1434" w:type="dxa"/>
            <w:hideMark/>
          </w:tcPr>
          <w:p w:rsidR="00890AD8" w:rsidRPr="00D91531" w:rsidRDefault="00890AD8" w:rsidP="00683F12">
            <w:pPr>
              <w:tabs>
                <w:tab w:val="left" w:pos="452"/>
              </w:tabs>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Pr>
            </w:pPr>
            <w:r w:rsidRPr="00D91531">
              <w:rPr>
                <w:rFonts w:ascii="Traditional Arabic" w:hAnsi="Traditional Arabic" w:cs="Traditional Arabic"/>
                <w:b/>
                <w:bCs/>
                <w:sz w:val="32"/>
                <w:szCs w:val="32"/>
                <w:rtl/>
              </w:rPr>
              <w:t>الرياض</w:t>
            </w:r>
          </w:p>
        </w:tc>
        <w:tc>
          <w:tcPr>
            <w:tcW w:w="2835" w:type="dxa"/>
            <w:gridSpan w:val="2"/>
            <w:hideMark/>
          </w:tcPr>
          <w:p w:rsidR="00890AD8" w:rsidRPr="00D91531" w:rsidRDefault="00890AD8" w:rsidP="00683F12">
            <w:pPr>
              <w:tabs>
                <w:tab w:val="left" w:pos="452"/>
              </w:tabs>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Pr>
            </w:pPr>
            <w:r w:rsidRPr="00D91531">
              <w:rPr>
                <w:rFonts w:ascii="Traditional Arabic" w:hAnsi="Traditional Arabic" w:cs="Traditional Arabic"/>
                <w:b/>
                <w:bCs/>
                <w:sz w:val="32"/>
                <w:szCs w:val="32"/>
                <w:rtl/>
              </w:rPr>
              <w:t>6- المحافظة:</w:t>
            </w:r>
          </w:p>
        </w:tc>
        <w:tc>
          <w:tcPr>
            <w:tcW w:w="1040" w:type="dxa"/>
            <w:hideMark/>
          </w:tcPr>
          <w:p w:rsidR="00890AD8" w:rsidRPr="00D91531" w:rsidRDefault="00890AD8" w:rsidP="00683F12">
            <w:pPr>
              <w:tabs>
                <w:tab w:val="left" w:pos="452"/>
              </w:tabs>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Pr>
            </w:pPr>
            <w:r w:rsidRPr="00D91531">
              <w:rPr>
                <w:rFonts w:ascii="Traditional Arabic" w:hAnsi="Traditional Arabic" w:cs="Traditional Arabic"/>
                <w:b/>
                <w:bCs/>
                <w:sz w:val="32"/>
                <w:szCs w:val="32"/>
                <w:rtl/>
              </w:rPr>
              <w:t>الزلفي</w:t>
            </w:r>
          </w:p>
        </w:tc>
        <w:tc>
          <w:tcPr>
            <w:tcW w:w="943" w:type="dxa"/>
            <w:hideMark/>
          </w:tcPr>
          <w:p w:rsidR="00890AD8" w:rsidRPr="00D91531" w:rsidRDefault="00890AD8" w:rsidP="00683F12">
            <w:pPr>
              <w:tabs>
                <w:tab w:val="left" w:pos="452"/>
              </w:tabs>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i/>
                <w:iCs/>
                <w:sz w:val="32"/>
                <w:szCs w:val="32"/>
              </w:rPr>
            </w:pPr>
            <w:r w:rsidRPr="00D91531">
              <w:rPr>
                <w:rFonts w:ascii="Traditional Arabic" w:hAnsi="Traditional Arabic" w:cs="Traditional Arabic"/>
                <w:b/>
                <w:bCs/>
                <w:sz w:val="32"/>
                <w:szCs w:val="32"/>
                <w:rtl/>
              </w:rPr>
              <w:t>المدينة:</w:t>
            </w:r>
          </w:p>
        </w:tc>
        <w:tc>
          <w:tcPr>
            <w:tcW w:w="2403" w:type="dxa"/>
            <w:hideMark/>
          </w:tcPr>
          <w:p w:rsidR="00890AD8" w:rsidRPr="00D91531" w:rsidRDefault="00890AD8" w:rsidP="00683F12">
            <w:pPr>
              <w:tabs>
                <w:tab w:val="left" w:pos="452"/>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Pr>
            </w:pPr>
            <w:r w:rsidRPr="00D91531">
              <w:rPr>
                <w:rFonts w:ascii="Traditional Arabic" w:hAnsi="Traditional Arabic" w:cs="Traditional Arabic"/>
                <w:b/>
                <w:bCs/>
                <w:sz w:val="32"/>
                <w:szCs w:val="32"/>
                <w:rtl/>
              </w:rPr>
              <w:t>الزلفي</w:t>
            </w:r>
          </w:p>
        </w:tc>
      </w:tr>
      <w:tr w:rsidR="00890AD8" w:rsidRPr="00D91531" w:rsidTr="00FE0A8E">
        <w:trPr>
          <w:trHeight w:val="120"/>
        </w:trPr>
        <w:tc>
          <w:tcPr>
            <w:cnfStyle w:val="001000000000" w:firstRow="0" w:lastRow="0" w:firstColumn="1" w:lastColumn="0" w:oddVBand="0" w:evenVBand="0" w:oddHBand="0" w:evenHBand="0" w:firstRowFirstColumn="0" w:firstRowLastColumn="0" w:lastRowFirstColumn="0" w:lastRowLastColumn="0"/>
            <w:tcW w:w="2978" w:type="dxa"/>
            <w:gridSpan w:val="2"/>
            <w:vMerge w:val="restart"/>
            <w:hideMark/>
          </w:tcPr>
          <w:p w:rsidR="00890AD8" w:rsidRPr="00D91531" w:rsidRDefault="00890AD8" w:rsidP="00683F12">
            <w:pPr>
              <w:tabs>
                <w:tab w:val="left" w:pos="452"/>
              </w:tabs>
              <w:jc w:val="center"/>
              <w:rPr>
                <w:rFonts w:ascii="Traditional Arabic" w:hAnsi="Traditional Arabic" w:cs="Traditional Arabic"/>
                <w:b w:val="0"/>
                <w:bCs w:val="0"/>
                <w:sz w:val="32"/>
                <w:szCs w:val="32"/>
              </w:rPr>
            </w:pPr>
            <w:r w:rsidRPr="00D91531">
              <w:rPr>
                <w:rFonts w:ascii="Traditional Arabic" w:hAnsi="Traditional Arabic" w:cs="Traditional Arabic"/>
                <w:b w:val="0"/>
                <w:bCs w:val="0"/>
                <w:sz w:val="32"/>
                <w:szCs w:val="32"/>
                <w:rtl/>
              </w:rPr>
              <w:t>8</w:t>
            </w:r>
            <w:r w:rsidRPr="00AC2174">
              <w:rPr>
                <w:rFonts w:ascii="Traditional Arabic" w:hAnsi="Traditional Arabic" w:cs="Traditional Arabic"/>
                <w:sz w:val="32"/>
                <w:szCs w:val="32"/>
                <w:rtl/>
              </w:rPr>
              <w:t>- تاريخ البدء بالبرنامج (المستحدث أو المعدل):</w:t>
            </w:r>
          </w:p>
        </w:tc>
        <w:tc>
          <w:tcPr>
            <w:tcW w:w="1498" w:type="dxa"/>
            <w:vMerge w:val="restart"/>
            <w:hideMark/>
          </w:tcPr>
          <w:p w:rsidR="00890AD8" w:rsidRPr="00D91531" w:rsidRDefault="00890AD8" w:rsidP="00683F12">
            <w:pPr>
              <w:tabs>
                <w:tab w:val="left" w:pos="452"/>
              </w:tabs>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Pr>
            </w:pPr>
            <w:r w:rsidRPr="00D91531">
              <w:rPr>
                <w:rFonts w:ascii="Traditional Arabic" w:hAnsi="Traditional Arabic" w:cs="Traditional Arabic"/>
                <w:b/>
                <w:bCs/>
                <w:sz w:val="28"/>
                <w:szCs w:val="28"/>
                <w:rtl/>
              </w:rPr>
              <w:t>الفصل الدراسي الأول</w:t>
            </w:r>
          </w:p>
        </w:tc>
        <w:tc>
          <w:tcPr>
            <w:tcW w:w="1337" w:type="dxa"/>
          </w:tcPr>
          <w:p w:rsidR="00890AD8" w:rsidRPr="00D91531" w:rsidRDefault="00890AD8" w:rsidP="00683F12">
            <w:pPr>
              <w:tabs>
                <w:tab w:val="left" w:pos="452"/>
              </w:tabs>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Pr>
            </w:pPr>
            <w:r w:rsidRPr="00D91531">
              <w:rPr>
                <w:rFonts w:ascii="Traditional Arabic" w:hAnsi="Traditional Arabic" w:cs="Traditional Arabic" w:hint="cs"/>
                <w:b/>
                <w:bCs/>
                <w:sz w:val="32"/>
                <w:szCs w:val="32"/>
                <w:rtl/>
              </w:rPr>
              <w:t>الخطة القديمة</w:t>
            </w:r>
          </w:p>
        </w:tc>
        <w:tc>
          <w:tcPr>
            <w:tcW w:w="1040" w:type="dxa"/>
          </w:tcPr>
          <w:p w:rsidR="00890AD8" w:rsidRPr="00D91531" w:rsidRDefault="00890AD8" w:rsidP="00683F12">
            <w:pPr>
              <w:tabs>
                <w:tab w:val="left" w:pos="452"/>
              </w:tabs>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Pr>
            </w:pPr>
            <w:r w:rsidRPr="00D91531">
              <w:rPr>
                <w:rFonts w:ascii="Traditional Arabic" w:hAnsi="Traditional Arabic" w:cs="Traditional Arabic"/>
                <w:b/>
                <w:bCs/>
                <w:sz w:val="32"/>
                <w:szCs w:val="32"/>
                <w:rtl/>
              </w:rPr>
              <w:t>24</w:t>
            </w:r>
          </w:p>
        </w:tc>
        <w:tc>
          <w:tcPr>
            <w:tcW w:w="943" w:type="dxa"/>
          </w:tcPr>
          <w:p w:rsidR="00890AD8" w:rsidRPr="00D91531" w:rsidRDefault="00890AD8" w:rsidP="00683F12">
            <w:pPr>
              <w:tabs>
                <w:tab w:val="left" w:pos="452"/>
              </w:tabs>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Pr>
            </w:pPr>
            <w:r w:rsidRPr="00D91531">
              <w:rPr>
                <w:rFonts w:ascii="Traditional Arabic" w:hAnsi="Traditional Arabic" w:cs="Traditional Arabic"/>
                <w:b/>
                <w:bCs/>
                <w:sz w:val="32"/>
                <w:szCs w:val="32"/>
                <w:rtl/>
              </w:rPr>
              <w:t>2</w:t>
            </w:r>
          </w:p>
        </w:tc>
        <w:tc>
          <w:tcPr>
            <w:tcW w:w="2403" w:type="dxa"/>
          </w:tcPr>
          <w:p w:rsidR="00890AD8" w:rsidRPr="00D91531" w:rsidRDefault="00890AD8" w:rsidP="00683F12">
            <w:pPr>
              <w:tabs>
                <w:tab w:val="left" w:pos="452"/>
              </w:tabs>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Pr>
            </w:pPr>
            <w:r w:rsidRPr="00D91531">
              <w:rPr>
                <w:rFonts w:ascii="Traditional Arabic" w:hAnsi="Traditional Arabic" w:cs="Traditional Arabic"/>
                <w:b/>
                <w:bCs/>
                <w:sz w:val="32"/>
                <w:szCs w:val="32"/>
                <w:rtl/>
              </w:rPr>
              <w:t>1433هـ</w:t>
            </w:r>
          </w:p>
        </w:tc>
      </w:tr>
      <w:tr w:rsidR="00890AD8" w:rsidRPr="00D91531" w:rsidTr="00FE0A8E">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978" w:type="dxa"/>
            <w:gridSpan w:val="2"/>
            <w:vMerge/>
            <w:hideMark/>
          </w:tcPr>
          <w:p w:rsidR="00890AD8" w:rsidRPr="00D91531" w:rsidRDefault="00890AD8" w:rsidP="00683F12">
            <w:pPr>
              <w:bidi w:val="0"/>
              <w:rPr>
                <w:rFonts w:ascii="Traditional Arabic" w:hAnsi="Traditional Arabic" w:cs="Traditional Arabic"/>
                <w:b w:val="0"/>
                <w:bCs w:val="0"/>
                <w:sz w:val="32"/>
                <w:szCs w:val="32"/>
              </w:rPr>
            </w:pPr>
          </w:p>
        </w:tc>
        <w:tc>
          <w:tcPr>
            <w:tcW w:w="1498" w:type="dxa"/>
            <w:vMerge/>
            <w:hideMark/>
          </w:tcPr>
          <w:p w:rsidR="00890AD8" w:rsidRPr="00D91531" w:rsidRDefault="00890AD8" w:rsidP="00683F12">
            <w:pPr>
              <w:tabs>
                <w:tab w:val="left" w:pos="452"/>
              </w:tabs>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Pr>
            </w:pPr>
          </w:p>
        </w:tc>
        <w:tc>
          <w:tcPr>
            <w:tcW w:w="1337" w:type="dxa"/>
          </w:tcPr>
          <w:p w:rsidR="00890AD8" w:rsidRPr="00D91531" w:rsidRDefault="00890AD8" w:rsidP="00683F12">
            <w:pPr>
              <w:tabs>
                <w:tab w:val="left" w:pos="452"/>
              </w:tabs>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Pr>
            </w:pPr>
            <w:r w:rsidRPr="00D91531">
              <w:rPr>
                <w:rFonts w:ascii="Traditional Arabic" w:hAnsi="Traditional Arabic" w:cs="Traditional Arabic" w:hint="cs"/>
                <w:b/>
                <w:bCs/>
                <w:sz w:val="32"/>
                <w:szCs w:val="32"/>
                <w:rtl/>
              </w:rPr>
              <w:t>الخطة الجديدة</w:t>
            </w:r>
          </w:p>
        </w:tc>
        <w:tc>
          <w:tcPr>
            <w:tcW w:w="1040" w:type="dxa"/>
          </w:tcPr>
          <w:p w:rsidR="00890AD8" w:rsidRPr="00D91531" w:rsidRDefault="00890AD8" w:rsidP="00683F12">
            <w:pPr>
              <w:tabs>
                <w:tab w:val="left" w:pos="452"/>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Pr>
            </w:pPr>
            <w:r w:rsidRPr="00D91531">
              <w:rPr>
                <w:rFonts w:ascii="Traditional Arabic" w:hAnsi="Traditional Arabic" w:cs="Traditional Arabic" w:hint="cs"/>
                <w:b/>
                <w:bCs/>
                <w:sz w:val="32"/>
                <w:szCs w:val="32"/>
                <w:rtl/>
              </w:rPr>
              <w:t>22</w:t>
            </w:r>
          </w:p>
        </w:tc>
        <w:tc>
          <w:tcPr>
            <w:tcW w:w="943" w:type="dxa"/>
          </w:tcPr>
          <w:p w:rsidR="00890AD8" w:rsidRPr="00D91531" w:rsidRDefault="00890AD8" w:rsidP="00683F12">
            <w:pPr>
              <w:tabs>
                <w:tab w:val="left" w:pos="452"/>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Pr>
            </w:pPr>
            <w:r w:rsidRPr="00D91531">
              <w:rPr>
                <w:rFonts w:ascii="Traditional Arabic" w:hAnsi="Traditional Arabic" w:cs="Traditional Arabic" w:hint="cs"/>
                <w:b/>
                <w:bCs/>
                <w:sz w:val="32"/>
                <w:szCs w:val="32"/>
                <w:rtl/>
              </w:rPr>
              <w:t>12</w:t>
            </w:r>
          </w:p>
        </w:tc>
        <w:tc>
          <w:tcPr>
            <w:tcW w:w="2403" w:type="dxa"/>
          </w:tcPr>
          <w:p w:rsidR="00890AD8" w:rsidRPr="00D91531" w:rsidRDefault="00890AD8" w:rsidP="00683F12">
            <w:pPr>
              <w:tabs>
                <w:tab w:val="left" w:pos="452"/>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Pr>
            </w:pPr>
            <w:r w:rsidRPr="00D91531">
              <w:rPr>
                <w:rFonts w:ascii="Traditional Arabic" w:hAnsi="Traditional Arabic" w:cs="Traditional Arabic" w:hint="cs"/>
                <w:b/>
                <w:bCs/>
                <w:sz w:val="32"/>
                <w:szCs w:val="32"/>
                <w:rtl/>
              </w:rPr>
              <w:t>1439هـ</w:t>
            </w:r>
          </w:p>
        </w:tc>
      </w:tr>
    </w:tbl>
    <w:p w:rsidR="00FC4062" w:rsidRDefault="00FC4062" w:rsidP="00AC2174">
      <w:pPr>
        <w:spacing w:line="240" w:lineRule="auto"/>
        <w:rPr>
          <w:rFonts w:ascii="Traditional Arabic" w:hAnsi="Traditional Arabic" w:cs="Traditional Arabic"/>
          <w:b/>
          <w:bCs/>
          <w:color w:val="C00000"/>
          <w:sz w:val="44"/>
          <w:szCs w:val="44"/>
          <w:rtl/>
        </w:rPr>
      </w:pPr>
    </w:p>
    <w:p w:rsidR="00787112" w:rsidRPr="00686A5D" w:rsidRDefault="00787112" w:rsidP="00AC2174">
      <w:pPr>
        <w:spacing w:line="240" w:lineRule="auto"/>
        <w:rPr>
          <w:rFonts w:ascii="Traditional Arabic" w:hAnsi="Traditional Arabic" w:cs="Traditional Arabic"/>
          <w:b/>
          <w:bCs/>
          <w:color w:val="C00000"/>
          <w:sz w:val="44"/>
          <w:szCs w:val="44"/>
          <w:rtl/>
        </w:rPr>
      </w:pPr>
      <w:r w:rsidRPr="00686A5D">
        <w:rPr>
          <w:rFonts w:ascii="Traditional Arabic" w:hAnsi="Traditional Arabic" w:cs="Traditional Arabic" w:hint="cs"/>
          <w:b/>
          <w:bCs/>
          <w:color w:val="C00000"/>
          <w:sz w:val="44"/>
          <w:szCs w:val="44"/>
          <w:rtl/>
        </w:rPr>
        <w:t>شروط القبول بالقسم</w:t>
      </w:r>
      <w:r w:rsidR="00647D48">
        <w:rPr>
          <w:rFonts w:ascii="Traditional Arabic" w:hAnsi="Traditional Arabic" w:cs="Traditional Arabic" w:hint="cs"/>
          <w:b/>
          <w:bCs/>
          <w:color w:val="C00000"/>
          <w:sz w:val="44"/>
          <w:szCs w:val="44"/>
          <w:rtl/>
        </w:rPr>
        <w:t xml:space="preserve"> ( البكالوريوس )</w:t>
      </w:r>
      <w:r w:rsidRPr="00686A5D">
        <w:rPr>
          <w:rFonts w:ascii="Traditional Arabic" w:hAnsi="Traditional Arabic" w:cs="Traditional Arabic" w:hint="cs"/>
          <w:b/>
          <w:bCs/>
          <w:color w:val="C00000"/>
          <w:sz w:val="44"/>
          <w:szCs w:val="44"/>
          <w:rtl/>
        </w:rPr>
        <w:t>:</w:t>
      </w:r>
    </w:p>
    <w:p w:rsidR="00875392" w:rsidRPr="008C7A86" w:rsidRDefault="00875392" w:rsidP="006C7C64">
      <w:pPr>
        <w:pStyle w:val="a6"/>
        <w:numPr>
          <w:ilvl w:val="0"/>
          <w:numId w:val="21"/>
        </w:numPr>
        <w:spacing w:line="240" w:lineRule="auto"/>
        <w:jc w:val="both"/>
        <w:rPr>
          <w:sz w:val="48"/>
          <w:szCs w:val="48"/>
          <w:rtl/>
        </w:rPr>
      </w:pPr>
      <w:r w:rsidRPr="008C7A86">
        <w:rPr>
          <w:rFonts w:ascii="Traditional Arabic" w:hAnsi="Traditional Arabic" w:cs="Traditional Arabic"/>
          <w:b/>
          <w:bCs/>
          <w:sz w:val="32"/>
          <w:szCs w:val="32"/>
          <w:rtl/>
        </w:rPr>
        <w:t>أن يكون حاصلا على شهادة الثانوية العامة ، أو ما</w:t>
      </w:r>
      <w:r w:rsidRPr="008C7A86">
        <w:rPr>
          <w:rFonts w:ascii="Traditional Arabic" w:hAnsi="Traditional Arabic" w:cs="Traditional Arabic" w:hint="cs"/>
          <w:b/>
          <w:bCs/>
          <w:sz w:val="32"/>
          <w:szCs w:val="32"/>
          <w:rtl/>
        </w:rPr>
        <w:t xml:space="preserve"> </w:t>
      </w:r>
      <w:r w:rsidRPr="008C7A86">
        <w:rPr>
          <w:rFonts w:ascii="Traditional Arabic" w:hAnsi="Traditional Arabic" w:cs="Traditional Arabic"/>
          <w:b/>
          <w:bCs/>
          <w:sz w:val="32"/>
          <w:szCs w:val="32"/>
          <w:rtl/>
        </w:rPr>
        <w:t>يعادلها من داخل المملكة ، أو من خارجها</w:t>
      </w:r>
      <w:r w:rsidR="006C7C64">
        <w:rPr>
          <w:rFonts w:asciiTheme="minorBidi" w:hAnsiTheme="minorBidi" w:hint="cs"/>
          <w:b/>
          <w:bCs/>
          <w:sz w:val="32"/>
          <w:szCs w:val="32"/>
          <w:rtl/>
        </w:rPr>
        <w:t>.</w:t>
      </w:r>
    </w:p>
    <w:p w:rsidR="00875392" w:rsidRPr="008C7A86" w:rsidRDefault="00875392" w:rsidP="006C7C64">
      <w:pPr>
        <w:pStyle w:val="a6"/>
        <w:numPr>
          <w:ilvl w:val="0"/>
          <w:numId w:val="21"/>
        </w:numPr>
        <w:spacing w:line="240" w:lineRule="auto"/>
        <w:jc w:val="both"/>
        <w:rPr>
          <w:rFonts w:ascii="Traditional Arabic" w:hAnsi="Traditional Arabic" w:cs="Traditional Arabic"/>
          <w:b/>
          <w:bCs/>
          <w:sz w:val="32"/>
          <w:szCs w:val="32"/>
          <w:rtl/>
        </w:rPr>
      </w:pPr>
      <w:r w:rsidRPr="008C7A86">
        <w:rPr>
          <w:rFonts w:ascii="Traditional Arabic" w:hAnsi="Traditional Arabic" w:cs="Traditional Arabic"/>
          <w:b/>
          <w:bCs/>
          <w:sz w:val="32"/>
          <w:szCs w:val="32"/>
          <w:rtl/>
        </w:rPr>
        <w:t>ألا يكون قد مضى على حصوله على الثانوية العامة ، أو ما</w:t>
      </w:r>
      <w:r w:rsidRPr="008C7A86">
        <w:rPr>
          <w:rFonts w:ascii="Traditional Arabic" w:hAnsi="Traditional Arabic" w:cs="Traditional Arabic" w:hint="cs"/>
          <w:b/>
          <w:bCs/>
          <w:sz w:val="32"/>
          <w:szCs w:val="32"/>
          <w:rtl/>
        </w:rPr>
        <w:t xml:space="preserve"> </w:t>
      </w:r>
      <w:r w:rsidRPr="008C7A86">
        <w:rPr>
          <w:rFonts w:ascii="Traditional Arabic" w:hAnsi="Traditional Arabic" w:cs="Traditional Arabic"/>
          <w:b/>
          <w:bCs/>
          <w:sz w:val="32"/>
          <w:szCs w:val="32"/>
          <w:rtl/>
        </w:rPr>
        <w:t>يعادلها مدة تزيد على خمس سنوات (ويجوز لمجلس الجامعة الاستثناء من هذا الشرط إذا توافرت أسباب مقنعة )</w:t>
      </w:r>
      <w:r w:rsidR="00ED4575">
        <w:rPr>
          <w:rFonts w:ascii="Traditional Arabic" w:hAnsi="Traditional Arabic" w:cs="Traditional Arabic" w:hint="cs"/>
          <w:b/>
          <w:bCs/>
          <w:sz w:val="32"/>
          <w:szCs w:val="32"/>
          <w:rtl/>
        </w:rPr>
        <w:t>.</w:t>
      </w:r>
    </w:p>
    <w:p w:rsidR="008C7A86" w:rsidRPr="008C7A86" w:rsidRDefault="006C7C64" w:rsidP="00AC2174">
      <w:pPr>
        <w:pStyle w:val="a6"/>
        <w:numPr>
          <w:ilvl w:val="0"/>
          <w:numId w:val="21"/>
        </w:numPr>
        <w:spacing w:line="240" w:lineRule="auto"/>
        <w:rPr>
          <w:rFonts w:ascii="Traditional Arabic" w:hAnsi="Traditional Arabic" w:cs="Traditional Arabic"/>
          <w:b/>
          <w:bCs/>
          <w:sz w:val="32"/>
          <w:szCs w:val="32"/>
          <w:rtl/>
        </w:rPr>
      </w:pPr>
      <w:r>
        <w:rPr>
          <w:rFonts w:ascii="Traditional Arabic" w:hAnsi="Traditional Arabic" w:cs="Traditional Arabic"/>
          <w:b/>
          <w:bCs/>
          <w:sz w:val="32"/>
          <w:szCs w:val="32"/>
          <w:rtl/>
        </w:rPr>
        <w:t>أن يكون حسن السيرة والسلوك</w:t>
      </w:r>
      <w:r>
        <w:rPr>
          <w:rFonts w:ascii="Traditional Arabic" w:hAnsi="Traditional Arabic" w:cs="Traditional Arabic" w:hint="cs"/>
          <w:b/>
          <w:bCs/>
          <w:sz w:val="32"/>
          <w:szCs w:val="32"/>
          <w:rtl/>
        </w:rPr>
        <w:t>.</w:t>
      </w:r>
    </w:p>
    <w:p w:rsidR="008C7A86" w:rsidRPr="008C7A86" w:rsidRDefault="008C7A86" w:rsidP="006C7C64">
      <w:pPr>
        <w:pStyle w:val="a6"/>
        <w:numPr>
          <w:ilvl w:val="0"/>
          <w:numId w:val="21"/>
        </w:numPr>
        <w:spacing w:line="240" w:lineRule="auto"/>
        <w:jc w:val="both"/>
        <w:rPr>
          <w:rFonts w:ascii="Traditional Arabic" w:hAnsi="Traditional Arabic" w:cs="Traditional Arabic"/>
          <w:b/>
          <w:bCs/>
          <w:sz w:val="32"/>
          <w:szCs w:val="32"/>
          <w:rtl/>
        </w:rPr>
      </w:pPr>
      <w:r w:rsidRPr="008C7A86">
        <w:rPr>
          <w:rFonts w:ascii="Traditional Arabic" w:hAnsi="Traditional Arabic" w:cs="Traditional Arabic"/>
          <w:b/>
          <w:bCs/>
          <w:sz w:val="32"/>
          <w:szCs w:val="32"/>
          <w:rtl/>
        </w:rPr>
        <w:t>أن يكون لائقا طبيا ، ويجتاز بنجاح أي اختبار ، أو مقابلة شخصية يراها مج</w:t>
      </w:r>
      <w:r w:rsidR="006C7C64">
        <w:rPr>
          <w:rFonts w:ascii="Traditional Arabic" w:hAnsi="Traditional Arabic" w:cs="Traditional Arabic"/>
          <w:b/>
          <w:bCs/>
          <w:sz w:val="32"/>
          <w:szCs w:val="32"/>
          <w:rtl/>
        </w:rPr>
        <w:t>لس الكلية</w:t>
      </w:r>
      <w:r w:rsidR="006C7C64">
        <w:rPr>
          <w:rFonts w:ascii="Traditional Arabic" w:hAnsi="Traditional Arabic" w:cs="Traditional Arabic" w:hint="cs"/>
          <w:b/>
          <w:bCs/>
          <w:sz w:val="32"/>
          <w:szCs w:val="32"/>
          <w:rtl/>
        </w:rPr>
        <w:t>.</w:t>
      </w:r>
    </w:p>
    <w:p w:rsidR="008C7A86" w:rsidRPr="008C7A86" w:rsidRDefault="008C7A86" w:rsidP="006C7C64">
      <w:pPr>
        <w:pStyle w:val="a6"/>
        <w:numPr>
          <w:ilvl w:val="0"/>
          <w:numId w:val="21"/>
        </w:numPr>
        <w:spacing w:line="240" w:lineRule="auto"/>
        <w:jc w:val="both"/>
        <w:rPr>
          <w:rFonts w:ascii="Traditional Arabic" w:hAnsi="Traditional Arabic" w:cs="Traditional Arabic"/>
          <w:b/>
          <w:bCs/>
          <w:sz w:val="32"/>
          <w:szCs w:val="32"/>
          <w:rtl/>
        </w:rPr>
      </w:pPr>
      <w:r w:rsidRPr="008C7A86">
        <w:rPr>
          <w:rFonts w:ascii="Traditional Arabic" w:hAnsi="Traditional Arabic" w:cs="Traditional Arabic"/>
          <w:b/>
          <w:bCs/>
          <w:sz w:val="32"/>
          <w:szCs w:val="32"/>
          <w:rtl/>
        </w:rPr>
        <w:t xml:space="preserve">أن يحصل على موافقة من مرجعه بالدراسة _ إذا كان يعمل </w:t>
      </w:r>
      <w:r w:rsidRPr="008C7A86">
        <w:rPr>
          <w:rFonts w:ascii="Traditional Arabic" w:hAnsi="Traditional Arabic" w:cs="Traditional Arabic" w:hint="cs"/>
          <w:b/>
          <w:bCs/>
          <w:sz w:val="32"/>
          <w:szCs w:val="32"/>
          <w:rtl/>
        </w:rPr>
        <w:t>في</w:t>
      </w:r>
      <w:r w:rsidRPr="008C7A86">
        <w:rPr>
          <w:rFonts w:ascii="Traditional Arabic" w:hAnsi="Traditional Arabic" w:cs="Traditional Arabic"/>
          <w:b/>
          <w:bCs/>
          <w:sz w:val="32"/>
          <w:szCs w:val="32"/>
          <w:rtl/>
        </w:rPr>
        <w:t xml:space="preserve"> أي جهة حكومية ، أو خاصة.</w:t>
      </w:r>
    </w:p>
    <w:p w:rsidR="008C7A86" w:rsidRPr="00AC2174" w:rsidRDefault="008C7A86" w:rsidP="00AC2174">
      <w:pPr>
        <w:pStyle w:val="a6"/>
        <w:numPr>
          <w:ilvl w:val="0"/>
          <w:numId w:val="21"/>
        </w:numPr>
        <w:spacing w:line="240" w:lineRule="auto"/>
        <w:rPr>
          <w:rFonts w:ascii="Traditional Arabic" w:hAnsi="Traditional Arabic" w:cs="Traditional Arabic"/>
          <w:b/>
          <w:bCs/>
          <w:sz w:val="32"/>
          <w:szCs w:val="32"/>
          <w:rtl/>
        </w:rPr>
      </w:pPr>
      <w:r w:rsidRPr="008C7A86">
        <w:rPr>
          <w:rFonts w:ascii="Traditional Arabic" w:hAnsi="Traditional Arabic" w:cs="Traditional Arabic"/>
          <w:b/>
          <w:bCs/>
          <w:sz w:val="32"/>
          <w:szCs w:val="32"/>
          <w:rtl/>
        </w:rPr>
        <w:t xml:space="preserve">أن يستوفي أي شروط أخرى يحددها </w:t>
      </w:r>
      <w:r w:rsidR="006C7C64">
        <w:rPr>
          <w:rFonts w:ascii="Traditional Arabic" w:hAnsi="Traditional Arabic" w:cs="Traditional Arabic"/>
          <w:b/>
          <w:bCs/>
          <w:sz w:val="32"/>
          <w:szCs w:val="32"/>
          <w:rtl/>
        </w:rPr>
        <w:t>مجلس الجامعة وتعلن وقت التقديم</w:t>
      </w:r>
      <w:r w:rsidR="006C7C64">
        <w:rPr>
          <w:rFonts w:ascii="Traditional Arabic" w:hAnsi="Traditional Arabic" w:cs="Traditional Arabic" w:hint="cs"/>
          <w:b/>
          <w:bCs/>
          <w:sz w:val="32"/>
          <w:szCs w:val="32"/>
          <w:rtl/>
        </w:rPr>
        <w:t>.</w:t>
      </w:r>
    </w:p>
    <w:p w:rsidR="008C7A86" w:rsidRPr="00686A5D" w:rsidRDefault="008C7A86" w:rsidP="00AC2174">
      <w:pPr>
        <w:spacing w:line="240" w:lineRule="auto"/>
        <w:rPr>
          <w:rFonts w:ascii="Traditional Arabic" w:hAnsi="Traditional Arabic" w:cs="Traditional Arabic"/>
          <w:b/>
          <w:bCs/>
          <w:color w:val="C00000"/>
          <w:sz w:val="44"/>
          <w:szCs w:val="44"/>
        </w:rPr>
      </w:pPr>
      <w:r w:rsidRPr="00686A5D">
        <w:rPr>
          <w:rFonts w:ascii="Traditional Arabic" w:hAnsi="Traditional Arabic" w:cs="Traditional Arabic" w:hint="cs"/>
          <w:b/>
          <w:bCs/>
          <w:color w:val="C00000"/>
          <w:sz w:val="44"/>
          <w:szCs w:val="44"/>
          <w:rtl/>
        </w:rPr>
        <w:t xml:space="preserve">التطور المرحلي للبرنامج: </w:t>
      </w:r>
    </w:p>
    <w:p w:rsidR="008C7A86" w:rsidRPr="008C7A86" w:rsidRDefault="008C7A86" w:rsidP="00AC2174">
      <w:pPr>
        <w:pStyle w:val="a6"/>
        <w:numPr>
          <w:ilvl w:val="0"/>
          <w:numId w:val="21"/>
        </w:numPr>
        <w:spacing w:line="240" w:lineRule="auto"/>
        <w:rPr>
          <w:rFonts w:ascii="Traditional Arabic" w:hAnsi="Traditional Arabic" w:cs="Traditional Arabic"/>
          <w:b/>
          <w:bCs/>
          <w:sz w:val="32"/>
          <w:szCs w:val="32"/>
          <w:rtl/>
        </w:rPr>
      </w:pPr>
      <w:r w:rsidRPr="008C7A86">
        <w:rPr>
          <w:rFonts w:ascii="Traditional Arabic" w:hAnsi="Traditional Arabic" w:cs="Traditional Arabic" w:hint="cs"/>
          <w:b/>
          <w:bCs/>
          <w:sz w:val="32"/>
          <w:szCs w:val="32"/>
          <w:rtl/>
        </w:rPr>
        <w:t>تم تطوير القسم من نظام الفرق إلى نظام الساعات المعتمدة ( المستويات ) منذ العام الجامعي 143</w:t>
      </w:r>
      <w:r w:rsidR="006C7C64">
        <w:rPr>
          <w:rFonts w:ascii="Traditional Arabic" w:hAnsi="Traditional Arabic" w:cs="Traditional Arabic" w:hint="cs"/>
          <w:b/>
          <w:bCs/>
          <w:sz w:val="32"/>
          <w:szCs w:val="32"/>
          <w:rtl/>
        </w:rPr>
        <w:t>2/1433 هـ الفصل الدراسي الثاني.</w:t>
      </w:r>
    </w:p>
    <w:p w:rsidR="008C7A86" w:rsidRPr="008C7A86" w:rsidRDefault="008C7A86" w:rsidP="00AC2174">
      <w:pPr>
        <w:pStyle w:val="a6"/>
        <w:numPr>
          <w:ilvl w:val="0"/>
          <w:numId w:val="21"/>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lastRenderedPageBreak/>
        <w:t>ت</w:t>
      </w:r>
      <w:r w:rsidRPr="008C7A86">
        <w:rPr>
          <w:rFonts w:ascii="Traditional Arabic" w:hAnsi="Traditional Arabic" w:cs="Traditional Arabic" w:hint="cs"/>
          <w:b/>
          <w:bCs/>
          <w:sz w:val="32"/>
          <w:szCs w:val="32"/>
          <w:rtl/>
        </w:rPr>
        <w:t xml:space="preserve">م </w:t>
      </w:r>
      <w:r>
        <w:rPr>
          <w:rFonts w:ascii="Traditional Arabic" w:hAnsi="Traditional Arabic" w:cs="Traditional Arabic" w:hint="cs"/>
          <w:b/>
          <w:bCs/>
          <w:sz w:val="32"/>
          <w:szCs w:val="32"/>
          <w:rtl/>
        </w:rPr>
        <w:t>عام</w:t>
      </w:r>
      <w:r w:rsidRPr="008C7A86">
        <w:rPr>
          <w:rFonts w:ascii="Traditional Arabic" w:hAnsi="Traditional Arabic" w:cs="Traditional Arabic" w:hint="cs"/>
          <w:b/>
          <w:bCs/>
          <w:sz w:val="32"/>
          <w:szCs w:val="32"/>
          <w:rtl/>
        </w:rPr>
        <w:t xml:space="preserve"> 1436/ 1437هـ تخريج  الدفعة الثانية  من نظام  الساعات المعتمدة (  المستويات) .</w:t>
      </w:r>
    </w:p>
    <w:p w:rsidR="008C7A86" w:rsidRPr="008C7A86" w:rsidRDefault="008C7A86" w:rsidP="00AC2174">
      <w:pPr>
        <w:pStyle w:val="a6"/>
        <w:numPr>
          <w:ilvl w:val="0"/>
          <w:numId w:val="21"/>
        </w:numPr>
        <w:spacing w:line="240" w:lineRule="auto"/>
        <w:rPr>
          <w:rFonts w:ascii="Traditional Arabic" w:hAnsi="Traditional Arabic" w:cs="Traditional Arabic"/>
          <w:b/>
          <w:bCs/>
          <w:sz w:val="32"/>
          <w:szCs w:val="32"/>
        </w:rPr>
      </w:pPr>
      <w:r w:rsidRPr="008C7A86">
        <w:rPr>
          <w:rFonts w:ascii="Traditional Arabic" w:hAnsi="Traditional Arabic" w:cs="Traditional Arabic" w:hint="cs"/>
          <w:b/>
          <w:bCs/>
          <w:sz w:val="32"/>
          <w:szCs w:val="32"/>
          <w:rtl/>
        </w:rPr>
        <w:t>تم استحداث خطة دراسية جديدة 1438/1</w:t>
      </w:r>
      <w:r w:rsidR="00686A5D">
        <w:rPr>
          <w:rFonts w:ascii="Traditional Arabic" w:hAnsi="Traditional Arabic" w:cs="Traditional Arabic" w:hint="cs"/>
          <w:b/>
          <w:bCs/>
          <w:sz w:val="32"/>
          <w:szCs w:val="32"/>
          <w:rtl/>
        </w:rPr>
        <w:t>439 وتم العمل بها عام 1439/1440</w:t>
      </w:r>
      <w:r w:rsidR="006C7C64">
        <w:rPr>
          <w:rFonts w:ascii="Traditional Arabic" w:hAnsi="Traditional Arabic" w:cs="Traditional Arabic" w:hint="cs"/>
          <w:b/>
          <w:bCs/>
          <w:sz w:val="32"/>
          <w:szCs w:val="32"/>
          <w:rtl/>
        </w:rPr>
        <w:t>هـ.</w:t>
      </w:r>
    </w:p>
    <w:p w:rsidR="008C7A86" w:rsidRPr="006C7C64" w:rsidRDefault="008C7A86" w:rsidP="006C7C64">
      <w:pPr>
        <w:spacing w:line="240" w:lineRule="auto"/>
        <w:rPr>
          <w:rFonts w:ascii="Traditional Arabic" w:hAnsi="Traditional Arabic" w:cs="Traditional Arabic"/>
          <w:b/>
          <w:bCs/>
          <w:color w:val="C00000"/>
          <w:sz w:val="44"/>
          <w:szCs w:val="44"/>
        </w:rPr>
      </w:pPr>
      <w:r w:rsidRPr="006C7C64">
        <w:rPr>
          <w:rFonts w:ascii="Traditional Arabic" w:hAnsi="Traditional Arabic" w:cs="Traditional Arabic" w:hint="cs"/>
          <w:b/>
          <w:bCs/>
          <w:color w:val="C00000"/>
          <w:sz w:val="44"/>
          <w:szCs w:val="44"/>
          <w:rtl/>
        </w:rPr>
        <w:t xml:space="preserve">الدرجة العلمية التي يمنحها البرنامج: </w:t>
      </w:r>
    </w:p>
    <w:p w:rsidR="00875392" w:rsidRPr="00686A5D" w:rsidRDefault="008C7A86" w:rsidP="00AC2174">
      <w:pPr>
        <w:pStyle w:val="a6"/>
        <w:numPr>
          <w:ilvl w:val="0"/>
          <w:numId w:val="21"/>
        </w:numPr>
        <w:spacing w:line="240" w:lineRule="auto"/>
        <w:rPr>
          <w:rFonts w:ascii="Adobe Arabic" w:hAnsi="Adobe Arabic" w:cs="AL-Mohanad Bold"/>
          <w:b/>
          <w:bCs/>
          <w:sz w:val="32"/>
          <w:szCs w:val="32"/>
          <w:rtl/>
        </w:rPr>
      </w:pPr>
      <w:r w:rsidRPr="008C7A86">
        <w:rPr>
          <w:rFonts w:ascii="Traditional Arabic" w:hAnsi="Traditional Arabic" w:cs="Traditional Arabic" w:hint="cs"/>
          <w:b/>
          <w:bCs/>
          <w:sz w:val="32"/>
          <w:szCs w:val="32"/>
          <w:rtl/>
        </w:rPr>
        <w:t xml:space="preserve">البكالوريوس  في </w:t>
      </w:r>
      <w:r w:rsidR="006C7C64">
        <w:rPr>
          <w:rFonts w:ascii="Traditional Arabic" w:hAnsi="Traditional Arabic" w:cs="Traditional Arabic" w:hint="cs"/>
          <w:b/>
          <w:bCs/>
          <w:sz w:val="32"/>
          <w:szCs w:val="32"/>
          <w:rtl/>
        </w:rPr>
        <w:t>تخصص اللغة العربية.</w:t>
      </w:r>
    </w:p>
    <w:p w:rsidR="007158BC" w:rsidRPr="007158BC" w:rsidRDefault="00787112" w:rsidP="007158BC">
      <w:pPr>
        <w:spacing w:line="240" w:lineRule="auto"/>
        <w:rPr>
          <w:rFonts w:ascii="Traditional Arabic" w:hAnsi="Traditional Arabic" w:cs="Traditional Arabic"/>
          <w:b/>
          <w:bCs/>
          <w:color w:val="C00000"/>
          <w:sz w:val="44"/>
          <w:szCs w:val="44"/>
          <w:rtl/>
        </w:rPr>
      </w:pPr>
      <w:r w:rsidRPr="00686A5D">
        <w:rPr>
          <w:rFonts w:ascii="Traditional Arabic" w:hAnsi="Traditional Arabic" w:cs="Traditional Arabic" w:hint="cs"/>
          <w:b/>
          <w:bCs/>
          <w:color w:val="C00000"/>
          <w:sz w:val="44"/>
          <w:szCs w:val="44"/>
          <w:rtl/>
        </w:rPr>
        <w:t>خصائص الخريجين:</w:t>
      </w:r>
    </w:p>
    <w:p w:rsidR="00935E3B" w:rsidRPr="00D95456" w:rsidRDefault="00935E3B" w:rsidP="006C7C64">
      <w:pPr>
        <w:spacing w:after="0" w:line="240" w:lineRule="auto"/>
        <w:jc w:val="both"/>
        <w:rPr>
          <w:rFonts w:ascii="Traditional Arabic" w:hAnsi="Traditional Arabic" w:cs="Traditional Arabic"/>
          <w:b/>
          <w:bCs/>
          <w:sz w:val="32"/>
          <w:szCs w:val="32"/>
        </w:rPr>
      </w:pPr>
      <w:r w:rsidRPr="00935E3B">
        <w:rPr>
          <w:b/>
          <w:bCs/>
          <w:sz w:val="28"/>
          <w:szCs w:val="28"/>
          <w:rtl/>
        </w:rPr>
        <w:t>1</w:t>
      </w:r>
      <w:r w:rsidRPr="00D95456">
        <w:rPr>
          <w:rFonts w:ascii="Traditional Arabic" w:hAnsi="Traditional Arabic" w:cs="Traditional Arabic"/>
          <w:b/>
          <w:bCs/>
          <w:sz w:val="32"/>
          <w:szCs w:val="32"/>
          <w:rtl/>
        </w:rPr>
        <w:t>-القدرة على تفسير النظريات والمفاهيم والمصطلحات الأساسية في علوم اللغة العربية.</w:t>
      </w:r>
    </w:p>
    <w:p w:rsidR="00935E3B" w:rsidRPr="00D95456" w:rsidRDefault="00935E3B" w:rsidP="006C7C64">
      <w:pPr>
        <w:spacing w:after="0" w:line="240" w:lineRule="auto"/>
        <w:jc w:val="both"/>
        <w:rPr>
          <w:rFonts w:ascii="Traditional Arabic" w:hAnsi="Traditional Arabic" w:cs="Traditional Arabic"/>
          <w:b/>
          <w:bCs/>
          <w:sz w:val="32"/>
          <w:szCs w:val="32"/>
        </w:rPr>
      </w:pPr>
      <w:r w:rsidRPr="00D95456">
        <w:rPr>
          <w:rFonts w:ascii="Traditional Arabic" w:hAnsi="Traditional Arabic" w:cs="Traditional Arabic"/>
          <w:b/>
          <w:bCs/>
          <w:sz w:val="32"/>
          <w:szCs w:val="32"/>
          <w:rtl/>
        </w:rPr>
        <w:t>2-تطبيق المعارف اللغوية قراءة وكتابة وتحدثا واستماعا.</w:t>
      </w:r>
    </w:p>
    <w:p w:rsidR="00935E3B" w:rsidRPr="00D95456" w:rsidRDefault="00935E3B" w:rsidP="006C7C64">
      <w:pPr>
        <w:spacing w:after="0" w:line="240" w:lineRule="auto"/>
        <w:jc w:val="both"/>
        <w:rPr>
          <w:rFonts w:ascii="Traditional Arabic" w:hAnsi="Traditional Arabic" w:cs="Traditional Arabic"/>
          <w:b/>
          <w:bCs/>
          <w:sz w:val="32"/>
          <w:szCs w:val="32"/>
        </w:rPr>
      </w:pPr>
      <w:r w:rsidRPr="00D95456">
        <w:rPr>
          <w:rFonts w:ascii="Traditional Arabic" w:hAnsi="Traditional Arabic" w:cs="Traditional Arabic"/>
          <w:b/>
          <w:bCs/>
          <w:sz w:val="32"/>
          <w:szCs w:val="32"/>
          <w:rtl/>
        </w:rPr>
        <w:t>3-تحليل مفردات اللغة العربية وتراكيبها صوتيا وصرفيا ونحويا ودلاليا.</w:t>
      </w:r>
    </w:p>
    <w:p w:rsidR="00935E3B" w:rsidRPr="00D95456" w:rsidRDefault="00935E3B" w:rsidP="006C7C64">
      <w:pPr>
        <w:spacing w:after="0" w:line="240" w:lineRule="auto"/>
        <w:jc w:val="both"/>
        <w:rPr>
          <w:rFonts w:ascii="Traditional Arabic" w:hAnsi="Traditional Arabic" w:cs="Traditional Arabic"/>
          <w:b/>
          <w:bCs/>
          <w:sz w:val="32"/>
          <w:szCs w:val="32"/>
        </w:rPr>
      </w:pPr>
      <w:r w:rsidRPr="00D95456">
        <w:rPr>
          <w:rFonts w:ascii="Traditional Arabic" w:hAnsi="Traditional Arabic" w:cs="Traditional Arabic"/>
          <w:b/>
          <w:bCs/>
          <w:sz w:val="32"/>
          <w:szCs w:val="32"/>
          <w:rtl/>
        </w:rPr>
        <w:t>4-توظيف أصول النحو وأدلته في الاختيار والترجيح عند مناقشة مسائل الخلاف النحوي.</w:t>
      </w:r>
    </w:p>
    <w:p w:rsidR="00935E3B" w:rsidRPr="00D95456" w:rsidRDefault="00935E3B" w:rsidP="006C7C64">
      <w:pPr>
        <w:spacing w:after="0" w:line="240" w:lineRule="auto"/>
        <w:jc w:val="both"/>
        <w:rPr>
          <w:rFonts w:ascii="Traditional Arabic" w:hAnsi="Traditional Arabic" w:cs="Traditional Arabic"/>
          <w:b/>
          <w:bCs/>
          <w:sz w:val="32"/>
          <w:szCs w:val="32"/>
        </w:rPr>
      </w:pPr>
      <w:r w:rsidRPr="00D95456">
        <w:rPr>
          <w:rFonts w:ascii="Traditional Arabic" w:hAnsi="Traditional Arabic" w:cs="Traditional Arabic"/>
          <w:b/>
          <w:bCs/>
          <w:sz w:val="32"/>
          <w:szCs w:val="32"/>
          <w:rtl/>
        </w:rPr>
        <w:t>5-التمييز بين المدارس الأدبية وأعلامها وخصائصها.</w:t>
      </w:r>
    </w:p>
    <w:p w:rsidR="00935E3B" w:rsidRPr="00D95456" w:rsidRDefault="00935E3B" w:rsidP="006C7C64">
      <w:pPr>
        <w:spacing w:after="0" w:line="240" w:lineRule="auto"/>
        <w:jc w:val="both"/>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6-تحديد النظريات الحديثة في التفكير البلاغي.</w:t>
      </w:r>
    </w:p>
    <w:p w:rsidR="00935E3B" w:rsidRPr="00D95456" w:rsidRDefault="00935E3B" w:rsidP="006C7C64">
      <w:pPr>
        <w:spacing w:after="0" w:line="240" w:lineRule="auto"/>
        <w:jc w:val="both"/>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 xml:space="preserve">7-اكتساب ملكة التذوق اللغوي والقدرة على تمييز جيد النصوص من </w:t>
      </w:r>
      <w:proofErr w:type="spellStart"/>
      <w:r w:rsidRPr="00D95456">
        <w:rPr>
          <w:rFonts w:ascii="Traditional Arabic" w:hAnsi="Traditional Arabic" w:cs="Traditional Arabic"/>
          <w:b/>
          <w:bCs/>
          <w:sz w:val="32"/>
          <w:szCs w:val="32"/>
          <w:rtl/>
        </w:rPr>
        <w:t>رديئها</w:t>
      </w:r>
      <w:proofErr w:type="spellEnd"/>
      <w:r w:rsidRPr="00D95456">
        <w:rPr>
          <w:rFonts w:ascii="Traditional Arabic" w:hAnsi="Traditional Arabic" w:cs="Traditional Arabic"/>
          <w:b/>
          <w:bCs/>
          <w:sz w:val="32"/>
          <w:szCs w:val="32"/>
          <w:rtl/>
        </w:rPr>
        <w:t>.</w:t>
      </w:r>
    </w:p>
    <w:p w:rsidR="00935E3B" w:rsidRPr="00D95456" w:rsidRDefault="00935E3B" w:rsidP="006C7C64">
      <w:pPr>
        <w:spacing w:after="0" w:line="240" w:lineRule="auto"/>
        <w:jc w:val="both"/>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8-توظيف المعارف البلاغية في الاستدلال والبرهان والإقناع.</w:t>
      </w:r>
    </w:p>
    <w:p w:rsidR="00935E3B" w:rsidRPr="00D95456" w:rsidRDefault="00935E3B" w:rsidP="006C7C64">
      <w:pPr>
        <w:spacing w:after="0" w:line="240" w:lineRule="auto"/>
        <w:jc w:val="both"/>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9-القدرة على استنباط أسرار إعجاز القرآن والبلاغة النبوية.</w:t>
      </w:r>
    </w:p>
    <w:p w:rsidR="00935E3B" w:rsidRPr="00D95456" w:rsidRDefault="00935E3B" w:rsidP="006C7C64">
      <w:pPr>
        <w:spacing w:after="0" w:line="240" w:lineRule="auto"/>
        <w:jc w:val="both"/>
        <w:rPr>
          <w:rFonts w:ascii="Traditional Arabic" w:hAnsi="Traditional Arabic" w:cs="Traditional Arabic"/>
          <w:b/>
          <w:bCs/>
          <w:sz w:val="32"/>
          <w:szCs w:val="32"/>
        </w:rPr>
      </w:pPr>
      <w:r w:rsidRPr="00D95456">
        <w:rPr>
          <w:rFonts w:ascii="Traditional Arabic" w:hAnsi="Traditional Arabic" w:cs="Traditional Arabic"/>
          <w:b/>
          <w:bCs/>
          <w:sz w:val="32"/>
          <w:szCs w:val="32"/>
          <w:rtl/>
        </w:rPr>
        <w:t>10-إعداد البحوث في علوم اللغة العربية وفق أسس منهجية علمية.</w:t>
      </w:r>
    </w:p>
    <w:p w:rsidR="00935E3B" w:rsidRPr="00D95456" w:rsidRDefault="00935E3B" w:rsidP="006C7C64">
      <w:pPr>
        <w:spacing w:after="0" w:line="240" w:lineRule="auto"/>
        <w:jc w:val="both"/>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11-اكتساب الكفاءات السلوكية اللازمة للتعامل بثقة ويقين على المستويين الفردي والجماعي.</w:t>
      </w:r>
    </w:p>
    <w:p w:rsidR="00935E3B" w:rsidRPr="00D95456" w:rsidRDefault="00935E3B" w:rsidP="006C7C64">
      <w:pPr>
        <w:spacing w:after="0" w:line="240" w:lineRule="auto"/>
        <w:jc w:val="both"/>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12-الاعتصام بالكتاب والسنة وقيم الإسلام وأخلاقه.</w:t>
      </w:r>
    </w:p>
    <w:p w:rsidR="00935E3B" w:rsidRPr="00D95456" w:rsidRDefault="00935E3B" w:rsidP="006C7C64">
      <w:pPr>
        <w:spacing w:after="0" w:line="240" w:lineRule="auto"/>
        <w:jc w:val="both"/>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13-الانتماء للوطن وتدعيم القيم والتقاليد المجتمعية.</w:t>
      </w:r>
    </w:p>
    <w:p w:rsidR="00935E3B" w:rsidRPr="00D95456" w:rsidRDefault="00935E3B" w:rsidP="006C7C64">
      <w:pPr>
        <w:spacing w:after="0" w:line="240" w:lineRule="auto"/>
        <w:jc w:val="both"/>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14-التكيف مع متطلبات سوق العمل.</w:t>
      </w:r>
    </w:p>
    <w:p w:rsidR="00935E3B" w:rsidRDefault="00935E3B" w:rsidP="006C7C64">
      <w:pPr>
        <w:spacing w:after="0" w:line="240" w:lineRule="auto"/>
        <w:jc w:val="both"/>
        <w:rPr>
          <w:rFonts w:asciiTheme="majorBidi" w:hAnsiTheme="majorBidi" w:cstheme="majorBidi"/>
          <w:b/>
          <w:bCs/>
          <w:rtl/>
        </w:rPr>
      </w:pPr>
      <w:r w:rsidRPr="00D95456">
        <w:rPr>
          <w:rFonts w:ascii="Traditional Arabic" w:hAnsi="Traditional Arabic" w:cs="Traditional Arabic"/>
          <w:b/>
          <w:bCs/>
          <w:sz w:val="32"/>
          <w:szCs w:val="32"/>
          <w:rtl/>
        </w:rPr>
        <w:t>15-التعامل مع التكنولوجيا الحديثة بكفاءة تمكنه من إنجاز مهامه العلمية والعملية</w:t>
      </w:r>
      <w:r>
        <w:rPr>
          <w:rFonts w:asciiTheme="majorBidi" w:hAnsiTheme="majorBidi" w:cstheme="majorBidi"/>
          <w:b/>
          <w:bCs/>
          <w:rtl/>
        </w:rPr>
        <w:t>.</w:t>
      </w:r>
    </w:p>
    <w:p w:rsidR="00AC2174" w:rsidRDefault="00AC2174" w:rsidP="00AC2174">
      <w:pPr>
        <w:spacing w:after="0" w:line="240" w:lineRule="auto"/>
        <w:jc w:val="lowKashida"/>
        <w:rPr>
          <w:rFonts w:asciiTheme="majorBidi" w:hAnsiTheme="majorBidi" w:cstheme="majorBidi"/>
          <w:b/>
          <w:bCs/>
          <w:rtl/>
        </w:rPr>
      </w:pPr>
    </w:p>
    <w:p w:rsidR="00AC2174" w:rsidRDefault="00AC2174" w:rsidP="00AC2174">
      <w:pPr>
        <w:spacing w:after="0" w:line="240" w:lineRule="auto"/>
        <w:jc w:val="lowKashida"/>
        <w:rPr>
          <w:sz w:val="48"/>
          <w:szCs w:val="48"/>
          <w:rtl/>
        </w:rPr>
      </w:pPr>
    </w:p>
    <w:p w:rsidR="006C7C64" w:rsidRDefault="006C7C64" w:rsidP="00AC2174">
      <w:pPr>
        <w:spacing w:after="0" w:line="240" w:lineRule="auto"/>
        <w:jc w:val="lowKashida"/>
        <w:rPr>
          <w:sz w:val="48"/>
          <w:szCs w:val="48"/>
          <w:rtl/>
        </w:rPr>
      </w:pPr>
    </w:p>
    <w:p w:rsidR="006C7C64" w:rsidRDefault="006C7C64" w:rsidP="00AC2174">
      <w:pPr>
        <w:spacing w:after="0" w:line="240" w:lineRule="auto"/>
        <w:jc w:val="lowKashida"/>
        <w:rPr>
          <w:sz w:val="48"/>
          <w:szCs w:val="48"/>
          <w:rtl/>
        </w:rPr>
      </w:pPr>
    </w:p>
    <w:p w:rsidR="006C7C64" w:rsidRDefault="006C7C64" w:rsidP="00AC2174">
      <w:pPr>
        <w:spacing w:after="0" w:line="240" w:lineRule="auto"/>
        <w:jc w:val="lowKashida"/>
        <w:rPr>
          <w:sz w:val="48"/>
          <w:szCs w:val="48"/>
          <w:rtl/>
        </w:rPr>
      </w:pPr>
    </w:p>
    <w:p w:rsidR="006C7C64" w:rsidRDefault="006C7C64" w:rsidP="00AC2174">
      <w:pPr>
        <w:spacing w:after="0" w:line="240" w:lineRule="auto"/>
        <w:jc w:val="lowKashida"/>
        <w:rPr>
          <w:sz w:val="48"/>
          <w:szCs w:val="48"/>
          <w:rtl/>
        </w:rPr>
      </w:pPr>
    </w:p>
    <w:p w:rsidR="00CC0874" w:rsidRPr="00AC2174" w:rsidRDefault="006F4154" w:rsidP="00AC2174">
      <w:pPr>
        <w:spacing w:after="0"/>
        <w:jc w:val="center"/>
        <w:rPr>
          <w:b/>
          <w:bCs/>
          <w:color w:val="4F6228" w:themeColor="accent3" w:themeShade="80"/>
          <w:sz w:val="48"/>
          <w:szCs w:val="48"/>
          <w:u w:val="single"/>
          <w:rtl/>
        </w:rPr>
      </w:pPr>
      <w:r>
        <w:rPr>
          <w:rFonts w:hint="cs"/>
          <w:b/>
          <w:bCs/>
          <w:color w:val="4F6228" w:themeColor="accent3" w:themeShade="80"/>
          <w:sz w:val="48"/>
          <w:szCs w:val="48"/>
          <w:u w:val="single"/>
          <w:rtl/>
        </w:rPr>
        <w:lastRenderedPageBreak/>
        <w:t>مخرجات</w:t>
      </w:r>
      <w:r w:rsidR="00CC0874" w:rsidRPr="00AC2174">
        <w:rPr>
          <w:rFonts w:hint="cs"/>
          <w:b/>
          <w:bCs/>
          <w:color w:val="4F6228" w:themeColor="accent3" w:themeShade="80"/>
          <w:sz w:val="48"/>
          <w:szCs w:val="48"/>
          <w:u w:val="single"/>
          <w:rtl/>
        </w:rPr>
        <w:t xml:space="preserve"> التعلم المتوقعة من البرنامج</w:t>
      </w:r>
    </w:p>
    <w:p w:rsidR="00CC0874" w:rsidRPr="006C7C64" w:rsidRDefault="00CC0874" w:rsidP="00D95456">
      <w:pPr>
        <w:spacing w:after="0"/>
        <w:jc w:val="lowKashida"/>
        <w:rPr>
          <w:rFonts w:ascii="Traditional Arabic" w:hAnsi="Traditional Arabic" w:cs="Traditional Arabic"/>
          <w:b/>
          <w:bCs/>
          <w:color w:val="C00000"/>
          <w:sz w:val="44"/>
          <w:szCs w:val="44"/>
          <w:rtl/>
        </w:rPr>
      </w:pPr>
      <w:r w:rsidRPr="006C7C64">
        <w:rPr>
          <w:rFonts w:ascii="Traditional Arabic" w:hAnsi="Traditional Arabic" w:cs="Traditional Arabic" w:hint="cs"/>
          <w:b/>
          <w:bCs/>
          <w:color w:val="C00000"/>
          <w:sz w:val="44"/>
          <w:szCs w:val="44"/>
          <w:rtl/>
        </w:rPr>
        <w:t>أولا : المعارف</w:t>
      </w:r>
    </w:p>
    <w:p w:rsidR="00CC0874" w:rsidRPr="00CC0874" w:rsidRDefault="00CC0874" w:rsidP="00CC0874">
      <w:pPr>
        <w:spacing w:after="0"/>
        <w:jc w:val="lowKashida"/>
        <w:rPr>
          <w:sz w:val="36"/>
          <w:szCs w:val="36"/>
          <w:rtl/>
        </w:rPr>
      </w:pPr>
      <w:r w:rsidRPr="00CC0874">
        <w:rPr>
          <w:rFonts w:hint="cs"/>
          <w:sz w:val="36"/>
          <w:szCs w:val="36"/>
          <w:rtl/>
        </w:rPr>
        <w:t>بنهاية هذا البرنام</w:t>
      </w:r>
      <w:r w:rsidR="006C7C64">
        <w:rPr>
          <w:rFonts w:hint="cs"/>
          <w:sz w:val="36"/>
          <w:szCs w:val="36"/>
          <w:rtl/>
        </w:rPr>
        <w:t>ج يكون الخريج قد تمكن مما يأتي:</w:t>
      </w:r>
    </w:p>
    <w:p w:rsidR="00CC0874" w:rsidRPr="006F4154" w:rsidRDefault="006F4154" w:rsidP="006F4154">
      <w:pPr>
        <w:spacing w:after="0"/>
        <w:jc w:val="lowKashida"/>
        <w:rPr>
          <w:rFonts w:ascii="Traditional Arabic" w:hAnsi="Traditional Arabic" w:cs="Traditional Arabic"/>
          <w:b/>
          <w:bCs/>
          <w:sz w:val="32"/>
          <w:szCs w:val="32"/>
          <w:rtl/>
        </w:rPr>
      </w:pPr>
      <w:r>
        <w:rPr>
          <w:rFonts w:asciiTheme="minorBidi" w:hAnsiTheme="minorBidi"/>
          <w:sz w:val="40"/>
          <w:szCs w:val="40"/>
          <w:rtl/>
        </w:rPr>
        <w:t>•</w:t>
      </w:r>
      <w:r>
        <w:rPr>
          <w:rFonts w:asciiTheme="minorBidi" w:hAnsiTheme="minorBidi" w:hint="cs"/>
          <w:sz w:val="40"/>
          <w:szCs w:val="40"/>
          <w:rtl/>
        </w:rPr>
        <w:t xml:space="preserve"> </w:t>
      </w:r>
      <w:r w:rsidR="00CC0874" w:rsidRPr="006F4154">
        <w:rPr>
          <w:rFonts w:ascii="Traditional Arabic" w:hAnsi="Traditional Arabic" w:cs="Traditional Arabic"/>
          <w:b/>
          <w:bCs/>
          <w:sz w:val="32"/>
          <w:szCs w:val="32"/>
          <w:rtl/>
        </w:rPr>
        <w:t>شرح المفاهيم والمصطلحات الأساسية في علوم اللغة العربية.</w:t>
      </w:r>
    </w:p>
    <w:p w:rsidR="00CC0874" w:rsidRPr="006F4154" w:rsidRDefault="006F4154" w:rsidP="006F4154">
      <w:pPr>
        <w:spacing w:after="0"/>
        <w:jc w:val="lowKashida"/>
        <w:rPr>
          <w:rFonts w:ascii="Traditional Arabic" w:hAnsi="Traditional Arabic" w:cs="Traditional Arabic"/>
          <w:b/>
          <w:bCs/>
          <w:sz w:val="32"/>
          <w:szCs w:val="32"/>
          <w:rtl/>
        </w:rPr>
      </w:pPr>
      <w:r>
        <w:rPr>
          <w:rFonts w:asciiTheme="minorBidi" w:hAnsiTheme="minorBidi"/>
          <w:sz w:val="40"/>
          <w:szCs w:val="40"/>
          <w:rtl/>
        </w:rPr>
        <w:t>•</w:t>
      </w:r>
      <w:r>
        <w:rPr>
          <w:rFonts w:ascii="Traditional Arabic" w:hAnsi="Traditional Arabic" w:cs="Traditional Arabic" w:hint="cs"/>
          <w:b/>
          <w:bCs/>
          <w:sz w:val="32"/>
          <w:szCs w:val="32"/>
          <w:rtl/>
        </w:rPr>
        <w:t xml:space="preserve"> </w:t>
      </w:r>
      <w:r w:rsidR="00CC0874" w:rsidRPr="006F4154">
        <w:rPr>
          <w:rFonts w:ascii="Traditional Arabic" w:hAnsi="Traditional Arabic" w:cs="Traditional Arabic" w:hint="cs"/>
          <w:b/>
          <w:bCs/>
          <w:sz w:val="32"/>
          <w:szCs w:val="32"/>
          <w:rtl/>
        </w:rPr>
        <w:t>ت</w:t>
      </w:r>
      <w:r w:rsidR="00CC0874" w:rsidRPr="006F4154">
        <w:rPr>
          <w:rFonts w:ascii="Traditional Arabic" w:hAnsi="Traditional Arabic" w:cs="Traditional Arabic"/>
          <w:b/>
          <w:bCs/>
          <w:sz w:val="32"/>
          <w:szCs w:val="32"/>
          <w:rtl/>
        </w:rPr>
        <w:t>عد</w:t>
      </w:r>
      <w:r>
        <w:rPr>
          <w:rFonts w:ascii="Traditional Arabic" w:hAnsi="Traditional Arabic" w:cs="Traditional Arabic" w:hint="cs"/>
          <w:b/>
          <w:bCs/>
          <w:sz w:val="32"/>
          <w:szCs w:val="32"/>
          <w:rtl/>
        </w:rPr>
        <w:t>ا</w:t>
      </w:r>
      <w:r w:rsidR="00CC0874" w:rsidRPr="006F4154">
        <w:rPr>
          <w:rFonts w:ascii="Traditional Arabic" w:hAnsi="Traditional Arabic" w:cs="Traditional Arabic"/>
          <w:b/>
          <w:bCs/>
          <w:sz w:val="32"/>
          <w:szCs w:val="32"/>
          <w:rtl/>
        </w:rPr>
        <w:t>د المدارس الفكرية اللغوية وخصائصها.</w:t>
      </w:r>
    </w:p>
    <w:p w:rsidR="00CC0874" w:rsidRPr="006F4154" w:rsidRDefault="006F4154" w:rsidP="006F4154">
      <w:pPr>
        <w:spacing w:after="0"/>
        <w:jc w:val="lowKashida"/>
        <w:rPr>
          <w:sz w:val="48"/>
          <w:szCs w:val="48"/>
          <w:rtl/>
        </w:rPr>
      </w:pPr>
      <w:r>
        <w:rPr>
          <w:rFonts w:asciiTheme="minorBidi" w:hAnsiTheme="minorBidi"/>
          <w:sz w:val="40"/>
          <w:szCs w:val="40"/>
          <w:rtl/>
        </w:rPr>
        <w:t>•</w:t>
      </w:r>
      <w:r>
        <w:rPr>
          <w:rFonts w:ascii="Traditional Arabic" w:hAnsi="Traditional Arabic" w:cs="Traditional Arabic" w:hint="cs"/>
          <w:b/>
          <w:bCs/>
          <w:sz w:val="32"/>
          <w:szCs w:val="32"/>
          <w:rtl/>
        </w:rPr>
        <w:t xml:space="preserve"> </w:t>
      </w:r>
      <w:r w:rsidR="00CC0874" w:rsidRPr="006F4154">
        <w:rPr>
          <w:rFonts w:ascii="Traditional Arabic" w:hAnsi="Traditional Arabic" w:cs="Traditional Arabic" w:hint="cs"/>
          <w:b/>
          <w:bCs/>
          <w:sz w:val="32"/>
          <w:szCs w:val="32"/>
          <w:rtl/>
        </w:rPr>
        <w:t>ت</w:t>
      </w:r>
      <w:r w:rsidR="00CC0874" w:rsidRPr="006F4154">
        <w:rPr>
          <w:rFonts w:ascii="Traditional Arabic" w:hAnsi="Traditional Arabic" w:cs="Traditional Arabic"/>
          <w:b/>
          <w:bCs/>
          <w:sz w:val="32"/>
          <w:szCs w:val="32"/>
          <w:rtl/>
        </w:rPr>
        <w:t>وض</w:t>
      </w:r>
      <w:r w:rsidR="00CC0874" w:rsidRPr="006F4154">
        <w:rPr>
          <w:rFonts w:ascii="Traditional Arabic" w:hAnsi="Traditional Arabic" w:cs="Traditional Arabic" w:hint="cs"/>
          <w:b/>
          <w:bCs/>
          <w:sz w:val="32"/>
          <w:szCs w:val="32"/>
          <w:rtl/>
        </w:rPr>
        <w:t>ي</w:t>
      </w:r>
      <w:r w:rsidR="00CC0874" w:rsidRPr="006F4154">
        <w:rPr>
          <w:rFonts w:ascii="Traditional Arabic" w:hAnsi="Traditional Arabic" w:cs="Traditional Arabic"/>
          <w:b/>
          <w:bCs/>
          <w:sz w:val="32"/>
          <w:szCs w:val="32"/>
          <w:rtl/>
        </w:rPr>
        <w:t>ح التطورات الحديثة في علوم اللغة العربية</w:t>
      </w:r>
      <w:r w:rsidR="00CC0874" w:rsidRPr="006F4154">
        <w:rPr>
          <w:rFonts w:ascii="Traditional Arabic" w:hAnsi="Traditional Arabic" w:cs="Traditional Arabic"/>
          <w:sz w:val="36"/>
          <w:szCs w:val="36"/>
          <w:rtl/>
        </w:rPr>
        <w:t>.</w:t>
      </w:r>
    </w:p>
    <w:p w:rsidR="00CC0874" w:rsidRPr="00686A5D" w:rsidRDefault="00CC0874" w:rsidP="00CC0874">
      <w:pPr>
        <w:spacing w:after="0"/>
        <w:jc w:val="lowKashida"/>
        <w:rPr>
          <w:rFonts w:ascii="Traditional Arabic" w:hAnsi="Traditional Arabic" w:cs="Traditional Arabic"/>
          <w:b/>
          <w:bCs/>
          <w:color w:val="C00000"/>
          <w:sz w:val="44"/>
          <w:szCs w:val="44"/>
          <w:rtl/>
        </w:rPr>
      </w:pPr>
      <w:r w:rsidRPr="00853B46">
        <w:rPr>
          <w:rFonts w:ascii="Traditional Arabic" w:hAnsi="Traditional Arabic" w:cs="Traditional Arabic" w:hint="cs"/>
          <w:b/>
          <w:bCs/>
          <w:color w:val="C00000"/>
          <w:sz w:val="44"/>
          <w:szCs w:val="44"/>
          <w:rtl/>
        </w:rPr>
        <w:t>ثانيا: المهارات</w:t>
      </w:r>
    </w:p>
    <w:p w:rsidR="00787112" w:rsidRDefault="00CC0874" w:rsidP="00CC0874">
      <w:pPr>
        <w:rPr>
          <w:sz w:val="40"/>
          <w:szCs w:val="40"/>
          <w:rtl/>
        </w:rPr>
      </w:pPr>
      <w:r w:rsidRPr="00CC0874">
        <w:rPr>
          <w:rFonts w:hint="cs"/>
          <w:sz w:val="40"/>
          <w:szCs w:val="40"/>
          <w:rtl/>
        </w:rPr>
        <w:t>بنهاية هذا البرنامج يكون الخريج قادرا على</w:t>
      </w:r>
      <w:r w:rsidR="006C7C64">
        <w:rPr>
          <w:rFonts w:hint="cs"/>
          <w:sz w:val="40"/>
          <w:szCs w:val="40"/>
          <w:rtl/>
        </w:rPr>
        <w:t xml:space="preserve"> ما</w:t>
      </w:r>
      <w:r w:rsidRPr="00CC0874">
        <w:rPr>
          <w:rFonts w:hint="cs"/>
          <w:sz w:val="40"/>
          <w:szCs w:val="40"/>
          <w:rtl/>
        </w:rPr>
        <w:t xml:space="preserve"> يأتي</w:t>
      </w:r>
      <w:r w:rsidR="006C7C64">
        <w:rPr>
          <w:rFonts w:hint="cs"/>
          <w:sz w:val="40"/>
          <w:szCs w:val="40"/>
          <w:rtl/>
        </w:rPr>
        <w:t>:</w:t>
      </w:r>
    </w:p>
    <w:p w:rsidR="0088713F" w:rsidRPr="006F4154" w:rsidRDefault="006F4154" w:rsidP="006F4154">
      <w:pPr>
        <w:rPr>
          <w:rFonts w:ascii="Traditional Arabic" w:hAnsi="Traditional Arabic" w:cs="Traditional Arabic"/>
          <w:b/>
          <w:bCs/>
          <w:sz w:val="32"/>
          <w:szCs w:val="32"/>
          <w:rtl/>
        </w:rPr>
      </w:pPr>
      <w:r w:rsidRPr="006F4154">
        <w:rPr>
          <w:rFonts w:asciiTheme="minorBidi" w:hAnsiTheme="minorBidi"/>
          <w:b/>
          <w:bCs/>
          <w:sz w:val="40"/>
          <w:szCs w:val="40"/>
          <w:rtl/>
        </w:rPr>
        <w:t>•</w:t>
      </w:r>
      <w:r w:rsidRPr="006F4154">
        <w:rPr>
          <w:rFonts w:ascii="Traditional Arabic" w:hAnsi="Traditional Arabic" w:cs="Traditional Arabic" w:hint="cs"/>
          <w:b/>
          <w:bCs/>
          <w:sz w:val="32"/>
          <w:szCs w:val="32"/>
          <w:rtl/>
        </w:rPr>
        <w:t xml:space="preserve"> </w:t>
      </w:r>
      <w:r w:rsidR="0088713F" w:rsidRPr="006F4154">
        <w:rPr>
          <w:rFonts w:ascii="Traditional Arabic" w:hAnsi="Traditional Arabic" w:cs="Traditional Arabic" w:hint="cs"/>
          <w:b/>
          <w:bCs/>
          <w:sz w:val="32"/>
          <w:szCs w:val="32"/>
          <w:rtl/>
        </w:rPr>
        <w:t>ت</w:t>
      </w:r>
      <w:r w:rsidR="0088713F" w:rsidRPr="006F4154">
        <w:rPr>
          <w:rFonts w:ascii="Traditional Arabic" w:hAnsi="Traditional Arabic" w:cs="Traditional Arabic"/>
          <w:b/>
          <w:bCs/>
          <w:sz w:val="32"/>
          <w:szCs w:val="32"/>
          <w:rtl/>
        </w:rPr>
        <w:t>طب</w:t>
      </w:r>
      <w:r w:rsidR="0088713F" w:rsidRPr="006F4154">
        <w:rPr>
          <w:rFonts w:ascii="Traditional Arabic" w:hAnsi="Traditional Arabic" w:cs="Traditional Arabic" w:hint="cs"/>
          <w:b/>
          <w:bCs/>
          <w:sz w:val="32"/>
          <w:szCs w:val="32"/>
          <w:rtl/>
        </w:rPr>
        <w:t>ي</w:t>
      </w:r>
      <w:r w:rsidR="0088713F" w:rsidRPr="006F4154">
        <w:rPr>
          <w:rFonts w:ascii="Traditional Arabic" w:hAnsi="Traditional Arabic" w:cs="Traditional Arabic"/>
          <w:b/>
          <w:bCs/>
          <w:sz w:val="32"/>
          <w:szCs w:val="32"/>
          <w:rtl/>
        </w:rPr>
        <w:t>ق المعارف اللغوية بمهارة وإبداع.</w:t>
      </w:r>
    </w:p>
    <w:p w:rsidR="0088713F" w:rsidRPr="006F4154" w:rsidRDefault="006F4154" w:rsidP="006F4154">
      <w:pPr>
        <w:rPr>
          <w:rFonts w:ascii="Traditional Arabic" w:hAnsi="Traditional Arabic" w:cs="Traditional Arabic"/>
          <w:b/>
          <w:bCs/>
          <w:sz w:val="32"/>
          <w:szCs w:val="32"/>
          <w:rtl/>
        </w:rPr>
      </w:pPr>
      <w:r w:rsidRPr="006F4154">
        <w:rPr>
          <w:rFonts w:asciiTheme="minorBidi" w:hAnsiTheme="minorBidi"/>
          <w:b/>
          <w:bCs/>
          <w:sz w:val="40"/>
          <w:szCs w:val="40"/>
          <w:rtl/>
        </w:rPr>
        <w:t>•</w:t>
      </w:r>
      <w:r w:rsidRPr="006F4154">
        <w:rPr>
          <w:rFonts w:ascii="Traditional Arabic" w:hAnsi="Traditional Arabic" w:cs="Traditional Arabic" w:hint="cs"/>
          <w:b/>
          <w:bCs/>
          <w:sz w:val="32"/>
          <w:szCs w:val="32"/>
          <w:rtl/>
        </w:rPr>
        <w:t xml:space="preserve"> </w:t>
      </w:r>
      <w:r w:rsidR="0088713F" w:rsidRPr="006F4154">
        <w:rPr>
          <w:rFonts w:ascii="Traditional Arabic" w:hAnsi="Traditional Arabic" w:cs="Traditional Arabic" w:hint="cs"/>
          <w:b/>
          <w:bCs/>
          <w:sz w:val="32"/>
          <w:szCs w:val="32"/>
          <w:rtl/>
        </w:rPr>
        <w:t>ا</w:t>
      </w:r>
      <w:r w:rsidR="0088713F" w:rsidRPr="006F4154">
        <w:rPr>
          <w:rFonts w:ascii="Traditional Arabic" w:hAnsi="Traditional Arabic" w:cs="Traditional Arabic"/>
          <w:b/>
          <w:bCs/>
          <w:sz w:val="32"/>
          <w:szCs w:val="32"/>
          <w:rtl/>
        </w:rPr>
        <w:t>ستخدم الأساليب الأساسية في إعداد البحوث اللغوية والأدبية.</w:t>
      </w:r>
    </w:p>
    <w:p w:rsidR="0088713F" w:rsidRPr="006F4154" w:rsidRDefault="006F4154" w:rsidP="006F4154">
      <w:pPr>
        <w:rPr>
          <w:rFonts w:ascii="Traditional Arabic" w:hAnsi="Traditional Arabic" w:cs="Traditional Arabic"/>
          <w:b/>
          <w:bCs/>
          <w:sz w:val="32"/>
          <w:szCs w:val="32"/>
          <w:rtl/>
        </w:rPr>
      </w:pPr>
      <w:r w:rsidRPr="006F4154">
        <w:rPr>
          <w:rFonts w:asciiTheme="minorBidi" w:hAnsiTheme="minorBidi"/>
          <w:b/>
          <w:bCs/>
          <w:sz w:val="40"/>
          <w:szCs w:val="40"/>
          <w:rtl/>
        </w:rPr>
        <w:t>•</w:t>
      </w:r>
      <w:r w:rsidRPr="006F4154">
        <w:rPr>
          <w:rFonts w:ascii="Traditional Arabic" w:hAnsi="Traditional Arabic" w:cs="Traditional Arabic" w:hint="cs"/>
          <w:b/>
          <w:bCs/>
          <w:sz w:val="32"/>
          <w:szCs w:val="32"/>
          <w:rtl/>
        </w:rPr>
        <w:t xml:space="preserve"> </w:t>
      </w:r>
      <w:r w:rsidR="0088713F" w:rsidRPr="006F4154">
        <w:rPr>
          <w:rFonts w:ascii="Traditional Arabic" w:hAnsi="Traditional Arabic" w:cs="Traditional Arabic"/>
          <w:b/>
          <w:bCs/>
          <w:sz w:val="32"/>
          <w:szCs w:val="32"/>
          <w:rtl/>
        </w:rPr>
        <w:t>نقد أساليب حل المشكلات اللغوية.</w:t>
      </w:r>
    </w:p>
    <w:p w:rsidR="0088713F" w:rsidRPr="006F4154" w:rsidRDefault="006F4154" w:rsidP="006F4154">
      <w:pPr>
        <w:rPr>
          <w:rFonts w:ascii="Traditional Arabic" w:hAnsi="Traditional Arabic" w:cs="Traditional Arabic"/>
          <w:b/>
          <w:bCs/>
          <w:sz w:val="32"/>
          <w:szCs w:val="32"/>
        </w:rPr>
      </w:pPr>
      <w:r w:rsidRPr="006F4154">
        <w:rPr>
          <w:rFonts w:asciiTheme="minorBidi" w:hAnsiTheme="minorBidi"/>
          <w:b/>
          <w:bCs/>
          <w:sz w:val="40"/>
          <w:szCs w:val="40"/>
          <w:rtl/>
        </w:rPr>
        <w:t>•</w:t>
      </w:r>
      <w:r w:rsidRPr="006F4154">
        <w:rPr>
          <w:rFonts w:ascii="Traditional Arabic" w:hAnsi="Traditional Arabic" w:cs="Traditional Arabic" w:hint="cs"/>
          <w:b/>
          <w:bCs/>
          <w:sz w:val="32"/>
          <w:szCs w:val="32"/>
          <w:rtl/>
        </w:rPr>
        <w:t xml:space="preserve"> </w:t>
      </w:r>
      <w:r w:rsidR="0088713F" w:rsidRPr="006F4154">
        <w:rPr>
          <w:rFonts w:ascii="Traditional Arabic" w:hAnsi="Traditional Arabic" w:cs="Traditional Arabic" w:hint="cs"/>
          <w:b/>
          <w:bCs/>
          <w:sz w:val="32"/>
          <w:szCs w:val="32"/>
          <w:rtl/>
        </w:rPr>
        <w:t>ت</w:t>
      </w:r>
      <w:r w:rsidR="0088713F" w:rsidRPr="006F4154">
        <w:rPr>
          <w:rFonts w:ascii="Traditional Arabic" w:hAnsi="Traditional Arabic" w:cs="Traditional Arabic"/>
          <w:b/>
          <w:bCs/>
          <w:sz w:val="32"/>
          <w:szCs w:val="32"/>
          <w:rtl/>
        </w:rPr>
        <w:t>حل</w:t>
      </w:r>
      <w:r w:rsidR="0088713F" w:rsidRPr="006F4154">
        <w:rPr>
          <w:rFonts w:ascii="Traditional Arabic" w:hAnsi="Traditional Arabic" w:cs="Traditional Arabic" w:hint="cs"/>
          <w:b/>
          <w:bCs/>
          <w:sz w:val="32"/>
          <w:szCs w:val="32"/>
          <w:rtl/>
        </w:rPr>
        <w:t>ي</w:t>
      </w:r>
      <w:r w:rsidR="0088713F" w:rsidRPr="006F4154">
        <w:rPr>
          <w:rFonts w:ascii="Traditional Arabic" w:hAnsi="Traditional Arabic" w:cs="Traditional Arabic"/>
          <w:b/>
          <w:bCs/>
          <w:sz w:val="32"/>
          <w:szCs w:val="32"/>
          <w:rtl/>
        </w:rPr>
        <w:t>ل التراكيب اللغوية والنصوص الإبداعية</w:t>
      </w:r>
      <w:r w:rsidR="0088713F" w:rsidRPr="006F4154">
        <w:rPr>
          <w:rFonts w:ascii="Traditional Arabic" w:hAnsi="Traditional Arabic" w:cs="Traditional Arabic" w:hint="cs"/>
          <w:b/>
          <w:bCs/>
          <w:sz w:val="32"/>
          <w:szCs w:val="32"/>
          <w:rtl/>
        </w:rPr>
        <w:t>.</w:t>
      </w:r>
    </w:p>
    <w:p w:rsidR="0088713F" w:rsidRPr="00686A5D" w:rsidRDefault="0088713F" w:rsidP="00853B46">
      <w:pPr>
        <w:spacing w:after="0"/>
        <w:jc w:val="lowKashida"/>
        <w:rPr>
          <w:rFonts w:ascii="Traditional Arabic" w:hAnsi="Traditional Arabic" w:cs="Traditional Arabic"/>
          <w:b/>
          <w:bCs/>
          <w:color w:val="C00000"/>
          <w:sz w:val="44"/>
          <w:szCs w:val="44"/>
        </w:rPr>
      </w:pPr>
      <w:r w:rsidRPr="00853B46">
        <w:rPr>
          <w:rFonts w:ascii="Traditional Arabic" w:hAnsi="Traditional Arabic" w:cs="Traditional Arabic" w:hint="cs"/>
          <w:b/>
          <w:bCs/>
          <w:color w:val="C00000"/>
          <w:sz w:val="44"/>
          <w:szCs w:val="44"/>
          <w:rtl/>
        </w:rPr>
        <w:t>ثالثا: ال</w:t>
      </w:r>
      <w:r w:rsidR="00853B46" w:rsidRPr="00853B46">
        <w:rPr>
          <w:rFonts w:ascii="Traditional Arabic" w:hAnsi="Traditional Arabic" w:cs="Traditional Arabic" w:hint="cs"/>
          <w:b/>
          <w:bCs/>
          <w:color w:val="C00000"/>
          <w:sz w:val="44"/>
          <w:szCs w:val="44"/>
          <w:rtl/>
        </w:rPr>
        <w:t>قيم</w:t>
      </w:r>
    </w:p>
    <w:p w:rsidR="0088713F" w:rsidRPr="006F4154" w:rsidRDefault="006F4154" w:rsidP="0088713F">
      <w:pPr>
        <w:rPr>
          <w:sz w:val="40"/>
          <w:szCs w:val="40"/>
          <w:rtl/>
        </w:rPr>
      </w:pPr>
      <w:r>
        <w:rPr>
          <w:rFonts w:asciiTheme="minorBidi" w:hAnsiTheme="minorBidi"/>
          <w:sz w:val="40"/>
          <w:szCs w:val="40"/>
          <w:rtl/>
        </w:rPr>
        <w:t>•</w:t>
      </w:r>
      <w:r>
        <w:rPr>
          <w:rFonts w:hint="cs"/>
          <w:sz w:val="40"/>
          <w:szCs w:val="40"/>
          <w:rtl/>
        </w:rPr>
        <w:t xml:space="preserve"> </w:t>
      </w:r>
      <w:r w:rsidR="0088713F" w:rsidRPr="006F4154">
        <w:rPr>
          <w:rFonts w:hint="cs"/>
          <w:sz w:val="40"/>
          <w:szCs w:val="40"/>
          <w:rtl/>
        </w:rPr>
        <w:t xml:space="preserve">بنهاية هذا البرنامج يكون الخريج قادرا على </w:t>
      </w:r>
      <w:r w:rsidRPr="006F4154">
        <w:rPr>
          <w:rFonts w:hint="cs"/>
          <w:sz w:val="40"/>
          <w:szCs w:val="40"/>
          <w:rtl/>
        </w:rPr>
        <w:t xml:space="preserve">ما </w:t>
      </w:r>
      <w:r w:rsidR="0088713F" w:rsidRPr="006F4154">
        <w:rPr>
          <w:rFonts w:hint="cs"/>
          <w:sz w:val="40"/>
          <w:szCs w:val="40"/>
          <w:rtl/>
        </w:rPr>
        <w:t>يأتي</w:t>
      </w:r>
      <w:r w:rsidRPr="006F4154">
        <w:rPr>
          <w:rFonts w:hint="cs"/>
          <w:sz w:val="40"/>
          <w:szCs w:val="40"/>
          <w:rtl/>
        </w:rPr>
        <w:t>:</w:t>
      </w:r>
    </w:p>
    <w:p w:rsidR="006F4154" w:rsidRPr="006F4154" w:rsidRDefault="006F4154" w:rsidP="0088713F">
      <w:pPr>
        <w:rPr>
          <w:b/>
          <w:bCs/>
          <w:sz w:val="40"/>
          <w:szCs w:val="40"/>
          <w:rtl/>
        </w:rPr>
      </w:pPr>
      <w:r w:rsidRPr="006F4154">
        <w:rPr>
          <w:rFonts w:asciiTheme="minorBidi" w:hAnsiTheme="minorBidi"/>
          <w:b/>
          <w:bCs/>
          <w:sz w:val="40"/>
          <w:szCs w:val="40"/>
          <w:rtl/>
        </w:rPr>
        <w:t>•</w:t>
      </w:r>
      <w:r w:rsidRPr="006F4154">
        <w:rPr>
          <w:rFonts w:ascii="Traditional Arabic" w:hAnsi="Traditional Arabic" w:cs="Traditional Arabic" w:hint="cs"/>
          <w:b/>
          <w:bCs/>
          <w:sz w:val="36"/>
          <w:szCs w:val="36"/>
          <w:rtl/>
        </w:rPr>
        <w:t xml:space="preserve"> </w:t>
      </w:r>
      <w:r w:rsidRPr="006F4154">
        <w:rPr>
          <w:rFonts w:ascii="Traditional Arabic" w:hAnsi="Traditional Arabic" w:cs="Traditional Arabic"/>
          <w:b/>
          <w:bCs/>
          <w:sz w:val="36"/>
          <w:szCs w:val="36"/>
          <w:rtl/>
        </w:rPr>
        <w:t xml:space="preserve">تحمـُّـل مسؤولية التعلم الذاتي في الدراسات </w:t>
      </w:r>
      <w:r w:rsidRPr="006F4154">
        <w:rPr>
          <w:rFonts w:ascii="Traditional Arabic" w:hAnsi="Traditional Arabic" w:cs="Traditional Arabic" w:hint="cs"/>
          <w:b/>
          <w:bCs/>
          <w:sz w:val="36"/>
          <w:szCs w:val="36"/>
          <w:rtl/>
        </w:rPr>
        <w:t>اللغوية.</w:t>
      </w:r>
    </w:p>
    <w:p w:rsidR="006F4154" w:rsidRPr="006F4154" w:rsidRDefault="006F4154" w:rsidP="0088713F">
      <w:pPr>
        <w:rPr>
          <w:b/>
          <w:bCs/>
          <w:sz w:val="40"/>
          <w:szCs w:val="40"/>
          <w:rtl/>
        </w:rPr>
      </w:pPr>
      <w:r w:rsidRPr="006F4154">
        <w:rPr>
          <w:rFonts w:asciiTheme="minorBidi" w:hAnsiTheme="minorBidi"/>
          <w:b/>
          <w:bCs/>
          <w:sz w:val="40"/>
          <w:szCs w:val="40"/>
          <w:rtl/>
        </w:rPr>
        <w:t>•</w:t>
      </w:r>
      <w:r w:rsidRPr="006F4154">
        <w:rPr>
          <w:rFonts w:ascii="Traditional Arabic" w:hAnsi="Traditional Arabic" w:cs="Traditional Arabic" w:hint="cs"/>
          <w:b/>
          <w:bCs/>
          <w:sz w:val="36"/>
          <w:szCs w:val="36"/>
          <w:rtl/>
        </w:rPr>
        <w:t xml:space="preserve"> إظهار الثقة بالنفس والقدرة على القيادة.</w:t>
      </w:r>
    </w:p>
    <w:p w:rsidR="006F4154" w:rsidRPr="006F4154" w:rsidRDefault="006F4154" w:rsidP="006F4154">
      <w:pPr>
        <w:rPr>
          <w:b/>
          <w:bCs/>
          <w:sz w:val="40"/>
          <w:szCs w:val="40"/>
        </w:rPr>
      </w:pPr>
      <w:r w:rsidRPr="006F4154">
        <w:rPr>
          <w:rFonts w:asciiTheme="minorBidi" w:hAnsiTheme="minorBidi"/>
          <w:b/>
          <w:bCs/>
          <w:sz w:val="40"/>
          <w:szCs w:val="40"/>
          <w:rtl/>
        </w:rPr>
        <w:t>•</w:t>
      </w:r>
      <w:r w:rsidRPr="006F4154">
        <w:rPr>
          <w:rFonts w:asciiTheme="minorBidi" w:hAnsiTheme="minorBidi" w:hint="cs"/>
          <w:b/>
          <w:bCs/>
          <w:sz w:val="40"/>
          <w:szCs w:val="40"/>
          <w:rtl/>
        </w:rPr>
        <w:t xml:space="preserve"> </w:t>
      </w:r>
      <w:r w:rsidRPr="006F4154">
        <w:rPr>
          <w:rFonts w:ascii="Traditional Arabic" w:hAnsi="Traditional Arabic" w:cs="Traditional Arabic"/>
          <w:b/>
          <w:bCs/>
          <w:sz w:val="36"/>
          <w:szCs w:val="36"/>
          <w:rtl/>
        </w:rPr>
        <w:t>الالتزام بالنزاهة والممارسات الأخلاقية.</w:t>
      </w:r>
    </w:p>
    <w:p w:rsidR="0088713F" w:rsidRDefault="0088713F" w:rsidP="0088713F">
      <w:pPr>
        <w:spacing w:after="0"/>
        <w:jc w:val="lowKashida"/>
        <w:rPr>
          <w:color w:val="C00000"/>
          <w:sz w:val="40"/>
          <w:szCs w:val="40"/>
          <w:rtl/>
        </w:rPr>
      </w:pPr>
    </w:p>
    <w:p w:rsidR="0088713F" w:rsidRDefault="0088713F" w:rsidP="0088713F">
      <w:pPr>
        <w:spacing w:after="0"/>
        <w:jc w:val="lowKashida"/>
        <w:rPr>
          <w:color w:val="C00000"/>
          <w:sz w:val="40"/>
          <w:szCs w:val="40"/>
          <w:rtl/>
        </w:rPr>
      </w:pPr>
    </w:p>
    <w:p w:rsidR="00FC4062" w:rsidRDefault="00FC4062" w:rsidP="0088713F">
      <w:pPr>
        <w:spacing w:after="0"/>
        <w:jc w:val="lowKashida"/>
        <w:rPr>
          <w:color w:val="C00000"/>
          <w:sz w:val="40"/>
          <w:szCs w:val="40"/>
          <w:rtl/>
        </w:rPr>
      </w:pPr>
    </w:p>
    <w:p w:rsidR="00C77EB5" w:rsidRDefault="00C77EB5" w:rsidP="00686A5D">
      <w:pPr>
        <w:spacing w:after="0"/>
        <w:jc w:val="lowKashida"/>
        <w:rPr>
          <w:color w:val="C00000"/>
          <w:sz w:val="40"/>
          <w:szCs w:val="40"/>
          <w:rtl/>
        </w:rPr>
      </w:pPr>
    </w:p>
    <w:p w:rsidR="006F4154" w:rsidRPr="00686A5D" w:rsidRDefault="006F4154" w:rsidP="00686A5D">
      <w:pPr>
        <w:spacing w:after="0"/>
        <w:jc w:val="lowKashida"/>
        <w:rPr>
          <w:rFonts w:ascii="Traditional Arabic" w:hAnsi="Traditional Arabic" w:cs="Traditional Arabic"/>
          <w:b/>
          <w:bCs/>
          <w:color w:val="C00000"/>
          <w:sz w:val="44"/>
          <w:szCs w:val="44"/>
          <w:rtl/>
        </w:rPr>
      </w:pPr>
    </w:p>
    <w:p w:rsidR="00787112" w:rsidRPr="00686A5D" w:rsidRDefault="00787112" w:rsidP="00686A5D">
      <w:pPr>
        <w:spacing w:after="0"/>
        <w:jc w:val="lowKashida"/>
        <w:rPr>
          <w:rFonts w:ascii="Traditional Arabic" w:hAnsi="Traditional Arabic" w:cs="Traditional Arabic"/>
          <w:b/>
          <w:bCs/>
          <w:color w:val="C00000"/>
          <w:sz w:val="44"/>
          <w:szCs w:val="44"/>
          <w:rtl/>
        </w:rPr>
      </w:pPr>
      <w:r w:rsidRPr="00686A5D">
        <w:rPr>
          <w:rFonts w:ascii="Traditional Arabic" w:hAnsi="Traditional Arabic" w:cs="Traditional Arabic" w:hint="cs"/>
          <w:b/>
          <w:bCs/>
          <w:color w:val="C00000"/>
          <w:sz w:val="44"/>
          <w:szCs w:val="44"/>
          <w:rtl/>
        </w:rPr>
        <w:lastRenderedPageBreak/>
        <w:t>الخطة الدراسية:</w:t>
      </w:r>
    </w:p>
    <w:tbl>
      <w:tblPr>
        <w:bidiVisual/>
        <w:tblW w:w="0" w:type="auto"/>
        <w:tblInd w:w="-16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901"/>
        <w:gridCol w:w="1195"/>
        <w:gridCol w:w="2364"/>
        <w:gridCol w:w="1152"/>
        <w:gridCol w:w="1303"/>
        <w:gridCol w:w="876"/>
        <w:gridCol w:w="1251"/>
      </w:tblGrid>
      <w:tr w:rsidR="00E12927" w:rsidRPr="004D32AE" w:rsidTr="00C77EB5">
        <w:trPr>
          <w:trHeight w:hRule="exact" w:val="567"/>
          <w:tblHeader/>
        </w:trPr>
        <w:tc>
          <w:tcPr>
            <w:tcW w:w="901" w:type="dxa"/>
            <w:tcBorders>
              <w:top w:val="single" w:sz="12" w:space="0" w:color="auto"/>
              <w:left w:val="single" w:sz="12" w:space="0" w:color="auto"/>
              <w:bottom w:val="single" w:sz="8" w:space="0" w:color="auto"/>
            </w:tcBorders>
            <w:shd w:val="clear" w:color="auto" w:fill="D6E3BC" w:themeFill="accent3" w:themeFillTint="66"/>
            <w:vAlign w:val="center"/>
          </w:tcPr>
          <w:p w:rsidR="00E12927" w:rsidRPr="004D32AE" w:rsidRDefault="00E12927" w:rsidP="00736A9B">
            <w:pPr>
              <w:jc w:val="center"/>
              <w:rPr>
                <w:rFonts w:asciiTheme="majorBidi" w:hAnsiTheme="majorBidi" w:cstheme="majorBidi"/>
                <w:b/>
                <w:bCs/>
                <w:color w:val="244061" w:themeColor="accent1" w:themeShade="80"/>
                <w:sz w:val="20"/>
                <w:szCs w:val="20"/>
              </w:rPr>
            </w:pPr>
          </w:p>
          <w:p w:rsidR="00E12927" w:rsidRPr="004D32AE" w:rsidRDefault="00E12927" w:rsidP="00736A9B">
            <w:pPr>
              <w:jc w:val="center"/>
              <w:rPr>
                <w:rFonts w:asciiTheme="majorBidi" w:hAnsiTheme="majorBidi" w:cstheme="majorBidi"/>
                <w:b/>
                <w:bCs/>
                <w:color w:val="244061" w:themeColor="accent1" w:themeShade="80"/>
                <w:sz w:val="20"/>
                <w:szCs w:val="20"/>
                <w:rtl/>
              </w:rPr>
            </w:pPr>
            <w:r w:rsidRPr="004D32AE">
              <w:rPr>
                <w:rFonts w:asciiTheme="majorBidi" w:hAnsiTheme="majorBidi" w:cstheme="majorBidi" w:hint="cs"/>
                <w:b/>
                <w:bCs/>
                <w:color w:val="244061" w:themeColor="accent1" w:themeShade="80"/>
                <w:sz w:val="20"/>
                <w:szCs w:val="20"/>
                <w:rtl/>
              </w:rPr>
              <w:t>المستوى</w:t>
            </w:r>
          </w:p>
          <w:p w:rsidR="00E12927" w:rsidRPr="004D32AE"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single" w:sz="12" w:space="0" w:color="auto"/>
              <w:bottom w:val="single" w:sz="8" w:space="0" w:color="auto"/>
            </w:tcBorders>
            <w:shd w:val="clear" w:color="auto" w:fill="D6E3BC" w:themeFill="accent3" w:themeFillTint="66"/>
            <w:vAlign w:val="center"/>
          </w:tcPr>
          <w:p w:rsidR="00E12927" w:rsidRPr="004D32AE" w:rsidRDefault="00E12927" w:rsidP="00736A9B">
            <w:pPr>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رمز المقرر</w:t>
            </w:r>
          </w:p>
        </w:tc>
        <w:tc>
          <w:tcPr>
            <w:tcW w:w="2364" w:type="dxa"/>
            <w:tcBorders>
              <w:top w:val="single" w:sz="12" w:space="0" w:color="auto"/>
              <w:bottom w:val="single" w:sz="8" w:space="0" w:color="auto"/>
            </w:tcBorders>
            <w:shd w:val="clear" w:color="auto" w:fill="D6E3BC" w:themeFill="accent3" w:themeFillTint="66"/>
            <w:vAlign w:val="center"/>
          </w:tcPr>
          <w:p w:rsidR="00E12927" w:rsidRPr="004D32AE" w:rsidRDefault="00E12927" w:rsidP="00736A9B">
            <w:pPr>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اسم المقرر</w:t>
            </w:r>
          </w:p>
        </w:tc>
        <w:tc>
          <w:tcPr>
            <w:tcW w:w="1152" w:type="dxa"/>
            <w:tcBorders>
              <w:top w:val="single" w:sz="12" w:space="0" w:color="auto"/>
              <w:bottom w:val="single" w:sz="8" w:space="0" w:color="auto"/>
            </w:tcBorders>
            <w:shd w:val="clear" w:color="auto" w:fill="D6E3BC" w:themeFill="accent3" w:themeFillTint="66"/>
            <w:vAlign w:val="center"/>
          </w:tcPr>
          <w:p w:rsidR="00E12927" w:rsidRPr="004D32AE" w:rsidRDefault="00E12927" w:rsidP="00736A9B">
            <w:pPr>
              <w:jc w:val="center"/>
              <w:rPr>
                <w:rFonts w:asciiTheme="majorBidi" w:hAnsiTheme="majorBidi" w:cstheme="majorBidi"/>
                <w:b/>
                <w:bCs/>
                <w:color w:val="244061" w:themeColor="accent1" w:themeShade="80"/>
                <w:sz w:val="20"/>
                <w:szCs w:val="20"/>
                <w:rtl/>
              </w:rPr>
            </w:pPr>
            <w:r w:rsidRPr="004D32AE">
              <w:rPr>
                <w:rFonts w:asciiTheme="majorBidi" w:hAnsiTheme="majorBidi" w:cstheme="majorBidi" w:hint="cs"/>
                <w:b/>
                <w:bCs/>
                <w:color w:val="244061" w:themeColor="accent1" w:themeShade="80"/>
                <w:sz w:val="20"/>
                <w:szCs w:val="20"/>
                <w:rtl/>
              </w:rPr>
              <w:t>إجباري</w:t>
            </w:r>
          </w:p>
          <w:p w:rsidR="00E12927" w:rsidRPr="004D32AE" w:rsidRDefault="00E12927" w:rsidP="00736A9B">
            <w:pPr>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أو اختياري</w:t>
            </w:r>
          </w:p>
        </w:tc>
        <w:tc>
          <w:tcPr>
            <w:tcW w:w="1303" w:type="dxa"/>
            <w:tcBorders>
              <w:top w:val="single" w:sz="12" w:space="0" w:color="auto"/>
              <w:bottom w:val="single" w:sz="8" w:space="0" w:color="auto"/>
            </w:tcBorders>
            <w:shd w:val="clear" w:color="auto" w:fill="D6E3BC" w:themeFill="accent3" w:themeFillTint="66"/>
            <w:vAlign w:val="center"/>
          </w:tcPr>
          <w:p w:rsidR="00E12927" w:rsidRPr="004D32AE" w:rsidRDefault="00E12927" w:rsidP="00736A9B">
            <w:pPr>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المتطلبات السابقة</w:t>
            </w:r>
          </w:p>
        </w:tc>
        <w:tc>
          <w:tcPr>
            <w:tcW w:w="876" w:type="dxa"/>
            <w:tcBorders>
              <w:top w:val="single" w:sz="12" w:space="0" w:color="auto"/>
              <w:bottom w:val="single" w:sz="8" w:space="0" w:color="auto"/>
            </w:tcBorders>
            <w:shd w:val="clear" w:color="auto" w:fill="D6E3BC" w:themeFill="accent3" w:themeFillTint="66"/>
            <w:vAlign w:val="center"/>
          </w:tcPr>
          <w:p w:rsidR="00E12927" w:rsidRPr="004D32AE" w:rsidRDefault="00E12927" w:rsidP="00736A9B">
            <w:pPr>
              <w:jc w:val="center"/>
              <w:rPr>
                <w:rFonts w:asciiTheme="majorBidi" w:hAnsiTheme="majorBidi" w:cstheme="majorBidi"/>
                <w:b/>
                <w:bCs/>
                <w:color w:val="244061" w:themeColor="accent1" w:themeShade="80"/>
                <w:sz w:val="20"/>
                <w:szCs w:val="20"/>
                <w:rtl/>
              </w:rPr>
            </w:pPr>
            <w:r w:rsidRPr="004D32AE">
              <w:rPr>
                <w:rFonts w:asciiTheme="majorBidi" w:hAnsiTheme="majorBidi" w:cstheme="majorBidi" w:hint="cs"/>
                <w:b/>
                <w:bCs/>
                <w:color w:val="244061" w:themeColor="accent1" w:themeShade="80"/>
                <w:sz w:val="20"/>
                <w:szCs w:val="20"/>
                <w:rtl/>
              </w:rPr>
              <w:t>الساعات المعتمدة</w:t>
            </w:r>
          </w:p>
        </w:tc>
        <w:tc>
          <w:tcPr>
            <w:tcW w:w="1251" w:type="dxa"/>
            <w:tcBorders>
              <w:top w:val="single" w:sz="12" w:space="0" w:color="auto"/>
              <w:bottom w:val="single" w:sz="8" w:space="0" w:color="auto"/>
              <w:right w:val="single" w:sz="12" w:space="0" w:color="auto"/>
            </w:tcBorders>
            <w:shd w:val="clear" w:color="auto" w:fill="D6E3BC" w:themeFill="accent3" w:themeFillTint="66"/>
            <w:vAlign w:val="center"/>
          </w:tcPr>
          <w:p w:rsidR="00E12927" w:rsidRPr="004D32AE" w:rsidRDefault="00E12927" w:rsidP="00736A9B">
            <w:pPr>
              <w:jc w:val="center"/>
              <w:rPr>
                <w:rFonts w:asciiTheme="majorBidi" w:hAnsiTheme="majorBidi" w:cstheme="majorBidi"/>
                <w:b/>
                <w:bCs/>
                <w:color w:val="244061" w:themeColor="accent1" w:themeShade="80"/>
                <w:sz w:val="20"/>
                <w:szCs w:val="20"/>
                <w:rtl/>
              </w:rPr>
            </w:pPr>
            <w:r w:rsidRPr="004D32AE">
              <w:rPr>
                <w:rFonts w:asciiTheme="majorBidi" w:hAnsiTheme="majorBidi" w:cstheme="majorBidi" w:hint="cs"/>
                <w:b/>
                <w:bCs/>
                <w:color w:val="244061" w:themeColor="accent1" w:themeShade="80"/>
                <w:sz w:val="20"/>
                <w:szCs w:val="20"/>
                <w:rtl/>
              </w:rPr>
              <w:t>نوع المتطلب</w:t>
            </w:r>
          </w:p>
          <w:p w:rsidR="00E12927" w:rsidRPr="004D32AE" w:rsidRDefault="00E12927" w:rsidP="00736A9B">
            <w:pPr>
              <w:jc w:val="center"/>
              <w:rPr>
                <w:rFonts w:asciiTheme="majorBidi" w:hAnsiTheme="majorBidi" w:cstheme="majorBidi"/>
                <w:color w:val="244061" w:themeColor="accent1" w:themeShade="80"/>
                <w:sz w:val="20"/>
                <w:szCs w:val="20"/>
              </w:rPr>
            </w:pPr>
            <w:r w:rsidRPr="004D32AE">
              <w:rPr>
                <w:rFonts w:asciiTheme="majorBidi" w:hAnsiTheme="majorBidi" w:cstheme="majorBidi" w:hint="cs"/>
                <w:color w:val="244061" w:themeColor="accent1" w:themeShade="80"/>
                <w:sz w:val="12"/>
                <w:szCs w:val="12"/>
                <w:rtl/>
              </w:rPr>
              <w:t>(جامعة / كلية / برنامج)</w:t>
            </w:r>
          </w:p>
        </w:tc>
      </w:tr>
      <w:tr w:rsidR="00E12927" w:rsidRPr="00B613A6" w:rsidTr="00C77EB5">
        <w:tc>
          <w:tcPr>
            <w:tcW w:w="901" w:type="dxa"/>
            <w:vMerge w:val="restart"/>
            <w:tcBorders>
              <w:top w:val="single" w:sz="8" w:space="0" w:color="auto"/>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المستوى</w:t>
            </w:r>
          </w:p>
          <w:p w:rsidR="00E12927" w:rsidRPr="00B613A6" w:rsidRDefault="00E12927" w:rsidP="00736A9B">
            <w:pPr>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1</w:t>
            </w:r>
          </w:p>
        </w:tc>
        <w:tc>
          <w:tcPr>
            <w:tcW w:w="1195"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ARB121</w:t>
            </w:r>
          </w:p>
        </w:tc>
        <w:tc>
          <w:tcPr>
            <w:tcW w:w="2364"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النحو(1)</w:t>
            </w:r>
          </w:p>
        </w:tc>
        <w:tc>
          <w:tcPr>
            <w:tcW w:w="1152" w:type="dxa"/>
            <w:tcBorders>
              <w:top w:val="single" w:sz="8"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876"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3</w:t>
            </w:r>
          </w:p>
        </w:tc>
        <w:tc>
          <w:tcPr>
            <w:tcW w:w="1251" w:type="dxa"/>
            <w:tcBorders>
              <w:top w:val="single" w:sz="8" w:space="0" w:color="auto"/>
              <w:bottom w:val="dashSmallGap" w:sz="4" w:space="0" w:color="auto"/>
              <w:right w:val="single" w:sz="12"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ARB129</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تاريخ النحو</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ARB151</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أدب 1</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ARB171</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نصوص1</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م / </w:t>
            </w:r>
            <w:r w:rsidRPr="00B613A6">
              <w:rPr>
                <w:rFonts w:asciiTheme="majorBidi" w:hAnsiTheme="majorBidi" w:cstheme="majorBidi"/>
                <w:b/>
                <w:bCs/>
                <w:color w:val="244061" w:themeColor="accent1" w:themeShade="80"/>
                <w:sz w:val="20"/>
                <w:szCs w:val="20"/>
              </w:rPr>
              <w:t>ARB151</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ARB182</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مهارات قراءة 1</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ARB184</w:t>
            </w:r>
          </w:p>
        </w:tc>
        <w:tc>
          <w:tcPr>
            <w:tcW w:w="2364"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مهارات كتابة1</w:t>
            </w:r>
          </w:p>
        </w:tc>
        <w:tc>
          <w:tcPr>
            <w:tcW w:w="1152"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876"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bottom w:val="single" w:sz="8"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2364"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متطلب جامعي</w:t>
            </w:r>
          </w:p>
        </w:tc>
        <w:tc>
          <w:tcPr>
            <w:tcW w:w="1152"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اختياري</w:t>
            </w:r>
          </w:p>
        </w:tc>
        <w:tc>
          <w:tcPr>
            <w:tcW w:w="1303"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876"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جامعة</w:t>
            </w:r>
          </w:p>
        </w:tc>
      </w:tr>
      <w:tr w:rsidR="00E12927" w:rsidRPr="00B613A6" w:rsidTr="00C77EB5">
        <w:tc>
          <w:tcPr>
            <w:tcW w:w="901" w:type="dxa"/>
            <w:vMerge w:val="restart"/>
            <w:tcBorders>
              <w:top w:val="single" w:sz="8" w:space="0" w:color="auto"/>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المستوى</w:t>
            </w:r>
          </w:p>
          <w:p w:rsidR="00E12927" w:rsidRPr="00B613A6" w:rsidRDefault="00E12927" w:rsidP="00736A9B">
            <w:pPr>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2</w:t>
            </w:r>
          </w:p>
        </w:tc>
        <w:tc>
          <w:tcPr>
            <w:tcW w:w="1195" w:type="dxa"/>
            <w:tcBorders>
              <w:top w:val="single" w:sz="8"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ARB111</w:t>
            </w:r>
          </w:p>
        </w:tc>
        <w:tc>
          <w:tcPr>
            <w:tcW w:w="2364"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فقه اللغة</w:t>
            </w:r>
          </w:p>
        </w:tc>
        <w:tc>
          <w:tcPr>
            <w:tcW w:w="1152" w:type="dxa"/>
            <w:tcBorders>
              <w:top w:val="single" w:sz="8"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w:t>
            </w:r>
          </w:p>
        </w:tc>
        <w:tc>
          <w:tcPr>
            <w:tcW w:w="876"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2</w:t>
            </w:r>
          </w:p>
        </w:tc>
        <w:tc>
          <w:tcPr>
            <w:tcW w:w="1251" w:type="dxa"/>
            <w:tcBorders>
              <w:top w:val="single" w:sz="8"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ARB122</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نحو2</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 </w:t>
            </w:r>
            <w:r w:rsidRPr="00B613A6">
              <w:rPr>
                <w:rFonts w:asciiTheme="majorBidi" w:hAnsiTheme="majorBidi" w:cstheme="majorBidi"/>
                <w:b/>
                <w:bCs/>
                <w:color w:val="244061" w:themeColor="accent1" w:themeShade="80"/>
                <w:sz w:val="20"/>
                <w:szCs w:val="20"/>
              </w:rPr>
              <w:t>ARB121</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ARB131</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tl/>
              </w:rPr>
            </w:pPr>
            <w:r w:rsidRPr="00B613A6">
              <w:rPr>
                <w:rFonts w:asciiTheme="majorBidi" w:hAnsiTheme="majorBidi" w:cstheme="majorBidi" w:hint="cs"/>
                <w:b/>
                <w:bCs/>
                <w:color w:val="244061" w:themeColor="accent1" w:themeShade="80"/>
                <w:sz w:val="20"/>
                <w:szCs w:val="20"/>
                <w:rtl/>
              </w:rPr>
              <w:t>صرف1</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bookmarkStart w:id="0" w:name="_GoBack"/>
            <w:bookmarkEnd w:id="0"/>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ARB141</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بلاغة1</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ARB152</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أدب2</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 </w:t>
            </w:r>
            <w:r w:rsidRPr="00B613A6">
              <w:rPr>
                <w:rFonts w:asciiTheme="majorBidi" w:hAnsiTheme="majorBidi" w:cstheme="majorBidi"/>
                <w:b/>
                <w:bCs/>
                <w:color w:val="244061" w:themeColor="accent1" w:themeShade="80"/>
                <w:sz w:val="20"/>
                <w:szCs w:val="20"/>
              </w:rPr>
              <w:t>ARB151</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ARB172</w:t>
            </w:r>
          </w:p>
        </w:tc>
        <w:tc>
          <w:tcPr>
            <w:tcW w:w="2364"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نصوص2</w:t>
            </w:r>
          </w:p>
        </w:tc>
        <w:tc>
          <w:tcPr>
            <w:tcW w:w="1152"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م / </w:t>
            </w:r>
            <w:r w:rsidRPr="00B613A6">
              <w:rPr>
                <w:rFonts w:asciiTheme="majorBidi" w:hAnsiTheme="majorBidi" w:cstheme="majorBidi"/>
                <w:b/>
                <w:bCs/>
                <w:color w:val="244061" w:themeColor="accent1" w:themeShade="80"/>
                <w:sz w:val="20"/>
                <w:szCs w:val="20"/>
              </w:rPr>
              <w:t>ARB152</w:t>
            </w:r>
          </w:p>
        </w:tc>
        <w:tc>
          <w:tcPr>
            <w:tcW w:w="876"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ARB186</w:t>
            </w:r>
          </w:p>
        </w:tc>
        <w:tc>
          <w:tcPr>
            <w:tcW w:w="2364"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مناهج بحث</w:t>
            </w:r>
          </w:p>
        </w:tc>
        <w:tc>
          <w:tcPr>
            <w:tcW w:w="1152"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876"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bottom w:val="single" w:sz="8"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2364"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متطلب جامعي</w:t>
            </w:r>
          </w:p>
        </w:tc>
        <w:tc>
          <w:tcPr>
            <w:tcW w:w="1152"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اختياري</w:t>
            </w:r>
          </w:p>
        </w:tc>
        <w:tc>
          <w:tcPr>
            <w:tcW w:w="1303"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876"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جامعة</w:t>
            </w:r>
          </w:p>
        </w:tc>
      </w:tr>
      <w:tr w:rsidR="00E12927" w:rsidRPr="00B613A6" w:rsidTr="00C77EB5">
        <w:tc>
          <w:tcPr>
            <w:tcW w:w="901" w:type="dxa"/>
            <w:vMerge w:val="restart"/>
            <w:tcBorders>
              <w:top w:val="single" w:sz="8" w:space="0" w:color="auto"/>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المستوى</w:t>
            </w:r>
          </w:p>
          <w:p w:rsidR="00E12927" w:rsidRPr="00B613A6" w:rsidRDefault="00E12927" w:rsidP="00736A9B">
            <w:pPr>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3</w:t>
            </w:r>
          </w:p>
        </w:tc>
        <w:tc>
          <w:tcPr>
            <w:tcW w:w="1195" w:type="dxa"/>
            <w:tcBorders>
              <w:top w:val="single" w:sz="8"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ARB223</w:t>
            </w:r>
          </w:p>
        </w:tc>
        <w:tc>
          <w:tcPr>
            <w:tcW w:w="2364"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النحو(3)</w:t>
            </w:r>
          </w:p>
        </w:tc>
        <w:tc>
          <w:tcPr>
            <w:tcW w:w="1152" w:type="dxa"/>
            <w:tcBorders>
              <w:top w:val="single" w:sz="8"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ARB122</w:t>
            </w:r>
          </w:p>
        </w:tc>
        <w:tc>
          <w:tcPr>
            <w:tcW w:w="876"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3</w:t>
            </w:r>
          </w:p>
        </w:tc>
        <w:tc>
          <w:tcPr>
            <w:tcW w:w="1251" w:type="dxa"/>
            <w:tcBorders>
              <w:top w:val="single" w:sz="8"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ARB253</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أدب 3</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ARB152</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ARB273</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نصوص 3</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م / </w:t>
            </w:r>
            <w:r w:rsidRPr="00B613A6">
              <w:rPr>
                <w:rFonts w:asciiTheme="majorBidi" w:hAnsiTheme="majorBidi" w:cstheme="majorBidi"/>
                <w:b/>
                <w:bCs/>
                <w:color w:val="244061" w:themeColor="accent1" w:themeShade="80"/>
                <w:sz w:val="20"/>
                <w:szCs w:val="20"/>
              </w:rPr>
              <w:t>ARB253</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ARB243</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بلاغة 2</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ARB212</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علم الأصوات</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ARB291</w:t>
            </w:r>
          </w:p>
        </w:tc>
        <w:tc>
          <w:tcPr>
            <w:tcW w:w="2364"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عروض1</w:t>
            </w:r>
          </w:p>
        </w:tc>
        <w:tc>
          <w:tcPr>
            <w:tcW w:w="1152"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876"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bottom w:val="single" w:sz="8"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2364"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متطلب جامعي</w:t>
            </w:r>
          </w:p>
        </w:tc>
        <w:tc>
          <w:tcPr>
            <w:tcW w:w="1152"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اختياري</w:t>
            </w:r>
          </w:p>
        </w:tc>
        <w:tc>
          <w:tcPr>
            <w:tcW w:w="1303"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876"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جامعة</w:t>
            </w:r>
          </w:p>
        </w:tc>
      </w:tr>
      <w:tr w:rsidR="00E12927" w:rsidRPr="00B613A6" w:rsidTr="00C77EB5">
        <w:tc>
          <w:tcPr>
            <w:tcW w:w="901" w:type="dxa"/>
            <w:vMerge w:val="restart"/>
            <w:tcBorders>
              <w:top w:val="single" w:sz="8" w:space="0" w:color="auto"/>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المستوى</w:t>
            </w:r>
          </w:p>
          <w:p w:rsidR="00E12927" w:rsidRPr="00B613A6" w:rsidRDefault="00E12927" w:rsidP="00736A9B">
            <w:pPr>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4</w:t>
            </w:r>
          </w:p>
        </w:tc>
        <w:tc>
          <w:tcPr>
            <w:tcW w:w="1195" w:type="dxa"/>
            <w:tcBorders>
              <w:top w:val="single" w:sz="8"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ARB224</w:t>
            </w:r>
          </w:p>
        </w:tc>
        <w:tc>
          <w:tcPr>
            <w:tcW w:w="2364"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النحو(4)</w:t>
            </w:r>
          </w:p>
        </w:tc>
        <w:tc>
          <w:tcPr>
            <w:tcW w:w="1152" w:type="dxa"/>
            <w:tcBorders>
              <w:top w:val="single" w:sz="8"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ARB223</w:t>
            </w:r>
          </w:p>
        </w:tc>
        <w:tc>
          <w:tcPr>
            <w:tcW w:w="876"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3</w:t>
            </w:r>
          </w:p>
        </w:tc>
        <w:tc>
          <w:tcPr>
            <w:tcW w:w="1251" w:type="dxa"/>
            <w:tcBorders>
              <w:top w:val="single" w:sz="8"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ARB232</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صرف 2</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tl/>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ARB131</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ARB254</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أدب 4</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 </w:t>
            </w:r>
            <w:r w:rsidRPr="00B613A6">
              <w:rPr>
                <w:rFonts w:asciiTheme="majorBidi" w:hAnsiTheme="majorBidi" w:cstheme="majorBidi"/>
                <w:b/>
                <w:bCs/>
                <w:color w:val="244061" w:themeColor="accent1" w:themeShade="80"/>
                <w:sz w:val="20"/>
                <w:szCs w:val="20"/>
              </w:rPr>
              <w:t>ARB151</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ARB274</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نصوص 4</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م / </w:t>
            </w:r>
            <w:r w:rsidRPr="00B613A6">
              <w:rPr>
                <w:rFonts w:asciiTheme="majorBidi" w:hAnsiTheme="majorBidi" w:cstheme="majorBidi"/>
                <w:b/>
                <w:bCs/>
                <w:color w:val="244061" w:themeColor="accent1" w:themeShade="80"/>
                <w:sz w:val="20"/>
                <w:szCs w:val="20"/>
              </w:rPr>
              <w:t>ARB254</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ARB292</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عروض2</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ARB291</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ARB213</w:t>
            </w:r>
          </w:p>
        </w:tc>
        <w:tc>
          <w:tcPr>
            <w:tcW w:w="2364"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علم المعاجم</w:t>
            </w:r>
          </w:p>
        </w:tc>
        <w:tc>
          <w:tcPr>
            <w:tcW w:w="1152"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ـــ</w:t>
            </w:r>
          </w:p>
        </w:tc>
        <w:tc>
          <w:tcPr>
            <w:tcW w:w="876"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ARB244</w:t>
            </w:r>
          </w:p>
        </w:tc>
        <w:tc>
          <w:tcPr>
            <w:tcW w:w="2364"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بلاغة 3</w:t>
            </w:r>
          </w:p>
        </w:tc>
        <w:tc>
          <w:tcPr>
            <w:tcW w:w="1152"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1303"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ARB243</w:t>
            </w:r>
          </w:p>
        </w:tc>
        <w:tc>
          <w:tcPr>
            <w:tcW w:w="876"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bottom w:val="single" w:sz="8"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lang w:bidi="ar-AE"/>
              </w:rPr>
            </w:pPr>
          </w:p>
        </w:tc>
        <w:tc>
          <w:tcPr>
            <w:tcW w:w="2364"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متطلب جامعي</w:t>
            </w:r>
          </w:p>
        </w:tc>
        <w:tc>
          <w:tcPr>
            <w:tcW w:w="1152"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اختياري</w:t>
            </w:r>
          </w:p>
        </w:tc>
        <w:tc>
          <w:tcPr>
            <w:tcW w:w="1303"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876"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جامعة</w:t>
            </w:r>
          </w:p>
        </w:tc>
      </w:tr>
      <w:tr w:rsidR="00E12927" w:rsidRPr="00B613A6" w:rsidTr="00C77EB5">
        <w:tc>
          <w:tcPr>
            <w:tcW w:w="901" w:type="dxa"/>
            <w:vMerge w:val="restart"/>
            <w:tcBorders>
              <w:top w:val="single" w:sz="8" w:space="0" w:color="auto"/>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المستوى</w:t>
            </w:r>
          </w:p>
          <w:p w:rsidR="00E12927" w:rsidRPr="00B613A6" w:rsidRDefault="00E12927" w:rsidP="00736A9B">
            <w:pPr>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5</w:t>
            </w:r>
          </w:p>
        </w:tc>
        <w:tc>
          <w:tcPr>
            <w:tcW w:w="1195" w:type="dxa"/>
            <w:tcBorders>
              <w:top w:val="single" w:sz="8"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ARB325</w:t>
            </w:r>
          </w:p>
        </w:tc>
        <w:tc>
          <w:tcPr>
            <w:tcW w:w="2364"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النحو (5)</w:t>
            </w:r>
          </w:p>
        </w:tc>
        <w:tc>
          <w:tcPr>
            <w:tcW w:w="1152" w:type="dxa"/>
            <w:tcBorders>
              <w:top w:val="single" w:sz="8"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 xml:space="preserve"> ARB224</w:t>
            </w:r>
          </w:p>
        </w:tc>
        <w:tc>
          <w:tcPr>
            <w:tcW w:w="876"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3</w:t>
            </w:r>
          </w:p>
        </w:tc>
        <w:tc>
          <w:tcPr>
            <w:tcW w:w="1251" w:type="dxa"/>
            <w:tcBorders>
              <w:top w:val="single" w:sz="8"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ARB355</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أدب 5</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س/</w:t>
            </w:r>
            <w:r w:rsidRPr="00B613A6">
              <w:rPr>
                <w:rFonts w:asciiTheme="majorBidi" w:hAnsiTheme="majorBidi" w:cstheme="majorBidi"/>
                <w:b/>
                <w:bCs/>
                <w:color w:val="244061" w:themeColor="accent1" w:themeShade="80"/>
                <w:sz w:val="20"/>
                <w:szCs w:val="20"/>
              </w:rPr>
              <w:t xml:space="preserve"> ARB254</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ARB375</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نصوص 5</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م/ </w:t>
            </w:r>
            <w:r w:rsidRPr="00B613A6">
              <w:rPr>
                <w:rFonts w:asciiTheme="majorBidi" w:hAnsiTheme="majorBidi" w:cstheme="majorBidi"/>
                <w:b/>
                <w:bCs/>
                <w:color w:val="244061" w:themeColor="accent1" w:themeShade="80"/>
                <w:sz w:val="20"/>
                <w:szCs w:val="20"/>
              </w:rPr>
              <w:t>ARB355</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ARB361</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نقد 1</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ـــ</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ARB342</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بلاغة4</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ARB244</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ARB385</w:t>
            </w:r>
          </w:p>
        </w:tc>
        <w:tc>
          <w:tcPr>
            <w:tcW w:w="2364"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مهارة الكتابة 2</w:t>
            </w:r>
          </w:p>
        </w:tc>
        <w:tc>
          <w:tcPr>
            <w:tcW w:w="1152"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ARB184</w:t>
            </w:r>
          </w:p>
        </w:tc>
        <w:tc>
          <w:tcPr>
            <w:tcW w:w="876"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bottom w:val="single" w:sz="8" w:space="0" w:color="auto"/>
            </w:tcBorders>
            <w:shd w:val="clear" w:color="auto" w:fill="D6E3BC" w:themeFill="accent3" w:themeFillTint="66"/>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lang w:bidi="ar-AE"/>
              </w:rPr>
            </w:pPr>
          </w:p>
        </w:tc>
        <w:tc>
          <w:tcPr>
            <w:tcW w:w="2364"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متطلب جامعي</w:t>
            </w:r>
          </w:p>
        </w:tc>
        <w:tc>
          <w:tcPr>
            <w:tcW w:w="1152"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اختياري</w:t>
            </w:r>
          </w:p>
        </w:tc>
        <w:tc>
          <w:tcPr>
            <w:tcW w:w="1303"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876"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جامعة</w:t>
            </w:r>
          </w:p>
        </w:tc>
      </w:tr>
      <w:tr w:rsidR="00E12927" w:rsidRPr="00B613A6" w:rsidTr="00C77EB5">
        <w:tc>
          <w:tcPr>
            <w:tcW w:w="901" w:type="dxa"/>
            <w:vMerge w:val="restart"/>
            <w:tcBorders>
              <w:top w:val="single" w:sz="8" w:space="0" w:color="auto"/>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المستوى</w:t>
            </w:r>
          </w:p>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6</w:t>
            </w:r>
          </w:p>
        </w:tc>
        <w:tc>
          <w:tcPr>
            <w:tcW w:w="1195" w:type="dxa"/>
            <w:tcBorders>
              <w:top w:val="single" w:sz="8"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ARB326</w:t>
            </w:r>
          </w:p>
        </w:tc>
        <w:tc>
          <w:tcPr>
            <w:tcW w:w="2364"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النحو(6)</w:t>
            </w:r>
          </w:p>
        </w:tc>
        <w:tc>
          <w:tcPr>
            <w:tcW w:w="1152" w:type="dxa"/>
            <w:tcBorders>
              <w:top w:val="single" w:sz="8"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single" w:sz="8"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ARB325</w:t>
            </w:r>
          </w:p>
        </w:tc>
        <w:tc>
          <w:tcPr>
            <w:tcW w:w="876"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3</w:t>
            </w:r>
          </w:p>
        </w:tc>
        <w:tc>
          <w:tcPr>
            <w:tcW w:w="1251" w:type="dxa"/>
            <w:tcBorders>
              <w:top w:val="single" w:sz="8"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ARB333</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صرف 3</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ARB131</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ARB320</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أصول النحو</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ـــ</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ARB356</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أدب 6</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ARB355</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ARB376</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نصوص 6</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م/ </w:t>
            </w:r>
            <w:r w:rsidRPr="00B613A6">
              <w:rPr>
                <w:rFonts w:asciiTheme="majorBidi" w:hAnsiTheme="majorBidi" w:cstheme="majorBidi"/>
                <w:b/>
                <w:bCs/>
                <w:color w:val="244061" w:themeColor="accent1" w:themeShade="80"/>
                <w:sz w:val="20"/>
                <w:szCs w:val="20"/>
              </w:rPr>
              <w:t>ARB356</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ARB345</w:t>
            </w:r>
          </w:p>
        </w:tc>
        <w:tc>
          <w:tcPr>
            <w:tcW w:w="2364"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بلاغة 5</w:t>
            </w:r>
          </w:p>
        </w:tc>
        <w:tc>
          <w:tcPr>
            <w:tcW w:w="1152"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ARB342</w:t>
            </w:r>
          </w:p>
        </w:tc>
        <w:tc>
          <w:tcPr>
            <w:tcW w:w="876"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bottom w:val="single" w:sz="8" w:space="0" w:color="auto"/>
            </w:tcBorders>
            <w:shd w:val="clear" w:color="auto" w:fill="D6E3BC" w:themeFill="accent3" w:themeFillTint="66"/>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2364"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متطلب جامعي</w:t>
            </w:r>
          </w:p>
        </w:tc>
        <w:tc>
          <w:tcPr>
            <w:tcW w:w="1152"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اختياري</w:t>
            </w:r>
          </w:p>
        </w:tc>
        <w:tc>
          <w:tcPr>
            <w:tcW w:w="1303"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876"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جامعة</w:t>
            </w:r>
          </w:p>
        </w:tc>
      </w:tr>
      <w:tr w:rsidR="00E12927" w:rsidRPr="00B613A6" w:rsidTr="00C77EB5">
        <w:tc>
          <w:tcPr>
            <w:tcW w:w="901" w:type="dxa"/>
            <w:vMerge w:val="restart"/>
            <w:tcBorders>
              <w:top w:val="single" w:sz="8" w:space="0" w:color="auto"/>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tl/>
              </w:rPr>
            </w:pPr>
            <w:r w:rsidRPr="00B613A6">
              <w:rPr>
                <w:rFonts w:asciiTheme="majorBidi" w:hAnsiTheme="majorBidi" w:cstheme="majorBidi"/>
                <w:b/>
                <w:bCs/>
                <w:color w:val="244061" w:themeColor="accent1" w:themeShade="80"/>
                <w:sz w:val="20"/>
                <w:szCs w:val="20"/>
                <w:rtl/>
              </w:rPr>
              <w:t>المستوى</w:t>
            </w:r>
          </w:p>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7</w:t>
            </w:r>
          </w:p>
        </w:tc>
        <w:tc>
          <w:tcPr>
            <w:tcW w:w="1195" w:type="dxa"/>
            <w:tcBorders>
              <w:top w:val="single" w:sz="8"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ARB427</w:t>
            </w:r>
          </w:p>
        </w:tc>
        <w:tc>
          <w:tcPr>
            <w:tcW w:w="2364"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النحو 7</w:t>
            </w:r>
          </w:p>
        </w:tc>
        <w:tc>
          <w:tcPr>
            <w:tcW w:w="1152" w:type="dxa"/>
            <w:tcBorders>
              <w:top w:val="single" w:sz="8"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single" w:sz="8"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ARB326</w:t>
            </w:r>
          </w:p>
        </w:tc>
        <w:tc>
          <w:tcPr>
            <w:tcW w:w="876"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3</w:t>
            </w:r>
          </w:p>
        </w:tc>
        <w:tc>
          <w:tcPr>
            <w:tcW w:w="1251" w:type="dxa"/>
            <w:tcBorders>
              <w:top w:val="single" w:sz="8"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ARB434</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صرف 4</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ARB333</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ARB446</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بلاغة 6</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ARB346</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ARB481</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مهارة الاستماع والتحدث</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ـــ</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ARB414</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علم الدلالة</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tl/>
              </w:rPr>
              <w:t>ـــ</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2364"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متطلب جامعي</w:t>
            </w:r>
          </w:p>
        </w:tc>
        <w:tc>
          <w:tcPr>
            <w:tcW w:w="1152"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876"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جامعة</w:t>
            </w:r>
          </w:p>
        </w:tc>
      </w:tr>
      <w:tr w:rsidR="00E12927" w:rsidRPr="00B613A6" w:rsidTr="00C77EB5">
        <w:tc>
          <w:tcPr>
            <w:tcW w:w="901" w:type="dxa"/>
            <w:vMerge/>
            <w:tcBorders>
              <w:left w:val="single" w:sz="12" w:space="0" w:color="auto"/>
              <w:bottom w:val="single" w:sz="8" w:space="0" w:color="auto"/>
            </w:tcBorders>
            <w:shd w:val="clear" w:color="auto" w:fill="D6E3BC" w:themeFill="accent3" w:themeFillTint="66"/>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1195"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2364"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متطلب كلية</w:t>
            </w:r>
          </w:p>
        </w:tc>
        <w:tc>
          <w:tcPr>
            <w:tcW w:w="1152"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اختياري</w:t>
            </w:r>
          </w:p>
        </w:tc>
        <w:tc>
          <w:tcPr>
            <w:tcW w:w="1303" w:type="dxa"/>
            <w:tcBorders>
              <w:top w:val="dashSmallGap" w:sz="4" w:space="0" w:color="auto"/>
              <w:bottom w:val="single" w:sz="8"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876" w:type="dxa"/>
            <w:tcBorders>
              <w:top w:val="dashSmallGap" w:sz="4" w:space="0" w:color="auto"/>
              <w:bottom w:val="single" w:sz="8"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كلية</w:t>
            </w:r>
          </w:p>
        </w:tc>
      </w:tr>
      <w:tr w:rsidR="00E12927" w:rsidRPr="00B613A6" w:rsidTr="00C77EB5">
        <w:tc>
          <w:tcPr>
            <w:tcW w:w="901" w:type="dxa"/>
            <w:vMerge w:val="restart"/>
            <w:tcBorders>
              <w:top w:val="single" w:sz="8" w:space="0" w:color="auto"/>
              <w:left w:val="single" w:sz="12" w:space="0" w:color="auto"/>
            </w:tcBorders>
            <w:shd w:val="clear" w:color="auto" w:fill="D6E3BC" w:themeFill="accent3" w:themeFillTint="66"/>
            <w:vAlign w:val="center"/>
          </w:tcPr>
          <w:p w:rsidR="00E12927" w:rsidRPr="00B613A6" w:rsidRDefault="00E12927" w:rsidP="00736A9B">
            <w:pPr>
              <w:jc w:val="center"/>
              <w:rPr>
                <w:rFonts w:asciiTheme="majorBidi" w:hAnsiTheme="majorBidi" w:cstheme="majorBidi"/>
                <w:b/>
                <w:bCs/>
                <w:color w:val="244061" w:themeColor="accent1" w:themeShade="80"/>
                <w:sz w:val="20"/>
                <w:szCs w:val="20"/>
                <w:rtl/>
              </w:rPr>
            </w:pPr>
            <w:r w:rsidRPr="00B613A6">
              <w:rPr>
                <w:rFonts w:asciiTheme="majorBidi" w:hAnsiTheme="majorBidi" w:cstheme="majorBidi"/>
                <w:b/>
                <w:bCs/>
                <w:color w:val="244061" w:themeColor="accent1" w:themeShade="80"/>
                <w:sz w:val="20"/>
                <w:szCs w:val="20"/>
                <w:rtl/>
              </w:rPr>
              <w:t>المستوى</w:t>
            </w:r>
          </w:p>
          <w:p w:rsidR="00E12927" w:rsidRPr="00B613A6" w:rsidRDefault="00E12927" w:rsidP="00736A9B">
            <w:pPr>
              <w:ind w:right="43"/>
              <w:jc w:val="center"/>
              <w:rPr>
                <w:rFonts w:asciiTheme="majorBidi" w:hAnsiTheme="majorBidi" w:cstheme="majorBidi"/>
                <w:b/>
                <w:bCs/>
                <w:color w:val="244061" w:themeColor="accent1" w:themeShade="80"/>
                <w:sz w:val="20"/>
                <w:szCs w:val="20"/>
                <w:lang w:bidi="ar-EG"/>
              </w:rPr>
            </w:pPr>
            <w:r w:rsidRPr="00B613A6">
              <w:rPr>
                <w:rFonts w:asciiTheme="majorBidi" w:hAnsiTheme="majorBidi" w:cstheme="majorBidi"/>
                <w:b/>
                <w:bCs/>
                <w:color w:val="244061" w:themeColor="accent1" w:themeShade="80"/>
                <w:sz w:val="20"/>
                <w:szCs w:val="20"/>
              </w:rPr>
              <w:lastRenderedPageBreak/>
              <w:t>8</w:t>
            </w:r>
          </w:p>
        </w:tc>
        <w:tc>
          <w:tcPr>
            <w:tcW w:w="1195" w:type="dxa"/>
            <w:tcBorders>
              <w:top w:val="single" w:sz="8"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lastRenderedPageBreak/>
              <w:t>ARB428</w:t>
            </w:r>
          </w:p>
        </w:tc>
        <w:tc>
          <w:tcPr>
            <w:tcW w:w="2364"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تطبيقات نحوية</w:t>
            </w:r>
          </w:p>
        </w:tc>
        <w:tc>
          <w:tcPr>
            <w:tcW w:w="1152" w:type="dxa"/>
            <w:tcBorders>
              <w:top w:val="single" w:sz="8"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single" w:sz="8" w:space="0" w:color="auto"/>
              <w:bottom w:val="dashSmallGap" w:sz="4" w:space="0" w:color="auto"/>
            </w:tcBorders>
          </w:tcPr>
          <w:p w:rsidR="00E12927" w:rsidRPr="00B613A6" w:rsidRDefault="00E12927" w:rsidP="00736A9B">
            <w:pPr>
              <w:jc w:val="center"/>
              <w:rPr>
                <w:rFonts w:asciiTheme="majorBidi" w:hAnsiTheme="majorBidi" w:cstheme="majorBidi"/>
                <w:b/>
                <w:bCs/>
                <w:color w:val="244061" w:themeColor="accent1" w:themeShade="80"/>
                <w:sz w:val="20"/>
                <w:szCs w:val="20"/>
                <w:rtl/>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ARB223</w:t>
            </w:r>
          </w:p>
          <w:p w:rsidR="00E12927" w:rsidRPr="00B613A6" w:rsidRDefault="00E12927" w:rsidP="00736A9B">
            <w:pPr>
              <w:jc w:val="center"/>
              <w:rPr>
                <w:rFonts w:asciiTheme="majorBidi" w:hAnsiTheme="majorBidi" w:cstheme="majorBidi"/>
                <w:b/>
                <w:bCs/>
                <w:color w:val="244061" w:themeColor="accent1" w:themeShade="80"/>
                <w:sz w:val="20"/>
                <w:szCs w:val="20"/>
                <w:rtl/>
              </w:rPr>
            </w:pPr>
            <w:r w:rsidRPr="00B613A6">
              <w:rPr>
                <w:rFonts w:asciiTheme="majorBidi" w:hAnsiTheme="majorBidi" w:cstheme="majorBidi" w:hint="cs"/>
                <w:b/>
                <w:bCs/>
                <w:color w:val="244061" w:themeColor="accent1" w:themeShade="80"/>
                <w:sz w:val="20"/>
                <w:szCs w:val="20"/>
                <w:rtl/>
              </w:rPr>
              <w:lastRenderedPageBreak/>
              <w:t xml:space="preserve">س/ </w:t>
            </w:r>
            <w:r w:rsidRPr="00B613A6">
              <w:rPr>
                <w:rFonts w:asciiTheme="majorBidi" w:hAnsiTheme="majorBidi" w:cstheme="majorBidi"/>
                <w:b/>
                <w:bCs/>
                <w:color w:val="244061" w:themeColor="accent1" w:themeShade="80"/>
                <w:sz w:val="20"/>
                <w:szCs w:val="20"/>
              </w:rPr>
              <w:t>ARB224</w:t>
            </w:r>
          </w:p>
          <w:p w:rsidR="00E12927" w:rsidRPr="00B613A6" w:rsidRDefault="00E12927" w:rsidP="00736A9B">
            <w:pPr>
              <w:jc w:val="center"/>
              <w:rPr>
                <w:rFonts w:asciiTheme="majorBidi" w:hAnsiTheme="majorBidi" w:cstheme="majorBidi"/>
                <w:b/>
                <w:bCs/>
                <w:color w:val="244061" w:themeColor="accent1" w:themeShade="80"/>
                <w:sz w:val="20"/>
                <w:szCs w:val="20"/>
                <w:rtl/>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ARB325</w:t>
            </w:r>
          </w:p>
          <w:p w:rsidR="00E12927" w:rsidRPr="00B613A6" w:rsidRDefault="00E12927" w:rsidP="00736A9B">
            <w:pPr>
              <w:jc w:val="center"/>
              <w:rPr>
                <w:rFonts w:asciiTheme="majorBidi" w:hAnsiTheme="majorBidi" w:cstheme="majorBidi"/>
                <w:b/>
                <w:bCs/>
                <w:color w:val="244061" w:themeColor="accent1" w:themeShade="80"/>
                <w:sz w:val="20"/>
                <w:szCs w:val="20"/>
                <w:rtl/>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ARB326</w:t>
            </w:r>
          </w:p>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ARB427</w:t>
            </w:r>
          </w:p>
        </w:tc>
        <w:tc>
          <w:tcPr>
            <w:tcW w:w="876" w:type="dxa"/>
            <w:tcBorders>
              <w:top w:val="single" w:sz="8"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lastRenderedPageBreak/>
              <w:t>3</w:t>
            </w:r>
          </w:p>
        </w:tc>
        <w:tc>
          <w:tcPr>
            <w:tcW w:w="1251" w:type="dxa"/>
            <w:tcBorders>
              <w:top w:val="single" w:sz="8"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tcPr>
          <w:p w:rsidR="00E12927" w:rsidRPr="00B613A6" w:rsidRDefault="00E12927" w:rsidP="00736A9B">
            <w:pPr>
              <w:ind w:right="43"/>
              <w:jc w:val="lowKashida"/>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ARB487</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مشروع البحث</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ARB186</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tcPr>
          <w:p w:rsidR="00E12927" w:rsidRPr="00B613A6" w:rsidRDefault="00E12927" w:rsidP="00736A9B">
            <w:pPr>
              <w:ind w:right="43"/>
              <w:jc w:val="lowKashida"/>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ARB483</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مهارات القراءة2</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tcPr>
          <w:p w:rsidR="00E12927" w:rsidRPr="00B613A6" w:rsidRDefault="00E12927" w:rsidP="00736A9B">
            <w:pPr>
              <w:ind w:right="43"/>
              <w:jc w:val="lowKashida"/>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ARB415</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علم اللغة التطبيقي</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tcPr>
          <w:p w:rsidR="00E12927" w:rsidRPr="00B613A6" w:rsidRDefault="00E12927" w:rsidP="00736A9B">
            <w:pPr>
              <w:jc w:val="center"/>
              <w:rPr>
                <w:rFonts w:asciiTheme="majorBidi" w:hAnsiTheme="majorBidi" w:cstheme="majorBidi"/>
                <w:b/>
                <w:bCs/>
                <w:color w:val="244061" w:themeColor="accent1" w:themeShade="80"/>
                <w:sz w:val="20"/>
                <w:szCs w:val="20"/>
                <w:rtl/>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ARB111</w:t>
            </w:r>
          </w:p>
          <w:p w:rsidR="00E12927" w:rsidRPr="00B613A6" w:rsidRDefault="00E12927" w:rsidP="00736A9B">
            <w:pPr>
              <w:jc w:val="center"/>
              <w:rPr>
                <w:rFonts w:asciiTheme="majorBidi" w:hAnsiTheme="majorBidi" w:cstheme="majorBidi"/>
                <w:b/>
                <w:bCs/>
                <w:color w:val="244061" w:themeColor="accent1" w:themeShade="80"/>
                <w:sz w:val="20"/>
                <w:szCs w:val="20"/>
                <w:rtl/>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ARB212</w:t>
            </w:r>
          </w:p>
          <w:p w:rsidR="00E12927" w:rsidRPr="00B613A6" w:rsidRDefault="00E12927" w:rsidP="00736A9B">
            <w:pPr>
              <w:jc w:val="center"/>
              <w:rPr>
                <w:rFonts w:asciiTheme="majorBidi" w:hAnsiTheme="majorBidi" w:cstheme="majorBidi"/>
                <w:b/>
                <w:bCs/>
                <w:color w:val="244061" w:themeColor="accent1" w:themeShade="80"/>
                <w:sz w:val="20"/>
                <w:szCs w:val="20"/>
                <w:rtl/>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ARB213</w:t>
            </w:r>
          </w:p>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ARB414</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tcBorders>
            <w:shd w:val="clear" w:color="auto" w:fill="D6E3BC" w:themeFill="accent3" w:themeFillTint="66"/>
          </w:tcPr>
          <w:p w:rsidR="00E12927" w:rsidRPr="00B613A6" w:rsidRDefault="00E12927" w:rsidP="00736A9B">
            <w:pPr>
              <w:ind w:right="43"/>
              <w:jc w:val="lowKashida"/>
              <w:rPr>
                <w:rFonts w:asciiTheme="majorBidi" w:hAnsiTheme="majorBidi" w:cstheme="majorBidi"/>
                <w:b/>
                <w:bCs/>
                <w:color w:val="244061" w:themeColor="accent1" w:themeShade="80"/>
                <w:sz w:val="20"/>
                <w:szCs w:val="20"/>
              </w:rPr>
            </w:pPr>
          </w:p>
        </w:tc>
        <w:tc>
          <w:tcPr>
            <w:tcW w:w="1195"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b/>
                <w:bCs/>
                <w:color w:val="244061" w:themeColor="accent1" w:themeShade="80"/>
                <w:sz w:val="20"/>
                <w:szCs w:val="20"/>
              </w:rPr>
              <w:t>ARB462</w:t>
            </w:r>
          </w:p>
        </w:tc>
        <w:tc>
          <w:tcPr>
            <w:tcW w:w="2364"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النقد2</w:t>
            </w:r>
          </w:p>
        </w:tc>
        <w:tc>
          <w:tcPr>
            <w:tcW w:w="1152"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dashSmallGap" w:sz="4"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 xml:space="preserve">س/ </w:t>
            </w:r>
            <w:r w:rsidRPr="00B613A6">
              <w:rPr>
                <w:rFonts w:asciiTheme="majorBidi" w:hAnsiTheme="majorBidi" w:cstheme="majorBidi"/>
                <w:b/>
                <w:bCs/>
                <w:color w:val="244061" w:themeColor="accent1" w:themeShade="80"/>
                <w:sz w:val="20"/>
                <w:szCs w:val="20"/>
              </w:rPr>
              <w:t>ARB361</w:t>
            </w:r>
          </w:p>
        </w:tc>
        <w:tc>
          <w:tcPr>
            <w:tcW w:w="876" w:type="dxa"/>
            <w:tcBorders>
              <w:top w:val="dashSmallGap" w:sz="4" w:space="0" w:color="auto"/>
              <w:bottom w:val="dashSmallGap" w:sz="4"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برنامج</w:t>
            </w:r>
          </w:p>
        </w:tc>
      </w:tr>
      <w:tr w:rsidR="00E12927" w:rsidRPr="00B613A6" w:rsidTr="00C77EB5">
        <w:tc>
          <w:tcPr>
            <w:tcW w:w="901" w:type="dxa"/>
            <w:vMerge/>
            <w:tcBorders>
              <w:left w:val="single" w:sz="12" w:space="0" w:color="auto"/>
              <w:bottom w:val="single" w:sz="12" w:space="0" w:color="auto"/>
            </w:tcBorders>
            <w:shd w:val="clear" w:color="auto" w:fill="D6E3BC" w:themeFill="accent3" w:themeFillTint="66"/>
          </w:tcPr>
          <w:p w:rsidR="00E12927" w:rsidRPr="00B613A6" w:rsidRDefault="00E12927" w:rsidP="00736A9B">
            <w:pPr>
              <w:ind w:right="43"/>
              <w:jc w:val="lowKashida"/>
              <w:rPr>
                <w:rFonts w:asciiTheme="majorBidi" w:hAnsiTheme="majorBidi" w:cstheme="majorBidi"/>
                <w:b/>
                <w:bCs/>
                <w:color w:val="244061" w:themeColor="accent1" w:themeShade="80"/>
                <w:sz w:val="20"/>
                <w:szCs w:val="20"/>
              </w:rPr>
            </w:pPr>
          </w:p>
        </w:tc>
        <w:tc>
          <w:tcPr>
            <w:tcW w:w="1195" w:type="dxa"/>
            <w:tcBorders>
              <w:top w:val="dashSmallGap" w:sz="4" w:space="0" w:color="auto"/>
              <w:bottom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lang w:bidi="ar-AE"/>
              </w:rPr>
            </w:pPr>
          </w:p>
        </w:tc>
        <w:tc>
          <w:tcPr>
            <w:tcW w:w="2364" w:type="dxa"/>
            <w:tcBorders>
              <w:top w:val="dashSmallGap" w:sz="4" w:space="0" w:color="auto"/>
              <w:bottom w:val="single" w:sz="12"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متطلب جامعي</w:t>
            </w:r>
          </w:p>
        </w:tc>
        <w:tc>
          <w:tcPr>
            <w:tcW w:w="1152" w:type="dxa"/>
            <w:tcBorders>
              <w:top w:val="dashSmallGap" w:sz="4" w:space="0" w:color="auto"/>
              <w:bottom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إجباري</w:t>
            </w:r>
          </w:p>
        </w:tc>
        <w:tc>
          <w:tcPr>
            <w:tcW w:w="1303" w:type="dxa"/>
            <w:tcBorders>
              <w:top w:val="dashSmallGap" w:sz="4" w:space="0" w:color="auto"/>
              <w:bottom w:val="single" w:sz="12" w:space="0" w:color="auto"/>
            </w:tcBorders>
            <w:vAlign w:val="center"/>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p>
        </w:tc>
        <w:tc>
          <w:tcPr>
            <w:tcW w:w="876" w:type="dxa"/>
            <w:tcBorders>
              <w:top w:val="dashSmallGap" w:sz="4" w:space="0" w:color="auto"/>
              <w:bottom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2</w:t>
            </w:r>
          </w:p>
        </w:tc>
        <w:tc>
          <w:tcPr>
            <w:tcW w:w="1251" w:type="dxa"/>
            <w:tcBorders>
              <w:top w:val="dashSmallGap" w:sz="4" w:space="0" w:color="auto"/>
              <w:bottom w:val="single" w:sz="12" w:space="0" w:color="auto"/>
              <w:right w:val="single" w:sz="12" w:space="0" w:color="auto"/>
            </w:tcBorders>
          </w:tcPr>
          <w:p w:rsidR="00E12927" w:rsidRPr="00B613A6" w:rsidRDefault="00E12927" w:rsidP="00736A9B">
            <w:pPr>
              <w:ind w:right="43"/>
              <w:jc w:val="center"/>
              <w:rPr>
                <w:rFonts w:asciiTheme="majorBidi" w:hAnsiTheme="majorBidi" w:cstheme="majorBidi"/>
                <w:b/>
                <w:bCs/>
                <w:color w:val="244061" w:themeColor="accent1" w:themeShade="80"/>
                <w:sz w:val="20"/>
                <w:szCs w:val="20"/>
              </w:rPr>
            </w:pPr>
            <w:r w:rsidRPr="00B613A6">
              <w:rPr>
                <w:rFonts w:asciiTheme="majorBidi" w:hAnsiTheme="majorBidi" w:cstheme="majorBidi" w:hint="cs"/>
                <w:b/>
                <w:bCs/>
                <w:color w:val="244061" w:themeColor="accent1" w:themeShade="80"/>
                <w:sz w:val="20"/>
                <w:szCs w:val="20"/>
                <w:rtl/>
              </w:rPr>
              <w:t>جامعة</w:t>
            </w:r>
          </w:p>
        </w:tc>
      </w:tr>
    </w:tbl>
    <w:p w:rsidR="00FC4062" w:rsidRDefault="00FC4062" w:rsidP="003908C8">
      <w:pPr>
        <w:tabs>
          <w:tab w:val="left" w:pos="971"/>
        </w:tabs>
        <w:spacing w:after="0" w:line="240" w:lineRule="auto"/>
        <w:jc w:val="center"/>
        <w:rPr>
          <w:rFonts w:ascii="Traditional Arabic" w:hAnsi="Traditional Arabic" w:cs="Traditional Arabic"/>
          <w:b/>
          <w:bCs/>
          <w:color w:val="4F6228" w:themeColor="accent3" w:themeShade="80"/>
          <w:sz w:val="48"/>
          <w:szCs w:val="48"/>
          <w:u w:val="single"/>
          <w:rtl/>
          <w:lang w:bidi="ar-AE"/>
        </w:rPr>
      </w:pPr>
    </w:p>
    <w:p w:rsidR="00FC4062" w:rsidRDefault="00FC4062" w:rsidP="003908C8">
      <w:pPr>
        <w:tabs>
          <w:tab w:val="left" w:pos="971"/>
        </w:tabs>
        <w:spacing w:after="0" w:line="240" w:lineRule="auto"/>
        <w:jc w:val="center"/>
        <w:rPr>
          <w:rFonts w:ascii="Traditional Arabic" w:hAnsi="Traditional Arabic" w:cs="Traditional Arabic"/>
          <w:b/>
          <w:bCs/>
          <w:color w:val="4F6228" w:themeColor="accent3" w:themeShade="80"/>
          <w:sz w:val="48"/>
          <w:szCs w:val="48"/>
          <w:u w:val="single"/>
          <w:rtl/>
        </w:rPr>
      </w:pPr>
    </w:p>
    <w:p w:rsidR="00FC4062" w:rsidRDefault="00FC4062" w:rsidP="003908C8">
      <w:pPr>
        <w:tabs>
          <w:tab w:val="left" w:pos="971"/>
        </w:tabs>
        <w:spacing w:after="0" w:line="240" w:lineRule="auto"/>
        <w:jc w:val="center"/>
        <w:rPr>
          <w:rFonts w:ascii="Traditional Arabic" w:hAnsi="Traditional Arabic" w:cs="Traditional Arabic"/>
          <w:b/>
          <w:bCs/>
          <w:color w:val="4F6228" w:themeColor="accent3" w:themeShade="80"/>
          <w:sz w:val="48"/>
          <w:szCs w:val="48"/>
          <w:u w:val="single"/>
          <w:rtl/>
        </w:rPr>
      </w:pPr>
    </w:p>
    <w:p w:rsidR="00FC4062" w:rsidRDefault="00FC4062" w:rsidP="003908C8">
      <w:pPr>
        <w:tabs>
          <w:tab w:val="left" w:pos="971"/>
        </w:tabs>
        <w:spacing w:after="0" w:line="240" w:lineRule="auto"/>
        <w:jc w:val="center"/>
        <w:rPr>
          <w:rFonts w:ascii="Traditional Arabic" w:hAnsi="Traditional Arabic" w:cs="Traditional Arabic"/>
          <w:b/>
          <w:bCs/>
          <w:color w:val="4F6228" w:themeColor="accent3" w:themeShade="80"/>
          <w:sz w:val="48"/>
          <w:szCs w:val="48"/>
          <w:u w:val="single"/>
          <w:rtl/>
        </w:rPr>
      </w:pPr>
    </w:p>
    <w:p w:rsidR="00FC4062" w:rsidRDefault="00FC4062" w:rsidP="003908C8">
      <w:pPr>
        <w:tabs>
          <w:tab w:val="left" w:pos="971"/>
        </w:tabs>
        <w:spacing w:after="0" w:line="240" w:lineRule="auto"/>
        <w:jc w:val="center"/>
        <w:rPr>
          <w:rFonts w:ascii="Traditional Arabic" w:hAnsi="Traditional Arabic" w:cs="Traditional Arabic"/>
          <w:b/>
          <w:bCs/>
          <w:color w:val="4F6228" w:themeColor="accent3" w:themeShade="80"/>
          <w:sz w:val="48"/>
          <w:szCs w:val="48"/>
          <w:u w:val="single"/>
          <w:rtl/>
        </w:rPr>
      </w:pPr>
    </w:p>
    <w:p w:rsidR="00FC4062" w:rsidRDefault="00FC4062" w:rsidP="003908C8">
      <w:pPr>
        <w:tabs>
          <w:tab w:val="left" w:pos="971"/>
        </w:tabs>
        <w:spacing w:after="0" w:line="240" w:lineRule="auto"/>
        <w:jc w:val="center"/>
        <w:rPr>
          <w:rFonts w:ascii="Traditional Arabic" w:hAnsi="Traditional Arabic" w:cs="Traditional Arabic"/>
          <w:b/>
          <w:bCs/>
          <w:color w:val="4F6228" w:themeColor="accent3" w:themeShade="80"/>
          <w:sz w:val="48"/>
          <w:szCs w:val="48"/>
          <w:u w:val="single"/>
          <w:rtl/>
        </w:rPr>
      </w:pPr>
    </w:p>
    <w:p w:rsidR="00FC4062" w:rsidRDefault="00FC4062" w:rsidP="003908C8">
      <w:pPr>
        <w:tabs>
          <w:tab w:val="left" w:pos="971"/>
        </w:tabs>
        <w:spacing w:after="0" w:line="240" w:lineRule="auto"/>
        <w:jc w:val="center"/>
        <w:rPr>
          <w:rFonts w:ascii="Traditional Arabic" w:hAnsi="Traditional Arabic" w:cs="Traditional Arabic"/>
          <w:b/>
          <w:bCs/>
          <w:color w:val="4F6228" w:themeColor="accent3" w:themeShade="80"/>
          <w:sz w:val="48"/>
          <w:szCs w:val="48"/>
          <w:u w:val="single"/>
          <w:rtl/>
        </w:rPr>
      </w:pPr>
    </w:p>
    <w:p w:rsidR="00FC4062" w:rsidRDefault="00FC4062" w:rsidP="003908C8">
      <w:pPr>
        <w:tabs>
          <w:tab w:val="left" w:pos="971"/>
        </w:tabs>
        <w:spacing w:after="0" w:line="240" w:lineRule="auto"/>
        <w:jc w:val="center"/>
        <w:rPr>
          <w:rFonts w:ascii="Traditional Arabic" w:hAnsi="Traditional Arabic" w:cs="Traditional Arabic"/>
          <w:b/>
          <w:bCs/>
          <w:color w:val="4F6228" w:themeColor="accent3" w:themeShade="80"/>
          <w:sz w:val="48"/>
          <w:szCs w:val="48"/>
          <w:u w:val="single"/>
          <w:rtl/>
        </w:rPr>
      </w:pPr>
    </w:p>
    <w:p w:rsidR="00FC4062" w:rsidRDefault="00FC4062" w:rsidP="003908C8">
      <w:pPr>
        <w:tabs>
          <w:tab w:val="left" w:pos="971"/>
        </w:tabs>
        <w:spacing w:after="0" w:line="240" w:lineRule="auto"/>
        <w:jc w:val="center"/>
        <w:rPr>
          <w:rFonts w:ascii="Traditional Arabic" w:hAnsi="Traditional Arabic" w:cs="Traditional Arabic"/>
          <w:b/>
          <w:bCs/>
          <w:color w:val="4F6228" w:themeColor="accent3" w:themeShade="80"/>
          <w:sz w:val="48"/>
          <w:szCs w:val="48"/>
          <w:u w:val="single"/>
          <w:rtl/>
        </w:rPr>
      </w:pPr>
    </w:p>
    <w:p w:rsidR="00FC4062" w:rsidRDefault="00FC4062" w:rsidP="003908C8">
      <w:pPr>
        <w:tabs>
          <w:tab w:val="left" w:pos="971"/>
        </w:tabs>
        <w:spacing w:after="0" w:line="240" w:lineRule="auto"/>
        <w:jc w:val="center"/>
        <w:rPr>
          <w:rFonts w:ascii="Traditional Arabic" w:hAnsi="Traditional Arabic" w:cs="Traditional Arabic"/>
          <w:b/>
          <w:bCs/>
          <w:color w:val="4F6228" w:themeColor="accent3" w:themeShade="80"/>
          <w:sz w:val="48"/>
          <w:szCs w:val="48"/>
          <w:u w:val="single"/>
          <w:rtl/>
        </w:rPr>
      </w:pPr>
    </w:p>
    <w:p w:rsidR="00FC4062" w:rsidRDefault="00FC4062" w:rsidP="003908C8">
      <w:pPr>
        <w:tabs>
          <w:tab w:val="left" w:pos="971"/>
        </w:tabs>
        <w:spacing w:after="0" w:line="240" w:lineRule="auto"/>
        <w:jc w:val="center"/>
        <w:rPr>
          <w:rFonts w:ascii="Traditional Arabic" w:hAnsi="Traditional Arabic" w:cs="Traditional Arabic"/>
          <w:b/>
          <w:bCs/>
          <w:color w:val="4F6228" w:themeColor="accent3" w:themeShade="80"/>
          <w:sz w:val="48"/>
          <w:szCs w:val="48"/>
          <w:u w:val="single"/>
          <w:rtl/>
        </w:rPr>
      </w:pPr>
    </w:p>
    <w:p w:rsidR="00FC4062" w:rsidRDefault="00FC4062" w:rsidP="003908C8">
      <w:pPr>
        <w:tabs>
          <w:tab w:val="left" w:pos="971"/>
        </w:tabs>
        <w:spacing w:after="0" w:line="240" w:lineRule="auto"/>
        <w:jc w:val="center"/>
        <w:rPr>
          <w:rFonts w:ascii="Traditional Arabic" w:hAnsi="Traditional Arabic" w:cs="Traditional Arabic"/>
          <w:b/>
          <w:bCs/>
          <w:color w:val="4F6228" w:themeColor="accent3" w:themeShade="80"/>
          <w:sz w:val="48"/>
          <w:szCs w:val="48"/>
          <w:u w:val="single"/>
          <w:rtl/>
        </w:rPr>
      </w:pPr>
    </w:p>
    <w:p w:rsidR="00FC4062" w:rsidRDefault="00FC4062" w:rsidP="003908C8">
      <w:pPr>
        <w:tabs>
          <w:tab w:val="left" w:pos="971"/>
        </w:tabs>
        <w:spacing w:after="0" w:line="240" w:lineRule="auto"/>
        <w:jc w:val="center"/>
        <w:rPr>
          <w:rFonts w:ascii="Traditional Arabic" w:hAnsi="Traditional Arabic" w:cs="Traditional Arabic"/>
          <w:b/>
          <w:bCs/>
          <w:color w:val="4F6228" w:themeColor="accent3" w:themeShade="80"/>
          <w:sz w:val="48"/>
          <w:szCs w:val="48"/>
          <w:u w:val="single"/>
          <w:rtl/>
        </w:rPr>
      </w:pPr>
    </w:p>
    <w:p w:rsidR="00890AD8" w:rsidRPr="00C77EB5" w:rsidRDefault="00C77EB5" w:rsidP="003908C8">
      <w:pPr>
        <w:tabs>
          <w:tab w:val="left" w:pos="971"/>
        </w:tabs>
        <w:spacing w:after="0" w:line="240" w:lineRule="auto"/>
        <w:jc w:val="center"/>
        <w:rPr>
          <w:rFonts w:ascii="Traditional Arabic" w:hAnsi="Traditional Arabic" w:cs="Traditional Arabic"/>
          <w:b/>
          <w:bCs/>
          <w:color w:val="4F6228" w:themeColor="accent3" w:themeShade="80"/>
          <w:sz w:val="48"/>
          <w:szCs w:val="48"/>
          <w:u w:val="single"/>
          <w:rtl/>
        </w:rPr>
      </w:pPr>
      <w:r w:rsidRPr="00C77EB5">
        <w:rPr>
          <w:rFonts w:ascii="Traditional Arabic" w:hAnsi="Traditional Arabic" w:cs="Traditional Arabic" w:hint="cs"/>
          <w:b/>
          <w:bCs/>
          <w:color w:val="4F6228" w:themeColor="accent3" w:themeShade="80"/>
          <w:sz w:val="48"/>
          <w:szCs w:val="48"/>
          <w:u w:val="single"/>
          <w:rtl/>
        </w:rPr>
        <w:lastRenderedPageBreak/>
        <w:t xml:space="preserve">ثانيًا: </w:t>
      </w:r>
      <w:r w:rsidR="00313032" w:rsidRPr="00C77EB5">
        <w:rPr>
          <w:rFonts w:ascii="Traditional Arabic" w:hAnsi="Traditional Arabic" w:cs="Traditional Arabic" w:hint="cs"/>
          <w:b/>
          <w:bCs/>
          <w:color w:val="4F6228" w:themeColor="accent3" w:themeShade="80"/>
          <w:sz w:val="48"/>
          <w:szCs w:val="48"/>
          <w:u w:val="single"/>
          <w:rtl/>
        </w:rPr>
        <w:t>برنامج الماجستير</w:t>
      </w:r>
    </w:p>
    <w:p w:rsidR="00313032" w:rsidRDefault="00313032" w:rsidP="00FC4062">
      <w:pPr>
        <w:tabs>
          <w:tab w:val="left" w:pos="971"/>
        </w:tabs>
        <w:spacing w:after="0"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بدأت الدراسة في برنامج الدراسات العليا في الفصل الأول من العام الدراسي 1441-1442هـ</w:t>
      </w:r>
      <w:r w:rsidR="00FC4062">
        <w:rPr>
          <w:rFonts w:ascii="Traditional Arabic" w:hAnsi="Traditional Arabic" w:cs="Traditional Arabic" w:hint="cs"/>
          <w:b/>
          <w:bCs/>
          <w:sz w:val="32"/>
          <w:szCs w:val="32"/>
          <w:rtl/>
        </w:rPr>
        <w:t>.</w:t>
      </w:r>
    </w:p>
    <w:p w:rsidR="00313032" w:rsidRDefault="00313032" w:rsidP="00FC4062">
      <w:pPr>
        <w:tabs>
          <w:tab w:val="left" w:pos="971"/>
        </w:tabs>
        <w:spacing w:after="0"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و يقوم القسم بمنح درجة الماجستير في اللغ</w:t>
      </w:r>
      <w:r w:rsidR="00FC4062">
        <w:rPr>
          <w:rFonts w:ascii="Traditional Arabic" w:hAnsi="Traditional Arabic" w:cs="Traditional Arabic" w:hint="cs"/>
          <w:b/>
          <w:bCs/>
          <w:sz w:val="32"/>
          <w:szCs w:val="32"/>
          <w:rtl/>
        </w:rPr>
        <w:t>ة العربية في تخصص الأدب و النقد</w:t>
      </w:r>
      <w:r>
        <w:rPr>
          <w:rFonts w:ascii="Traditional Arabic" w:hAnsi="Traditional Arabic" w:cs="Traditional Arabic" w:hint="cs"/>
          <w:b/>
          <w:bCs/>
          <w:sz w:val="32"/>
          <w:szCs w:val="32"/>
          <w:rtl/>
        </w:rPr>
        <w:t>،</w:t>
      </w:r>
      <w:r w:rsidR="00FC4062">
        <w:rPr>
          <w:rFonts w:ascii="Traditional Arabic" w:hAnsi="Traditional Arabic" w:cs="Traditional Arabic" w:hint="cs"/>
          <w:b/>
          <w:bCs/>
          <w:sz w:val="32"/>
          <w:szCs w:val="32"/>
          <w:rtl/>
        </w:rPr>
        <w:t xml:space="preserve"> و</w:t>
      </w:r>
      <w:r>
        <w:rPr>
          <w:rFonts w:ascii="Traditional Arabic" w:hAnsi="Traditional Arabic" w:cs="Traditional Arabic" w:hint="cs"/>
          <w:b/>
          <w:bCs/>
          <w:sz w:val="32"/>
          <w:szCs w:val="32"/>
          <w:rtl/>
        </w:rPr>
        <w:t>هو قائم على نظام الساعات المعتمدة و مجموعها (30 ) موزعة على فصلين</w:t>
      </w:r>
      <w:r w:rsidR="00C77EB5">
        <w:rPr>
          <w:rFonts w:ascii="Traditional Arabic" w:hAnsi="Traditional Arabic" w:cs="Traditional Arabic" w:hint="cs"/>
          <w:b/>
          <w:bCs/>
          <w:sz w:val="32"/>
          <w:szCs w:val="32"/>
          <w:rtl/>
        </w:rPr>
        <w:t>.</w:t>
      </w:r>
    </w:p>
    <w:p w:rsidR="00853B46" w:rsidRDefault="00853B46" w:rsidP="003908C8">
      <w:pPr>
        <w:tabs>
          <w:tab w:val="left" w:pos="971"/>
        </w:tabs>
        <w:spacing w:after="0" w:line="240" w:lineRule="auto"/>
        <w:rPr>
          <w:rFonts w:ascii="Traditional Arabic" w:hAnsi="Traditional Arabic" w:cs="Traditional Arabic"/>
          <w:b/>
          <w:bCs/>
          <w:sz w:val="32"/>
          <w:szCs w:val="32"/>
          <w:rtl/>
        </w:rPr>
      </w:pPr>
      <w:r w:rsidRPr="00686A5D">
        <w:rPr>
          <w:rFonts w:ascii="Traditional Arabic" w:hAnsi="Traditional Arabic" w:cs="Traditional Arabic" w:hint="cs"/>
          <w:b/>
          <w:bCs/>
          <w:color w:val="C00000"/>
          <w:sz w:val="44"/>
          <w:szCs w:val="44"/>
          <w:rtl/>
        </w:rPr>
        <w:t>شروط القبول</w:t>
      </w:r>
      <w:r w:rsidR="00FC4062">
        <w:rPr>
          <w:rFonts w:ascii="Traditional Arabic" w:hAnsi="Traditional Arabic" w:cs="Traditional Arabic" w:hint="cs"/>
          <w:b/>
          <w:bCs/>
          <w:color w:val="C00000"/>
          <w:sz w:val="44"/>
          <w:szCs w:val="44"/>
          <w:rtl/>
        </w:rPr>
        <w:t>:</w:t>
      </w:r>
    </w:p>
    <w:p w:rsidR="00853B46" w:rsidRPr="00086C30" w:rsidRDefault="00853B46" w:rsidP="00086C30">
      <w:pPr>
        <w:pStyle w:val="a6"/>
        <w:numPr>
          <w:ilvl w:val="0"/>
          <w:numId w:val="25"/>
        </w:numPr>
        <w:tabs>
          <w:tab w:val="left" w:pos="971"/>
        </w:tabs>
        <w:spacing w:after="0" w:line="240" w:lineRule="auto"/>
        <w:rPr>
          <w:rFonts w:ascii="Traditional Arabic" w:hAnsi="Traditional Arabic" w:cs="Traditional Arabic"/>
          <w:b/>
          <w:bCs/>
          <w:sz w:val="32"/>
          <w:szCs w:val="32"/>
          <w:rtl/>
        </w:rPr>
      </w:pPr>
      <w:r w:rsidRPr="00086C30">
        <w:rPr>
          <w:rFonts w:ascii="Traditional Arabic" w:hAnsi="Traditional Arabic" w:cs="Traditional Arabic" w:hint="cs"/>
          <w:b/>
          <w:bCs/>
          <w:sz w:val="32"/>
          <w:szCs w:val="32"/>
          <w:rtl/>
        </w:rPr>
        <w:t>أن يكون المتقدم حاصلا على درجة البكالو</w:t>
      </w:r>
      <w:r w:rsidR="006F4154">
        <w:rPr>
          <w:rFonts w:ascii="Traditional Arabic" w:hAnsi="Traditional Arabic" w:cs="Traditional Arabic" w:hint="cs"/>
          <w:b/>
          <w:bCs/>
          <w:sz w:val="32"/>
          <w:szCs w:val="32"/>
          <w:rtl/>
        </w:rPr>
        <w:t>ريوس انتظاما في اللغة العربية و</w:t>
      </w:r>
      <w:r w:rsidRPr="00086C30">
        <w:rPr>
          <w:rFonts w:ascii="Traditional Arabic" w:hAnsi="Traditional Arabic" w:cs="Traditional Arabic" w:hint="cs"/>
          <w:b/>
          <w:bCs/>
          <w:sz w:val="32"/>
          <w:szCs w:val="32"/>
          <w:rtl/>
        </w:rPr>
        <w:t>آدابها .</w:t>
      </w:r>
    </w:p>
    <w:p w:rsidR="00853B46" w:rsidRPr="00086C30" w:rsidRDefault="00853B46" w:rsidP="00086C30">
      <w:pPr>
        <w:pStyle w:val="a6"/>
        <w:numPr>
          <w:ilvl w:val="0"/>
          <w:numId w:val="25"/>
        </w:numPr>
        <w:tabs>
          <w:tab w:val="left" w:pos="971"/>
        </w:tabs>
        <w:spacing w:after="0" w:line="240" w:lineRule="auto"/>
        <w:rPr>
          <w:rFonts w:ascii="Traditional Arabic" w:hAnsi="Traditional Arabic" w:cs="Traditional Arabic"/>
          <w:b/>
          <w:bCs/>
          <w:sz w:val="32"/>
          <w:szCs w:val="32"/>
          <w:rtl/>
        </w:rPr>
      </w:pPr>
      <w:r w:rsidRPr="00086C30">
        <w:rPr>
          <w:rFonts w:ascii="Traditional Arabic" w:hAnsi="Traditional Arabic" w:cs="Traditional Arabic" w:hint="cs"/>
          <w:b/>
          <w:bCs/>
          <w:sz w:val="32"/>
          <w:szCs w:val="32"/>
          <w:rtl/>
        </w:rPr>
        <w:t>حصول المتقدم على تقدير جيد مرتفع بمعدل 3.25من 5 نقاط ، أو 2.25 من 4 نقاط ، أو ما يعادلهما .</w:t>
      </w:r>
    </w:p>
    <w:p w:rsidR="00853B46" w:rsidRPr="00086C30" w:rsidRDefault="00853B46" w:rsidP="00086C30">
      <w:pPr>
        <w:pStyle w:val="a6"/>
        <w:numPr>
          <w:ilvl w:val="0"/>
          <w:numId w:val="25"/>
        </w:numPr>
        <w:tabs>
          <w:tab w:val="left" w:pos="971"/>
        </w:tabs>
        <w:spacing w:after="0" w:line="240" w:lineRule="auto"/>
        <w:rPr>
          <w:rFonts w:ascii="Traditional Arabic" w:hAnsi="Traditional Arabic" w:cs="Traditional Arabic"/>
          <w:b/>
          <w:bCs/>
          <w:sz w:val="32"/>
          <w:szCs w:val="32"/>
          <w:rtl/>
        </w:rPr>
      </w:pPr>
      <w:r w:rsidRPr="00086C30">
        <w:rPr>
          <w:rFonts w:ascii="Traditional Arabic" w:hAnsi="Traditional Arabic" w:cs="Traditional Arabic" w:hint="cs"/>
          <w:b/>
          <w:bCs/>
          <w:sz w:val="32"/>
          <w:szCs w:val="32"/>
          <w:rtl/>
        </w:rPr>
        <w:t>أن يجتاز المتقدم الاختبار التحريري الذي يجريه القسم بدرجة (60) كحد أدني .</w:t>
      </w:r>
    </w:p>
    <w:p w:rsidR="002400C1" w:rsidRPr="00FC4062" w:rsidRDefault="00853B46" w:rsidP="00FC4062">
      <w:pPr>
        <w:pStyle w:val="a6"/>
        <w:numPr>
          <w:ilvl w:val="0"/>
          <w:numId w:val="25"/>
        </w:numPr>
        <w:tabs>
          <w:tab w:val="left" w:pos="971"/>
        </w:tabs>
        <w:spacing w:after="0" w:line="240" w:lineRule="auto"/>
        <w:rPr>
          <w:rFonts w:ascii="Traditional Arabic" w:hAnsi="Traditional Arabic" w:cs="Traditional Arabic"/>
          <w:b/>
          <w:bCs/>
          <w:sz w:val="32"/>
          <w:szCs w:val="32"/>
          <w:rtl/>
        </w:rPr>
      </w:pPr>
      <w:r w:rsidRPr="00086C30">
        <w:rPr>
          <w:rFonts w:ascii="Traditional Arabic" w:hAnsi="Traditional Arabic" w:cs="Traditional Arabic" w:hint="cs"/>
          <w:b/>
          <w:bCs/>
          <w:sz w:val="32"/>
          <w:szCs w:val="32"/>
          <w:rtl/>
        </w:rPr>
        <w:t>إرفاق اختبار القدرات العامة للجامعيين .</w:t>
      </w:r>
    </w:p>
    <w:p w:rsidR="00853B46" w:rsidRDefault="00853B46" w:rsidP="003908C8">
      <w:pPr>
        <w:tabs>
          <w:tab w:val="left" w:pos="971"/>
        </w:tabs>
        <w:spacing w:after="0" w:line="240" w:lineRule="auto"/>
        <w:rPr>
          <w:rFonts w:ascii="Traditional Arabic" w:hAnsi="Traditional Arabic" w:cs="Traditional Arabic"/>
          <w:b/>
          <w:bCs/>
          <w:sz w:val="32"/>
          <w:szCs w:val="32"/>
          <w:rtl/>
        </w:rPr>
      </w:pPr>
    </w:p>
    <w:p w:rsidR="0081196F" w:rsidRPr="00C77EB5" w:rsidRDefault="0081196F" w:rsidP="003908C8">
      <w:pPr>
        <w:spacing w:after="0" w:line="240" w:lineRule="auto"/>
        <w:rPr>
          <w:b/>
          <w:bCs/>
          <w:color w:val="FF0000"/>
          <w:sz w:val="28"/>
          <w:szCs w:val="28"/>
        </w:rPr>
      </w:pPr>
      <w:r w:rsidRPr="00C77EB5">
        <w:rPr>
          <w:rFonts w:hint="cs"/>
          <w:b/>
          <w:bCs/>
          <w:color w:val="FF0000"/>
          <w:sz w:val="28"/>
          <w:szCs w:val="28"/>
          <w:rtl/>
        </w:rPr>
        <w:t>مكونات الخطة الدراسية لبرنامج الماجستير:</w:t>
      </w:r>
    </w:p>
    <w:tbl>
      <w:tblPr>
        <w:tblStyle w:val="a9"/>
        <w:bidiVisual/>
        <w:tblW w:w="9288" w:type="dxa"/>
        <w:tblInd w:w="-4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043"/>
        <w:gridCol w:w="1137"/>
        <w:gridCol w:w="1703"/>
        <w:gridCol w:w="1703"/>
        <w:gridCol w:w="1702"/>
      </w:tblGrid>
      <w:tr w:rsidR="0081196F" w:rsidRPr="00401885" w:rsidTr="00C77EB5">
        <w:trPr>
          <w:trHeight w:val="20"/>
        </w:trPr>
        <w:tc>
          <w:tcPr>
            <w:tcW w:w="4180" w:type="dxa"/>
            <w:gridSpan w:val="2"/>
            <w:tcBorders>
              <w:top w:val="single" w:sz="12" w:space="0" w:color="auto"/>
              <w:left w:val="single" w:sz="12" w:space="0" w:color="auto"/>
              <w:bottom w:val="single" w:sz="8" w:space="0" w:color="auto"/>
            </w:tcBorders>
            <w:shd w:val="clear" w:color="auto" w:fill="D6E3BC" w:themeFill="accent3" w:themeFillTint="66"/>
            <w:vAlign w:val="center"/>
          </w:tcPr>
          <w:p w:rsidR="0081196F" w:rsidRPr="00C77EB5" w:rsidRDefault="0081196F" w:rsidP="00683F12">
            <w:pPr>
              <w:ind w:right="45"/>
              <w:jc w:val="center"/>
              <w:rPr>
                <w:rFonts w:asciiTheme="majorBidi" w:hAnsiTheme="majorBidi" w:cstheme="majorBidi"/>
                <w:b/>
                <w:bCs/>
                <w:rtl/>
                <w:lang w:bidi="ar-EG"/>
              </w:rPr>
            </w:pPr>
            <w:r w:rsidRPr="00C77EB5">
              <w:rPr>
                <w:rFonts w:asciiTheme="majorBidi" w:hAnsiTheme="majorBidi" w:cstheme="majorBidi" w:hint="cs"/>
                <w:b/>
                <w:bCs/>
                <w:rtl/>
                <w:lang w:bidi="ar-EG"/>
              </w:rPr>
              <w:t>مكونات الخطة الدراسية</w:t>
            </w:r>
          </w:p>
        </w:tc>
        <w:tc>
          <w:tcPr>
            <w:tcW w:w="1703" w:type="dxa"/>
            <w:tcBorders>
              <w:top w:val="single" w:sz="12" w:space="0" w:color="auto"/>
              <w:bottom w:val="single" w:sz="8" w:space="0" w:color="auto"/>
            </w:tcBorders>
            <w:shd w:val="clear" w:color="auto" w:fill="D6E3BC" w:themeFill="accent3" w:themeFillTint="66"/>
            <w:vAlign w:val="center"/>
          </w:tcPr>
          <w:p w:rsidR="0081196F" w:rsidRPr="00C77EB5" w:rsidRDefault="0081196F" w:rsidP="00683F12">
            <w:pPr>
              <w:ind w:right="45"/>
              <w:jc w:val="center"/>
              <w:rPr>
                <w:rFonts w:asciiTheme="majorBidi" w:hAnsiTheme="majorBidi" w:cstheme="majorBidi"/>
                <w:b/>
                <w:bCs/>
              </w:rPr>
            </w:pPr>
            <w:r w:rsidRPr="00C77EB5">
              <w:rPr>
                <w:rFonts w:asciiTheme="majorBidi" w:hAnsiTheme="majorBidi" w:cstheme="majorBidi" w:hint="cs"/>
                <w:b/>
                <w:bCs/>
                <w:rtl/>
              </w:rPr>
              <w:t>عدد المقررات</w:t>
            </w:r>
          </w:p>
        </w:tc>
        <w:tc>
          <w:tcPr>
            <w:tcW w:w="1703" w:type="dxa"/>
            <w:tcBorders>
              <w:top w:val="single" w:sz="12" w:space="0" w:color="auto"/>
              <w:bottom w:val="single" w:sz="8" w:space="0" w:color="auto"/>
            </w:tcBorders>
            <w:shd w:val="clear" w:color="auto" w:fill="D6E3BC" w:themeFill="accent3" w:themeFillTint="66"/>
            <w:vAlign w:val="center"/>
          </w:tcPr>
          <w:p w:rsidR="0081196F" w:rsidRPr="00C77EB5" w:rsidRDefault="0081196F" w:rsidP="00683F12">
            <w:pPr>
              <w:ind w:right="45"/>
              <w:jc w:val="center"/>
              <w:rPr>
                <w:rFonts w:asciiTheme="majorBidi" w:hAnsiTheme="majorBidi" w:cstheme="majorBidi"/>
                <w:b/>
                <w:bCs/>
              </w:rPr>
            </w:pPr>
            <w:r w:rsidRPr="00C77EB5">
              <w:rPr>
                <w:rFonts w:asciiTheme="majorBidi" w:hAnsiTheme="majorBidi" w:cstheme="majorBidi" w:hint="cs"/>
                <w:b/>
                <w:bCs/>
                <w:rtl/>
              </w:rPr>
              <w:t>الساعات المعتمدة</w:t>
            </w:r>
          </w:p>
        </w:tc>
        <w:tc>
          <w:tcPr>
            <w:tcW w:w="1702" w:type="dxa"/>
            <w:tcBorders>
              <w:top w:val="single" w:sz="12" w:space="0" w:color="auto"/>
              <w:bottom w:val="single" w:sz="8" w:space="0" w:color="auto"/>
              <w:right w:val="single" w:sz="12" w:space="0" w:color="auto"/>
            </w:tcBorders>
            <w:shd w:val="clear" w:color="auto" w:fill="D6E3BC" w:themeFill="accent3" w:themeFillTint="66"/>
            <w:vAlign w:val="center"/>
          </w:tcPr>
          <w:p w:rsidR="0081196F" w:rsidRPr="00C77EB5" w:rsidRDefault="0081196F" w:rsidP="00683F12">
            <w:pPr>
              <w:ind w:right="45"/>
              <w:jc w:val="center"/>
              <w:rPr>
                <w:rFonts w:asciiTheme="majorBidi" w:hAnsiTheme="majorBidi" w:cstheme="majorBidi"/>
                <w:b/>
                <w:bCs/>
              </w:rPr>
            </w:pPr>
            <w:r w:rsidRPr="00C77EB5">
              <w:rPr>
                <w:rFonts w:asciiTheme="majorBidi" w:hAnsiTheme="majorBidi" w:cstheme="majorBidi" w:hint="cs"/>
                <w:b/>
                <w:bCs/>
                <w:rtl/>
              </w:rPr>
              <w:t>النسبة المئوية</w:t>
            </w:r>
          </w:p>
        </w:tc>
      </w:tr>
      <w:tr w:rsidR="0081196F" w:rsidRPr="00401885" w:rsidTr="00C77EB5">
        <w:trPr>
          <w:trHeight w:val="20"/>
        </w:trPr>
        <w:tc>
          <w:tcPr>
            <w:tcW w:w="3043" w:type="dxa"/>
            <w:vMerge w:val="restart"/>
            <w:tcBorders>
              <w:top w:val="single" w:sz="8" w:space="0" w:color="auto"/>
              <w:left w:val="single" w:sz="12" w:space="0" w:color="auto"/>
              <w:right w:val="single" w:sz="4" w:space="0" w:color="auto"/>
            </w:tcBorders>
            <w:shd w:val="clear" w:color="auto" w:fill="D6E3BC" w:themeFill="accent3" w:themeFillTint="66"/>
            <w:vAlign w:val="center"/>
          </w:tcPr>
          <w:p w:rsidR="0081196F" w:rsidRPr="00C77EB5" w:rsidRDefault="0081196F" w:rsidP="00683F12">
            <w:pPr>
              <w:jc w:val="center"/>
              <w:rPr>
                <w:rFonts w:asciiTheme="majorBidi" w:hAnsiTheme="majorBidi" w:cstheme="majorBidi"/>
                <w:b/>
                <w:bCs/>
              </w:rPr>
            </w:pPr>
            <w:r w:rsidRPr="00C77EB5">
              <w:rPr>
                <w:rFonts w:asciiTheme="majorBidi" w:hAnsiTheme="majorBidi" w:cstheme="majorBidi" w:hint="cs"/>
                <w:b/>
                <w:bCs/>
                <w:rtl/>
              </w:rPr>
              <w:t>المقررات الدراسية</w:t>
            </w:r>
          </w:p>
        </w:tc>
        <w:tc>
          <w:tcPr>
            <w:tcW w:w="1137" w:type="dxa"/>
            <w:tcBorders>
              <w:top w:val="single" w:sz="8" w:space="0" w:color="auto"/>
              <w:left w:val="single" w:sz="4" w:space="0" w:color="auto"/>
            </w:tcBorders>
            <w:shd w:val="clear" w:color="auto" w:fill="auto"/>
            <w:vAlign w:val="center"/>
          </w:tcPr>
          <w:p w:rsidR="0081196F" w:rsidRPr="00C77EB5" w:rsidRDefault="0081196F" w:rsidP="00683F12">
            <w:pPr>
              <w:jc w:val="center"/>
              <w:rPr>
                <w:rFonts w:asciiTheme="majorBidi" w:hAnsiTheme="majorBidi" w:cstheme="majorBidi"/>
                <w:b/>
                <w:bCs/>
              </w:rPr>
            </w:pPr>
            <w:r w:rsidRPr="00C77EB5">
              <w:rPr>
                <w:rFonts w:asciiTheme="majorBidi" w:hAnsiTheme="majorBidi" w:cstheme="majorBidi" w:hint="cs"/>
                <w:b/>
                <w:bCs/>
                <w:rtl/>
                <w:lang w:bidi="ar-EG"/>
              </w:rPr>
              <w:t>إجباري</w:t>
            </w:r>
          </w:p>
        </w:tc>
        <w:tc>
          <w:tcPr>
            <w:tcW w:w="1703" w:type="dxa"/>
            <w:tcBorders>
              <w:top w:val="single" w:sz="8" w:space="0" w:color="auto"/>
              <w:bottom w:val="dashSmallGap" w:sz="4" w:space="0" w:color="auto"/>
            </w:tcBorders>
            <w:shd w:val="clear" w:color="auto" w:fill="auto"/>
          </w:tcPr>
          <w:p w:rsidR="0081196F" w:rsidRPr="00C77EB5" w:rsidRDefault="0081196F" w:rsidP="00683F12">
            <w:pPr>
              <w:ind w:right="43"/>
              <w:jc w:val="center"/>
              <w:rPr>
                <w:rFonts w:asciiTheme="majorBidi" w:hAnsiTheme="majorBidi" w:cstheme="majorBidi"/>
                <w:b/>
                <w:bCs/>
              </w:rPr>
            </w:pPr>
            <w:r w:rsidRPr="00C77EB5">
              <w:rPr>
                <w:rFonts w:hint="cs"/>
                <w:b/>
                <w:bCs/>
                <w:color w:val="000000" w:themeColor="text1"/>
                <w:rtl/>
              </w:rPr>
              <w:t>الأدب القديم</w:t>
            </w:r>
            <w:r w:rsidRPr="00C77EB5">
              <w:rPr>
                <w:rFonts w:asciiTheme="majorBidi" w:hAnsiTheme="majorBidi" w:cstheme="majorBidi" w:hint="cs"/>
                <w:b/>
                <w:bCs/>
                <w:rtl/>
              </w:rPr>
              <w:t xml:space="preserve"> </w:t>
            </w:r>
          </w:p>
        </w:tc>
        <w:tc>
          <w:tcPr>
            <w:tcW w:w="1703" w:type="dxa"/>
            <w:tcBorders>
              <w:top w:val="single" w:sz="8" w:space="0" w:color="auto"/>
              <w:bottom w:val="dashSmallGap" w:sz="4" w:space="0" w:color="auto"/>
            </w:tcBorders>
            <w:shd w:val="clear" w:color="auto" w:fill="auto"/>
            <w:vAlign w:val="center"/>
          </w:tcPr>
          <w:p w:rsidR="0081196F" w:rsidRPr="00C77EB5" w:rsidRDefault="0081196F" w:rsidP="00683F12">
            <w:pPr>
              <w:ind w:right="43"/>
              <w:jc w:val="center"/>
              <w:rPr>
                <w:b/>
                <w:bCs/>
                <w:color w:val="000000" w:themeColor="text1"/>
              </w:rPr>
            </w:pPr>
            <w:r w:rsidRPr="00C77EB5">
              <w:rPr>
                <w:rFonts w:hint="cs"/>
                <w:b/>
                <w:bCs/>
                <w:color w:val="000000" w:themeColor="text1"/>
                <w:rtl/>
              </w:rPr>
              <w:t>3</w:t>
            </w:r>
          </w:p>
        </w:tc>
        <w:tc>
          <w:tcPr>
            <w:tcW w:w="1702" w:type="dxa"/>
            <w:tcBorders>
              <w:top w:val="single" w:sz="8" w:space="0" w:color="auto"/>
              <w:bottom w:val="dashSmallGap" w:sz="4" w:space="0" w:color="auto"/>
              <w:right w:val="single" w:sz="12" w:space="0" w:color="auto"/>
            </w:tcBorders>
            <w:shd w:val="clear" w:color="auto" w:fill="auto"/>
            <w:vAlign w:val="center"/>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10%</w:t>
            </w:r>
          </w:p>
        </w:tc>
      </w:tr>
      <w:tr w:rsidR="0081196F" w:rsidRPr="00401885" w:rsidTr="00C77EB5">
        <w:trPr>
          <w:trHeight w:val="20"/>
        </w:trPr>
        <w:tc>
          <w:tcPr>
            <w:tcW w:w="3043" w:type="dxa"/>
            <w:vMerge/>
            <w:tcBorders>
              <w:left w:val="single" w:sz="12" w:space="0" w:color="auto"/>
              <w:right w:val="single" w:sz="4" w:space="0" w:color="auto"/>
            </w:tcBorders>
            <w:shd w:val="clear" w:color="auto" w:fill="D6E3BC" w:themeFill="accent3" w:themeFillTint="66"/>
            <w:vAlign w:val="center"/>
          </w:tcPr>
          <w:p w:rsidR="0081196F" w:rsidRPr="00C77EB5" w:rsidRDefault="0081196F" w:rsidP="00683F12">
            <w:pPr>
              <w:jc w:val="center"/>
              <w:rPr>
                <w:rFonts w:asciiTheme="majorBidi" w:hAnsiTheme="majorBidi" w:cstheme="majorBidi"/>
                <w:b/>
                <w:bCs/>
              </w:rPr>
            </w:pPr>
          </w:p>
        </w:tc>
        <w:tc>
          <w:tcPr>
            <w:tcW w:w="1137" w:type="dxa"/>
            <w:tcBorders>
              <w:left w:val="single" w:sz="4" w:space="0" w:color="auto"/>
              <w:bottom w:val="single" w:sz="4" w:space="0" w:color="auto"/>
            </w:tcBorders>
            <w:shd w:val="clear" w:color="auto" w:fill="auto"/>
          </w:tcPr>
          <w:p w:rsidR="0081196F" w:rsidRPr="00C77EB5" w:rsidRDefault="0081196F" w:rsidP="00683F12">
            <w:pPr>
              <w:jc w:val="center"/>
              <w:rPr>
                <w:rFonts w:asciiTheme="majorBidi" w:hAnsiTheme="majorBidi" w:cstheme="majorBidi"/>
                <w:b/>
                <w:bCs/>
              </w:rPr>
            </w:pPr>
            <w:r w:rsidRPr="00C77EB5">
              <w:rPr>
                <w:rFonts w:asciiTheme="majorBidi" w:hAnsiTheme="majorBidi" w:cstheme="majorBidi" w:hint="cs"/>
                <w:b/>
                <w:bCs/>
                <w:rtl/>
                <w:lang w:bidi="ar-EG"/>
              </w:rPr>
              <w:t>إجباري</w:t>
            </w:r>
          </w:p>
        </w:tc>
        <w:tc>
          <w:tcPr>
            <w:tcW w:w="1703" w:type="dxa"/>
            <w:tcBorders>
              <w:top w:val="dashSmallGap" w:sz="4" w:space="0" w:color="auto"/>
              <w:bottom w:val="single" w:sz="4" w:space="0" w:color="auto"/>
            </w:tcBorders>
            <w:shd w:val="clear" w:color="auto" w:fill="auto"/>
          </w:tcPr>
          <w:p w:rsidR="0081196F" w:rsidRPr="00C77EB5" w:rsidRDefault="0081196F" w:rsidP="00683F12">
            <w:pPr>
              <w:ind w:right="43"/>
              <w:jc w:val="center"/>
              <w:rPr>
                <w:rFonts w:asciiTheme="majorBidi" w:hAnsiTheme="majorBidi" w:cstheme="majorBidi"/>
                <w:b/>
                <w:bCs/>
              </w:rPr>
            </w:pPr>
            <w:r w:rsidRPr="00C77EB5">
              <w:rPr>
                <w:rFonts w:hint="cs"/>
                <w:b/>
                <w:bCs/>
                <w:color w:val="000000" w:themeColor="text1"/>
                <w:rtl/>
              </w:rPr>
              <w:t>الأدب المقارن (1)</w:t>
            </w:r>
          </w:p>
        </w:tc>
        <w:tc>
          <w:tcPr>
            <w:tcW w:w="1703" w:type="dxa"/>
            <w:tcBorders>
              <w:top w:val="dashSmallGap" w:sz="4" w:space="0" w:color="auto"/>
              <w:bottom w:val="single" w:sz="4" w:space="0" w:color="auto"/>
            </w:tcBorders>
            <w:shd w:val="clear" w:color="auto" w:fill="auto"/>
            <w:vAlign w:val="center"/>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2</w:t>
            </w:r>
          </w:p>
        </w:tc>
        <w:tc>
          <w:tcPr>
            <w:tcW w:w="1702" w:type="dxa"/>
            <w:tcBorders>
              <w:top w:val="dashSmallGap" w:sz="4" w:space="0" w:color="auto"/>
              <w:bottom w:val="single" w:sz="4" w:space="0" w:color="auto"/>
              <w:right w:val="single" w:sz="12" w:space="0" w:color="auto"/>
            </w:tcBorders>
            <w:shd w:val="clear" w:color="auto" w:fill="auto"/>
            <w:vAlign w:val="center"/>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6.66%</w:t>
            </w:r>
          </w:p>
        </w:tc>
      </w:tr>
      <w:tr w:rsidR="0081196F" w:rsidRPr="00401885" w:rsidTr="00C77EB5">
        <w:trPr>
          <w:trHeight w:val="20"/>
        </w:trPr>
        <w:tc>
          <w:tcPr>
            <w:tcW w:w="3043" w:type="dxa"/>
            <w:vMerge/>
            <w:tcBorders>
              <w:left w:val="single" w:sz="12" w:space="0" w:color="auto"/>
              <w:right w:val="single" w:sz="4" w:space="0" w:color="auto"/>
            </w:tcBorders>
            <w:shd w:val="clear" w:color="auto" w:fill="D6E3BC" w:themeFill="accent3" w:themeFillTint="66"/>
            <w:vAlign w:val="center"/>
          </w:tcPr>
          <w:p w:rsidR="0081196F" w:rsidRPr="00C77EB5" w:rsidRDefault="0081196F" w:rsidP="00683F12">
            <w:pPr>
              <w:jc w:val="center"/>
              <w:rPr>
                <w:rFonts w:asciiTheme="majorBidi" w:hAnsiTheme="majorBidi" w:cstheme="majorBidi"/>
                <w:b/>
                <w:bCs/>
              </w:rPr>
            </w:pPr>
          </w:p>
        </w:tc>
        <w:tc>
          <w:tcPr>
            <w:tcW w:w="1137" w:type="dxa"/>
            <w:tcBorders>
              <w:left w:val="single" w:sz="4" w:space="0" w:color="auto"/>
              <w:bottom w:val="single" w:sz="4" w:space="0" w:color="auto"/>
            </w:tcBorders>
            <w:shd w:val="clear" w:color="auto" w:fill="auto"/>
          </w:tcPr>
          <w:p w:rsidR="0081196F" w:rsidRPr="00C77EB5" w:rsidRDefault="0081196F" w:rsidP="00683F12">
            <w:pPr>
              <w:jc w:val="center"/>
              <w:rPr>
                <w:rFonts w:asciiTheme="majorBidi" w:hAnsiTheme="majorBidi" w:cstheme="majorBidi"/>
                <w:b/>
                <w:bCs/>
                <w:rtl/>
              </w:rPr>
            </w:pPr>
            <w:r w:rsidRPr="00C77EB5">
              <w:rPr>
                <w:rFonts w:asciiTheme="majorBidi" w:hAnsiTheme="majorBidi" w:cstheme="majorBidi" w:hint="cs"/>
                <w:b/>
                <w:bCs/>
                <w:rtl/>
                <w:lang w:bidi="ar-EG"/>
              </w:rPr>
              <w:t>إجباري</w:t>
            </w:r>
          </w:p>
        </w:tc>
        <w:tc>
          <w:tcPr>
            <w:tcW w:w="1703" w:type="dxa"/>
            <w:tcBorders>
              <w:top w:val="dashSmallGap" w:sz="4" w:space="0" w:color="auto"/>
              <w:bottom w:val="single" w:sz="4" w:space="0" w:color="auto"/>
            </w:tcBorders>
            <w:shd w:val="clear" w:color="auto" w:fill="auto"/>
          </w:tcPr>
          <w:p w:rsidR="0081196F" w:rsidRPr="00C77EB5" w:rsidRDefault="0081196F" w:rsidP="00683F12">
            <w:pPr>
              <w:ind w:right="43"/>
              <w:jc w:val="center"/>
              <w:rPr>
                <w:rFonts w:asciiTheme="majorBidi" w:hAnsiTheme="majorBidi" w:cstheme="majorBidi"/>
                <w:b/>
                <w:bCs/>
              </w:rPr>
            </w:pPr>
            <w:r w:rsidRPr="00C77EB5">
              <w:rPr>
                <w:rFonts w:hint="cs"/>
                <w:b/>
                <w:bCs/>
                <w:color w:val="000000" w:themeColor="text1"/>
                <w:rtl/>
              </w:rPr>
              <w:t>النصوص الأدبية (1)</w:t>
            </w:r>
          </w:p>
        </w:tc>
        <w:tc>
          <w:tcPr>
            <w:tcW w:w="1703" w:type="dxa"/>
            <w:tcBorders>
              <w:top w:val="dashSmallGap" w:sz="4" w:space="0" w:color="auto"/>
              <w:bottom w:val="single" w:sz="4" w:space="0" w:color="auto"/>
            </w:tcBorders>
            <w:shd w:val="clear" w:color="auto" w:fill="auto"/>
            <w:vAlign w:val="center"/>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2</w:t>
            </w:r>
          </w:p>
        </w:tc>
        <w:tc>
          <w:tcPr>
            <w:tcW w:w="1702" w:type="dxa"/>
            <w:tcBorders>
              <w:top w:val="dashSmallGap" w:sz="4" w:space="0" w:color="auto"/>
              <w:bottom w:val="single" w:sz="4" w:space="0" w:color="auto"/>
              <w:right w:val="single" w:sz="12" w:space="0" w:color="auto"/>
            </w:tcBorders>
            <w:shd w:val="clear" w:color="auto" w:fill="auto"/>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6.66%</w:t>
            </w:r>
          </w:p>
        </w:tc>
      </w:tr>
      <w:tr w:rsidR="0081196F" w:rsidRPr="00401885" w:rsidTr="00C77EB5">
        <w:trPr>
          <w:trHeight w:val="20"/>
        </w:trPr>
        <w:tc>
          <w:tcPr>
            <w:tcW w:w="3043" w:type="dxa"/>
            <w:vMerge/>
            <w:tcBorders>
              <w:left w:val="single" w:sz="12" w:space="0" w:color="auto"/>
              <w:right w:val="single" w:sz="4" w:space="0" w:color="auto"/>
            </w:tcBorders>
            <w:shd w:val="clear" w:color="auto" w:fill="D6E3BC" w:themeFill="accent3" w:themeFillTint="66"/>
            <w:vAlign w:val="center"/>
          </w:tcPr>
          <w:p w:rsidR="0081196F" w:rsidRPr="00C77EB5" w:rsidRDefault="0081196F" w:rsidP="00683F12">
            <w:pPr>
              <w:jc w:val="center"/>
              <w:rPr>
                <w:rFonts w:asciiTheme="majorBidi" w:hAnsiTheme="majorBidi" w:cstheme="majorBidi"/>
                <w:b/>
                <w:bCs/>
              </w:rPr>
            </w:pPr>
          </w:p>
        </w:tc>
        <w:tc>
          <w:tcPr>
            <w:tcW w:w="1137" w:type="dxa"/>
            <w:tcBorders>
              <w:left w:val="single" w:sz="4" w:space="0" w:color="auto"/>
              <w:bottom w:val="single" w:sz="4" w:space="0" w:color="auto"/>
            </w:tcBorders>
            <w:shd w:val="clear" w:color="auto" w:fill="auto"/>
          </w:tcPr>
          <w:p w:rsidR="0081196F" w:rsidRPr="00C77EB5" w:rsidRDefault="0081196F" w:rsidP="00683F12">
            <w:pPr>
              <w:jc w:val="center"/>
              <w:rPr>
                <w:rFonts w:asciiTheme="majorBidi" w:hAnsiTheme="majorBidi" w:cstheme="majorBidi"/>
                <w:b/>
                <w:bCs/>
                <w:rtl/>
              </w:rPr>
            </w:pPr>
            <w:r w:rsidRPr="00C77EB5">
              <w:rPr>
                <w:rFonts w:asciiTheme="majorBidi" w:hAnsiTheme="majorBidi" w:cstheme="majorBidi" w:hint="cs"/>
                <w:b/>
                <w:bCs/>
                <w:rtl/>
                <w:lang w:bidi="ar-EG"/>
              </w:rPr>
              <w:t>إجباري</w:t>
            </w:r>
          </w:p>
        </w:tc>
        <w:tc>
          <w:tcPr>
            <w:tcW w:w="1703" w:type="dxa"/>
            <w:tcBorders>
              <w:top w:val="dashSmallGap" w:sz="4" w:space="0" w:color="auto"/>
              <w:bottom w:val="single" w:sz="4" w:space="0" w:color="auto"/>
            </w:tcBorders>
            <w:shd w:val="clear" w:color="auto" w:fill="auto"/>
          </w:tcPr>
          <w:p w:rsidR="0081196F" w:rsidRPr="00C77EB5" w:rsidRDefault="0081196F" w:rsidP="00683F12">
            <w:pPr>
              <w:ind w:right="43"/>
              <w:jc w:val="center"/>
              <w:rPr>
                <w:b/>
                <w:bCs/>
                <w:color w:val="000000" w:themeColor="text1"/>
              </w:rPr>
            </w:pPr>
            <w:r w:rsidRPr="00C77EB5">
              <w:rPr>
                <w:rFonts w:hint="cs"/>
                <w:b/>
                <w:bCs/>
                <w:color w:val="000000" w:themeColor="text1"/>
                <w:rtl/>
              </w:rPr>
              <w:t>قاعة البحث (1)</w:t>
            </w:r>
          </w:p>
        </w:tc>
        <w:tc>
          <w:tcPr>
            <w:tcW w:w="1703" w:type="dxa"/>
            <w:tcBorders>
              <w:top w:val="dashSmallGap" w:sz="4" w:space="0" w:color="auto"/>
              <w:bottom w:val="single" w:sz="4" w:space="0" w:color="auto"/>
            </w:tcBorders>
            <w:shd w:val="clear" w:color="auto" w:fill="auto"/>
            <w:vAlign w:val="center"/>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1</w:t>
            </w:r>
          </w:p>
        </w:tc>
        <w:tc>
          <w:tcPr>
            <w:tcW w:w="1702" w:type="dxa"/>
            <w:tcBorders>
              <w:top w:val="dashSmallGap" w:sz="4" w:space="0" w:color="auto"/>
              <w:bottom w:val="single" w:sz="4" w:space="0" w:color="auto"/>
              <w:right w:val="single" w:sz="12" w:space="0" w:color="auto"/>
            </w:tcBorders>
            <w:shd w:val="clear" w:color="auto" w:fill="auto"/>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3.33%</w:t>
            </w:r>
          </w:p>
        </w:tc>
      </w:tr>
      <w:tr w:rsidR="0081196F" w:rsidRPr="00401885" w:rsidTr="00C77EB5">
        <w:trPr>
          <w:trHeight w:val="20"/>
        </w:trPr>
        <w:tc>
          <w:tcPr>
            <w:tcW w:w="3043" w:type="dxa"/>
            <w:vMerge/>
            <w:tcBorders>
              <w:left w:val="single" w:sz="12" w:space="0" w:color="auto"/>
              <w:right w:val="single" w:sz="4" w:space="0" w:color="auto"/>
            </w:tcBorders>
            <w:shd w:val="clear" w:color="auto" w:fill="D6E3BC" w:themeFill="accent3" w:themeFillTint="66"/>
            <w:vAlign w:val="center"/>
          </w:tcPr>
          <w:p w:rsidR="0081196F" w:rsidRPr="00C77EB5" w:rsidRDefault="0081196F" w:rsidP="00683F12">
            <w:pPr>
              <w:jc w:val="center"/>
              <w:rPr>
                <w:rFonts w:asciiTheme="majorBidi" w:hAnsiTheme="majorBidi" w:cstheme="majorBidi"/>
                <w:b/>
                <w:bCs/>
              </w:rPr>
            </w:pPr>
          </w:p>
        </w:tc>
        <w:tc>
          <w:tcPr>
            <w:tcW w:w="1137" w:type="dxa"/>
            <w:tcBorders>
              <w:left w:val="single" w:sz="4" w:space="0" w:color="auto"/>
              <w:bottom w:val="single" w:sz="4" w:space="0" w:color="auto"/>
            </w:tcBorders>
            <w:shd w:val="clear" w:color="auto" w:fill="auto"/>
          </w:tcPr>
          <w:p w:rsidR="0081196F" w:rsidRPr="00C77EB5" w:rsidRDefault="0081196F" w:rsidP="00683F12">
            <w:pPr>
              <w:jc w:val="center"/>
              <w:rPr>
                <w:rFonts w:asciiTheme="majorBidi" w:hAnsiTheme="majorBidi" w:cstheme="majorBidi"/>
                <w:b/>
                <w:bCs/>
                <w:rtl/>
              </w:rPr>
            </w:pPr>
            <w:r w:rsidRPr="00C77EB5">
              <w:rPr>
                <w:rFonts w:asciiTheme="majorBidi" w:hAnsiTheme="majorBidi" w:cstheme="majorBidi" w:hint="cs"/>
                <w:b/>
                <w:bCs/>
                <w:rtl/>
                <w:lang w:bidi="ar-EG"/>
              </w:rPr>
              <w:t>إجباري</w:t>
            </w:r>
          </w:p>
        </w:tc>
        <w:tc>
          <w:tcPr>
            <w:tcW w:w="1703" w:type="dxa"/>
            <w:tcBorders>
              <w:top w:val="dashSmallGap" w:sz="4" w:space="0" w:color="auto"/>
              <w:bottom w:val="single" w:sz="4" w:space="0" w:color="auto"/>
            </w:tcBorders>
            <w:shd w:val="clear" w:color="auto" w:fill="auto"/>
          </w:tcPr>
          <w:p w:rsidR="0081196F" w:rsidRPr="00C77EB5" w:rsidRDefault="0081196F" w:rsidP="00683F12">
            <w:pPr>
              <w:ind w:right="43"/>
              <w:jc w:val="center"/>
              <w:rPr>
                <w:b/>
                <w:bCs/>
                <w:color w:val="000000" w:themeColor="text1"/>
              </w:rPr>
            </w:pPr>
            <w:r w:rsidRPr="00C77EB5">
              <w:rPr>
                <w:rFonts w:hint="cs"/>
                <w:b/>
                <w:bCs/>
                <w:color w:val="000000" w:themeColor="text1"/>
                <w:rtl/>
              </w:rPr>
              <w:t xml:space="preserve">الأدب الإسلامي </w:t>
            </w:r>
          </w:p>
        </w:tc>
        <w:tc>
          <w:tcPr>
            <w:tcW w:w="1703" w:type="dxa"/>
            <w:tcBorders>
              <w:top w:val="dashSmallGap" w:sz="4" w:space="0" w:color="auto"/>
              <w:bottom w:val="single" w:sz="4" w:space="0" w:color="auto"/>
            </w:tcBorders>
            <w:shd w:val="clear" w:color="auto" w:fill="auto"/>
            <w:vAlign w:val="center"/>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2</w:t>
            </w:r>
          </w:p>
        </w:tc>
        <w:tc>
          <w:tcPr>
            <w:tcW w:w="1702" w:type="dxa"/>
            <w:tcBorders>
              <w:top w:val="dashSmallGap" w:sz="4" w:space="0" w:color="auto"/>
              <w:bottom w:val="single" w:sz="4" w:space="0" w:color="auto"/>
              <w:right w:val="single" w:sz="12" w:space="0" w:color="auto"/>
            </w:tcBorders>
            <w:shd w:val="clear" w:color="auto" w:fill="auto"/>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6.66%</w:t>
            </w:r>
          </w:p>
        </w:tc>
      </w:tr>
      <w:tr w:rsidR="0081196F" w:rsidRPr="00401885" w:rsidTr="00C77EB5">
        <w:trPr>
          <w:trHeight w:val="20"/>
        </w:trPr>
        <w:tc>
          <w:tcPr>
            <w:tcW w:w="3043" w:type="dxa"/>
            <w:vMerge/>
            <w:tcBorders>
              <w:left w:val="single" w:sz="12" w:space="0" w:color="auto"/>
              <w:right w:val="single" w:sz="4" w:space="0" w:color="auto"/>
            </w:tcBorders>
            <w:shd w:val="clear" w:color="auto" w:fill="D6E3BC" w:themeFill="accent3" w:themeFillTint="66"/>
            <w:vAlign w:val="center"/>
          </w:tcPr>
          <w:p w:rsidR="0081196F" w:rsidRPr="00C77EB5" w:rsidRDefault="0081196F" w:rsidP="00683F12">
            <w:pPr>
              <w:jc w:val="center"/>
              <w:rPr>
                <w:rFonts w:asciiTheme="majorBidi" w:hAnsiTheme="majorBidi" w:cstheme="majorBidi"/>
                <w:b/>
                <w:bCs/>
              </w:rPr>
            </w:pPr>
          </w:p>
        </w:tc>
        <w:tc>
          <w:tcPr>
            <w:tcW w:w="1137" w:type="dxa"/>
            <w:tcBorders>
              <w:left w:val="single" w:sz="4" w:space="0" w:color="auto"/>
              <w:bottom w:val="single" w:sz="4" w:space="0" w:color="auto"/>
            </w:tcBorders>
            <w:shd w:val="clear" w:color="auto" w:fill="auto"/>
          </w:tcPr>
          <w:p w:rsidR="0081196F" w:rsidRPr="00C77EB5" w:rsidRDefault="0081196F" w:rsidP="00683F12">
            <w:pPr>
              <w:jc w:val="center"/>
              <w:rPr>
                <w:rFonts w:asciiTheme="majorBidi" w:hAnsiTheme="majorBidi" w:cstheme="majorBidi"/>
                <w:b/>
                <w:bCs/>
                <w:rtl/>
              </w:rPr>
            </w:pPr>
            <w:r w:rsidRPr="00C77EB5">
              <w:rPr>
                <w:rFonts w:asciiTheme="majorBidi" w:hAnsiTheme="majorBidi" w:cstheme="majorBidi" w:hint="cs"/>
                <w:b/>
                <w:bCs/>
                <w:rtl/>
                <w:lang w:bidi="ar-EG"/>
              </w:rPr>
              <w:t>إجباري</w:t>
            </w:r>
          </w:p>
        </w:tc>
        <w:tc>
          <w:tcPr>
            <w:tcW w:w="1703" w:type="dxa"/>
            <w:tcBorders>
              <w:top w:val="dashSmallGap" w:sz="4" w:space="0" w:color="auto"/>
              <w:bottom w:val="single" w:sz="4" w:space="0" w:color="auto"/>
            </w:tcBorders>
            <w:shd w:val="clear" w:color="auto" w:fill="auto"/>
          </w:tcPr>
          <w:p w:rsidR="0081196F" w:rsidRPr="00C77EB5" w:rsidRDefault="0081196F" w:rsidP="00683F12">
            <w:pPr>
              <w:ind w:right="43"/>
              <w:jc w:val="center"/>
              <w:rPr>
                <w:b/>
                <w:bCs/>
                <w:color w:val="000000" w:themeColor="text1"/>
              </w:rPr>
            </w:pPr>
            <w:r w:rsidRPr="00C77EB5">
              <w:rPr>
                <w:rFonts w:hint="cs"/>
                <w:b/>
                <w:bCs/>
                <w:color w:val="000000" w:themeColor="text1"/>
                <w:rtl/>
              </w:rPr>
              <w:t>النقد الأدبي (1)</w:t>
            </w:r>
          </w:p>
        </w:tc>
        <w:tc>
          <w:tcPr>
            <w:tcW w:w="1703" w:type="dxa"/>
            <w:tcBorders>
              <w:top w:val="dashSmallGap" w:sz="4" w:space="0" w:color="auto"/>
              <w:bottom w:val="single" w:sz="4" w:space="0" w:color="auto"/>
            </w:tcBorders>
            <w:shd w:val="clear" w:color="auto" w:fill="auto"/>
            <w:vAlign w:val="center"/>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2</w:t>
            </w:r>
          </w:p>
        </w:tc>
        <w:tc>
          <w:tcPr>
            <w:tcW w:w="1702" w:type="dxa"/>
            <w:tcBorders>
              <w:top w:val="dashSmallGap" w:sz="4" w:space="0" w:color="auto"/>
              <w:bottom w:val="single" w:sz="4" w:space="0" w:color="auto"/>
              <w:right w:val="single" w:sz="12" w:space="0" w:color="auto"/>
            </w:tcBorders>
            <w:shd w:val="clear" w:color="auto" w:fill="auto"/>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6.66%</w:t>
            </w:r>
          </w:p>
        </w:tc>
      </w:tr>
      <w:tr w:rsidR="0081196F" w:rsidRPr="00401885" w:rsidTr="00C77EB5">
        <w:trPr>
          <w:trHeight w:val="20"/>
        </w:trPr>
        <w:tc>
          <w:tcPr>
            <w:tcW w:w="3043" w:type="dxa"/>
            <w:vMerge/>
            <w:tcBorders>
              <w:left w:val="single" w:sz="12" w:space="0" w:color="auto"/>
              <w:right w:val="single" w:sz="4" w:space="0" w:color="auto"/>
            </w:tcBorders>
            <w:shd w:val="clear" w:color="auto" w:fill="D6E3BC" w:themeFill="accent3" w:themeFillTint="66"/>
            <w:vAlign w:val="center"/>
          </w:tcPr>
          <w:p w:rsidR="0081196F" w:rsidRPr="00C77EB5" w:rsidRDefault="0081196F" w:rsidP="00683F12">
            <w:pPr>
              <w:jc w:val="center"/>
              <w:rPr>
                <w:rFonts w:asciiTheme="majorBidi" w:hAnsiTheme="majorBidi" w:cstheme="majorBidi"/>
                <w:b/>
                <w:bCs/>
              </w:rPr>
            </w:pPr>
          </w:p>
        </w:tc>
        <w:tc>
          <w:tcPr>
            <w:tcW w:w="1137" w:type="dxa"/>
            <w:tcBorders>
              <w:left w:val="single" w:sz="4" w:space="0" w:color="auto"/>
              <w:bottom w:val="single" w:sz="4" w:space="0" w:color="auto"/>
            </w:tcBorders>
            <w:shd w:val="clear" w:color="auto" w:fill="auto"/>
          </w:tcPr>
          <w:p w:rsidR="0081196F" w:rsidRPr="00C77EB5" w:rsidRDefault="0081196F" w:rsidP="00683F12">
            <w:pPr>
              <w:jc w:val="center"/>
              <w:rPr>
                <w:rFonts w:asciiTheme="majorBidi" w:hAnsiTheme="majorBidi" w:cstheme="majorBidi"/>
                <w:b/>
                <w:bCs/>
                <w:rtl/>
              </w:rPr>
            </w:pPr>
            <w:r w:rsidRPr="00C77EB5">
              <w:rPr>
                <w:rFonts w:asciiTheme="majorBidi" w:hAnsiTheme="majorBidi" w:cstheme="majorBidi" w:hint="cs"/>
                <w:b/>
                <w:bCs/>
                <w:rtl/>
                <w:lang w:bidi="ar-EG"/>
              </w:rPr>
              <w:t>إجباري</w:t>
            </w:r>
          </w:p>
        </w:tc>
        <w:tc>
          <w:tcPr>
            <w:tcW w:w="1703" w:type="dxa"/>
            <w:tcBorders>
              <w:top w:val="dashSmallGap" w:sz="4" w:space="0" w:color="auto"/>
              <w:bottom w:val="single" w:sz="4" w:space="0" w:color="auto"/>
            </w:tcBorders>
            <w:shd w:val="clear" w:color="auto" w:fill="auto"/>
          </w:tcPr>
          <w:p w:rsidR="0081196F" w:rsidRPr="00C77EB5" w:rsidRDefault="0081196F" w:rsidP="00683F12">
            <w:pPr>
              <w:ind w:right="43"/>
              <w:jc w:val="center"/>
              <w:rPr>
                <w:b/>
                <w:bCs/>
                <w:color w:val="000000" w:themeColor="text1"/>
              </w:rPr>
            </w:pPr>
            <w:r w:rsidRPr="00C77EB5">
              <w:rPr>
                <w:rFonts w:hint="cs"/>
                <w:b/>
                <w:bCs/>
                <w:color w:val="000000" w:themeColor="text1"/>
                <w:rtl/>
              </w:rPr>
              <w:t>الأدب الحديث</w:t>
            </w:r>
          </w:p>
        </w:tc>
        <w:tc>
          <w:tcPr>
            <w:tcW w:w="1703" w:type="dxa"/>
            <w:tcBorders>
              <w:top w:val="dashSmallGap" w:sz="4" w:space="0" w:color="auto"/>
              <w:bottom w:val="single" w:sz="4" w:space="0" w:color="auto"/>
            </w:tcBorders>
            <w:shd w:val="clear" w:color="auto" w:fill="auto"/>
            <w:vAlign w:val="center"/>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3</w:t>
            </w:r>
          </w:p>
        </w:tc>
        <w:tc>
          <w:tcPr>
            <w:tcW w:w="1702" w:type="dxa"/>
            <w:tcBorders>
              <w:top w:val="dashSmallGap" w:sz="4" w:space="0" w:color="auto"/>
              <w:bottom w:val="single" w:sz="4" w:space="0" w:color="auto"/>
              <w:right w:val="single" w:sz="12" w:space="0" w:color="auto"/>
            </w:tcBorders>
            <w:shd w:val="clear" w:color="auto" w:fill="auto"/>
            <w:vAlign w:val="center"/>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10%</w:t>
            </w:r>
          </w:p>
        </w:tc>
      </w:tr>
      <w:tr w:rsidR="0081196F" w:rsidRPr="00401885" w:rsidTr="00C77EB5">
        <w:trPr>
          <w:trHeight w:val="20"/>
        </w:trPr>
        <w:tc>
          <w:tcPr>
            <w:tcW w:w="3043" w:type="dxa"/>
            <w:vMerge/>
            <w:tcBorders>
              <w:left w:val="single" w:sz="12" w:space="0" w:color="auto"/>
              <w:right w:val="single" w:sz="4" w:space="0" w:color="auto"/>
            </w:tcBorders>
            <w:shd w:val="clear" w:color="auto" w:fill="D6E3BC" w:themeFill="accent3" w:themeFillTint="66"/>
            <w:vAlign w:val="center"/>
          </w:tcPr>
          <w:p w:rsidR="0081196F" w:rsidRPr="00C77EB5" w:rsidRDefault="0081196F" w:rsidP="00683F12">
            <w:pPr>
              <w:jc w:val="center"/>
              <w:rPr>
                <w:rFonts w:asciiTheme="majorBidi" w:hAnsiTheme="majorBidi" w:cstheme="majorBidi"/>
                <w:b/>
                <w:bCs/>
              </w:rPr>
            </w:pPr>
          </w:p>
        </w:tc>
        <w:tc>
          <w:tcPr>
            <w:tcW w:w="1137" w:type="dxa"/>
            <w:tcBorders>
              <w:left w:val="single" w:sz="4" w:space="0" w:color="auto"/>
              <w:bottom w:val="single" w:sz="4" w:space="0" w:color="auto"/>
            </w:tcBorders>
            <w:shd w:val="clear" w:color="auto" w:fill="auto"/>
          </w:tcPr>
          <w:p w:rsidR="0081196F" w:rsidRPr="00C77EB5" w:rsidRDefault="0081196F" w:rsidP="00683F12">
            <w:pPr>
              <w:jc w:val="center"/>
              <w:rPr>
                <w:rFonts w:asciiTheme="majorBidi" w:hAnsiTheme="majorBidi" w:cstheme="majorBidi"/>
                <w:b/>
                <w:bCs/>
                <w:rtl/>
              </w:rPr>
            </w:pPr>
            <w:r w:rsidRPr="00C77EB5">
              <w:rPr>
                <w:rFonts w:asciiTheme="majorBidi" w:hAnsiTheme="majorBidi" w:cstheme="majorBidi" w:hint="cs"/>
                <w:b/>
                <w:bCs/>
                <w:rtl/>
                <w:lang w:bidi="ar-EG"/>
              </w:rPr>
              <w:t>إجباري</w:t>
            </w:r>
          </w:p>
        </w:tc>
        <w:tc>
          <w:tcPr>
            <w:tcW w:w="1703" w:type="dxa"/>
            <w:tcBorders>
              <w:top w:val="dashSmallGap" w:sz="4" w:space="0" w:color="auto"/>
              <w:bottom w:val="single" w:sz="4" w:space="0" w:color="auto"/>
            </w:tcBorders>
            <w:shd w:val="clear" w:color="auto" w:fill="auto"/>
          </w:tcPr>
          <w:p w:rsidR="0081196F" w:rsidRPr="00C77EB5" w:rsidRDefault="0081196F" w:rsidP="00683F12">
            <w:pPr>
              <w:ind w:right="43"/>
              <w:jc w:val="center"/>
              <w:rPr>
                <w:b/>
                <w:bCs/>
                <w:color w:val="000000" w:themeColor="text1"/>
              </w:rPr>
            </w:pPr>
            <w:r w:rsidRPr="00C77EB5">
              <w:rPr>
                <w:rFonts w:hint="cs"/>
                <w:b/>
                <w:bCs/>
                <w:color w:val="000000" w:themeColor="text1"/>
                <w:rtl/>
              </w:rPr>
              <w:t>الأدب المقارن (2)</w:t>
            </w:r>
          </w:p>
        </w:tc>
        <w:tc>
          <w:tcPr>
            <w:tcW w:w="1703" w:type="dxa"/>
            <w:tcBorders>
              <w:top w:val="dashSmallGap" w:sz="4" w:space="0" w:color="auto"/>
              <w:bottom w:val="single" w:sz="4" w:space="0" w:color="auto"/>
            </w:tcBorders>
            <w:shd w:val="clear" w:color="auto" w:fill="auto"/>
            <w:vAlign w:val="center"/>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2</w:t>
            </w:r>
          </w:p>
        </w:tc>
        <w:tc>
          <w:tcPr>
            <w:tcW w:w="1702" w:type="dxa"/>
            <w:tcBorders>
              <w:top w:val="dashSmallGap" w:sz="4" w:space="0" w:color="auto"/>
              <w:bottom w:val="single" w:sz="4" w:space="0" w:color="auto"/>
              <w:right w:val="single" w:sz="12" w:space="0" w:color="auto"/>
            </w:tcBorders>
            <w:shd w:val="clear" w:color="auto" w:fill="auto"/>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6.66%</w:t>
            </w:r>
          </w:p>
        </w:tc>
      </w:tr>
      <w:tr w:rsidR="0081196F" w:rsidRPr="00401885" w:rsidTr="00C77EB5">
        <w:trPr>
          <w:trHeight w:val="20"/>
        </w:trPr>
        <w:tc>
          <w:tcPr>
            <w:tcW w:w="3043" w:type="dxa"/>
            <w:vMerge/>
            <w:tcBorders>
              <w:left w:val="single" w:sz="12" w:space="0" w:color="auto"/>
              <w:right w:val="single" w:sz="4" w:space="0" w:color="auto"/>
            </w:tcBorders>
            <w:shd w:val="clear" w:color="auto" w:fill="D6E3BC" w:themeFill="accent3" w:themeFillTint="66"/>
            <w:vAlign w:val="center"/>
          </w:tcPr>
          <w:p w:rsidR="0081196F" w:rsidRPr="00C77EB5" w:rsidRDefault="0081196F" w:rsidP="00683F12">
            <w:pPr>
              <w:jc w:val="center"/>
              <w:rPr>
                <w:rFonts w:asciiTheme="majorBidi" w:hAnsiTheme="majorBidi" w:cstheme="majorBidi"/>
                <w:b/>
                <w:bCs/>
              </w:rPr>
            </w:pPr>
          </w:p>
        </w:tc>
        <w:tc>
          <w:tcPr>
            <w:tcW w:w="1137" w:type="dxa"/>
            <w:tcBorders>
              <w:left w:val="single" w:sz="4" w:space="0" w:color="auto"/>
              <w:bottom w:val="single" w:sz="4" w:space="0" w:color="auto"/>
            </w:tcBorders>
            <w:shd w:val="clear" w:color="auto" w:fill="auto"/>
          </w:tcPr>
          <w:p w:rsidR="0081196F" w:rsidRPr="00C77EB5" w:rsidRDefault="0081196F" w:rsidP="00683F12">
            <w:pPr>
              <w:jc w:val="center"/>
              <w:rPr>
                <w:rFonts w:asciiTheme="majorBidi" w:hAnsiTheme="majorBidi" w:cstheme="majorBidi"/>
                <w:b/>
                <w:bCs/>
                <w:rtl/>
              </w:rPr>
            </w:pPr>
            <w:r w:rsidRPr="00C77EB5">
              <w:rPr>
                <w:rFonts w:asciiTheme="majorBidi" w:hAnsiTheme="majorBidi" w:cstheme="majorBidi" w:hint="cs"/>
                <w:b/>
                <w:bCs/>
                <w:rtl/>
                <w:lang w:bidi="ar-EG"/>
              </w:rPr>
              <w:t>إجباري</w:t>
            </w:r>
          </w:p>
        </w:tc>
        <w:tc>
          <w:tcPr>
            <w:tcW w:w="1703" w:type="dxa"/>
            <w:tcBorders>
              <w:top w:val="dashSmallGap" w:sz="4" w:space="0" w:color="auto"/>
              <w:bottom w:val="single" w:sz="4" w:space="0" w:color="auto"/>
            </w:tcBorders>
            <w:shd w:val="clear" w:color="auto" w:fill="auto"/>
          </w:tcPr>
          <w:p w:rsidR="0081196F" w:rsidRPr="00C77EB5" w:rsidRDefault="0081196F" w:rsidP="00683F12">
            <w:pPr>
              <w:ind w:right="43"/>
              <w:jc w:val="center"/>
              <w:rPr>
                <w:b/>
                <w:bCs/>
                <w:color w:val="000000" w:themeColor="text1"/>
              </w:rPr>
            </w:pPr>
            <w:r w:rsidRPr="00C77EB5">
              <w:rPr>
                <w:rFonts w:hint="cs"/>
                <w:b/>
                <w:bCs/>
                <w:color w:val="000000" w:themeColor="text1"/>
                <w:rtl/>
              </w:rPr>
              <w:t>النصوص الأدبية (2)</w:t>
            </w:r>
          </w:p>
        </w:tc>
        <w:tc>
          <w:tcPr>
            <w:tcW w:w="1703" w:type="dxa"/>
            <w:tcBorders>
              <w:top w:val="dashSmallGap" w:sz="4" w:space="0" w:color="auto"/>
              <w:bottom w:val="single" w:sz="4" w:space="0" w:color="auto"/>
            </w:tcBorders>
            <w:shd w:val="clear" w:color="auto" w:fill="auto"/>
            <w:vAlign w:val="center"/>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2</w:t>
            </w:r>
          </w:p>
        </w:tc>
        <w:tc>
          <w:tcPr>
            <w:tcW w:w="1702" w:type="dxa"/>
            <w:tcBorders>
              <w:top w:val="dashSmallGap" w:sz="4" w:space="0" w:color="auto"/>
              <w:bottom w:val="single" w:sz="4" w:space="0" w:color="auto"/>
              <w:right w:val="single" w:sz="12" w:space="0" w:color="auto"/>
            </w:tcBorders>
            <w:shd w:val="clear" w:color="auto" w:fill="auto"/>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6.66%</w:t>
            </w:r>
          </w:p>
        </w:tc>
      </w:tr>
      <w:tr w:rsidR="0081196F" w:rsidRPr="00401885" w:rsidTr="00C77EB5">
        <w:trPr>
          <w:trHeight w:val="20"/>
        </w:trPr>
        <w:tc>
          <w:tcPr>
            <w:tcW w:w="3043" w:type="dxa"/>
            <w:vMerge/>
            <w:tcBorders>
              <w:left w:val="single" w:sz="12" w:space="0" w:color="auto"/>
              <w:right w:val="single" w:sz="4" w:space="0" w:color="auto"/>
            </w:tcBorders>
            <w:shd w:val="clear" w:color="auto" w:fill="D6E3BC" w:themeFill="accent3" w:themeFillTint="66"/>
            <w:vAlign w:val="center"/>
          </w:tcPr>
          <w:p w:rsidR="0081196F" w:rsidRPr="00C77EB5" w:rsidRDefault="0081196F" w:rsidP="00683F12">
            <w:pPr>
              <w:jc w:val="center"/>
              <w:rPr>
                <w:rFonts w:asciiTheme="majorBidi" w:hAnsiTheme="majorBidi" w:cstheme="majorBidi"/>
                <w:b/>
                <w:bCs/>
              </w:rPr>
            </w:pPr>
          </w:p>
        </w:tc>
        <w:tc>
          <w:tcPr>
            <w:tcW w:w="1137" w:type="dxa"/>
            <w:tcBorders>
              <w:left w:val="single" w:sz="4" w:space="0" w:color="auto"/>
              <w:bottom w:val="single" w:sz="4" w:space="0" w:color="auto"/>
            </w:tcBorders>
            <w:shd w:val="clear" w:color="auto" w:fill="auto"/>
          </w:tcPr>
          <w:p w:rsidR="0081196F" w:rsidRPr="00C77EB5" w:rsidRDefault="0081196F" w:rsidP="00683F12">
            <w:pPr>
              <w:jc w:val="center"/>
              <w:rPr>
                <w:rFonts w:asciiTheme="majorBidi" w:hAnsiTheme="majorBidi" w:cstheme="majorBidi"/>
                <w:b/>
                <w:bCs/>
                <w:rtl/>
              </w:rPr>
            </w:pPr>
            <w:r w:rsidRPr="00C77EB5">
              <w:rPr>
                <w:rFonts w:asciiTheme="majorBidi" w:hAnsiTheme="majorBidi" w:cstheme="majorBidi" w:hint="cs"/>
                <w:b/>
                <w:bCs/>
                <w:rtl/>
                <w:lang w:bidi="ar-EG"/>
              </w:rPr>
              <w:t>إجباري</w:t>
            </w:r>
          </w:p>
        </w:tc>
        <w:tc>
          <w:tcPr>
            <w:tcW w:w="1703" w:type="dxa"/>
            <w:tcBorders>
              <w:top w:val="dashSmallGap" w:sz="4" w:space="0" w:color="auto"/>
              <w:bottom w:val="single" w:sz="4" w:space="0" w:color="auto"/>
            </w:tcBorders>
            <w:shd w:val="clear" w:color="auto" w:fill="auto"/>
          </w:tcPr>
          <w:p w:rsidR="0081196F" w:rsidRPr="00C77EB5" w:rsidRDefault="0081196F" w:rsidP="00683F12">
            <w:pPr>
              <w:ind w:right="43"/>
              <w:jc w:val="center"/>
              <w:rPr>
                <w:b/>
                <w:bCs/>
                <w:color w:val="000000" w:themeColor="text1"/>
              </w:rPr>
            </w:pPr>
            <w:r w:rsidRPr="00C77EB5">
              <w:rPr>
                <w:rFonts w:hint="cs"/>
                <w:b/>
                <w:bCs/>
                <w:color w:val="000000" w:themeColor="text1"/>
                <w:rtl/>
              </w:rPr>
              <w:t>قاعة البحث (2)</w:t>
            </w:r>
          </w:p>
        </w:tc>
        <w:tc>
          <w:tcPr>
            <w:tcW w:w="1703" w:type="dxa"/>
            <w:tcBorders>
              <w:top w:val="dashSmallGap" w:sz="4" w:space="0" w:color="auto"/>
              <w:bottom w:val="single" w:sz="4" w:space="0" w:color="auto"/>
            </w:tcBorders>
            <w:shd w:val="clear" w:color="auto" w:fill="auto"/>
            <w:vAlign w:val="center"/>
          </w:tcPr>
          <w:p w:rsidR="0081196F" w:rsidRPr="00C77EB5" w:rsidRDefault="0081196F" w:rsidP="00683F12">
            <w:pPr>
              <w:ind w:right="43"/>
              <w:jc w:val="center"/>
              <w:rPr>
                <w:b/>
                <w:bCs/>
                <w:color w:val="000000" w:themeColor="text1"/>
              </w:rPr>
            </w:pPr>
            <w:r w:rsidRPr="00C77EB5">
              <w:rPr>
                <w:rFonts w:hint="cs"/>
                <w:b/>
                <w:bCs/>
                <w:color w:val="000000" w:themeColor="text1"/>
                <w:rtl/>
              </w:rPr>
              <w:t>1</w:t>
            </w:r>
          </w:p>
        </w:tc>
        <w:tc>
          <w:tcPr>
            <w:tcW w:w="1702" w:type="dxa"/>
            <w:tcBorders>
              <w:top w:val="dashSmallGap" w:sz="4" w:space="0" w:color="auto"/>
              <w:bottom w:val="single" w:sz="4" w:space="0" w:color="auto"/>
              <w:right w:val="single" w:sz="12" w:space="0" w:color="auto"/>
            </w:tcBorders>
            <w:shd w:val="clear" w:color="auto" w:fill="auto"/>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3.33%</w:t>
            </w:r>
          </w:p>
        </w:tc>
      </w:tr>
      <w:tr w:rsidR="0081196F" w:rsidRPr="00401885" w:rsidTr="00C77EB5">
        <w:trPr>
          <w:trHeight w:val="20"/>
        </w:trPr>
        <w:tc>
          <w:tcPr>
            <w:tcW w:w="3043" w:type="dxa"/>
            <w:vMerge/>
            <w:tcBorders>
              <w:left w:val="single" w:sz="12" w:space="0" w:color="auto"/>
              <w:right w:val="single" w:sz="4" w:space="0" w:color="auto"/>
            </w:tcBorders>
            <w:shd w:val="clear" w:color="auto" w:fill="D6E3BC" w:themeFill="accent3" w:themeFillTint="66"/>
            <w:vAlign w:val="center"/>
          </w:tcPr>
          <w:p w:rsidR="0081196F" w:rsidRPr="00C77EB5" w:rsidRDefault="0081196F" w:rsidP="00683F12">
            <w:pPr>
              <w:jc w:val="center"/>
              <w:rPr>
                <w:rFonts w:asciiTheme="majorBidi" w:hAnsiTheme="majorBidi" w:cstheme="majorBidi"/>
                <w:b/>
                <w:bCs/>
              </w:rPr>
            </w:pPr>
          </w:p>
        </w:tc>
        <w:tc>
          <w:tcPr>
            <w:tcW w:w="1137" w:type="dxa"/>
            <w:tcBorders>
              <w:left w:val="single" w:sz="4" w:space="0" w:color="auto"/>
              <w:bottom w:val="single" w:sz="4" w:space="0" w:color="auto"/>
            </w:tcBorders>
            <w:shd w:val="clear" w:color="auto" w:fill="auto"/>
          </w:tcPr>
          <w:p w:rsidR="0081196F" w:rsidRPr="00C77EB5" w:rsidRDefault="0081196F" w:rsidP="00683F12">
            <w:pPr>
              <w:jc w:val="center"/>
              <w:rPr>
                <w:rFonts w:asciiTheme="majorBidi" w:hAnsiTheme="majorBidi" w:cstheme="majorBidi"/>
                <w:b/>
                <w:bCs/>
                <w:rtl/>
              </w:rPr>
            </w:pPr>
            <w:r w:rsidRPr="00C77EB5">
              <w:rPr>
                <w:rFonts w:asciiTheme="majorBidi" w:hAnsiTheme="majorBidi" w:cstheme="majorBidi" w:hint="cs"/>
                <w:b/>
                <w:bCs/>
                <w:rtl/>
                <w:lang w:bidi="ar-EG"/>
              </w:rPr>
              <w:t>إجباري</w:t>
            </w:r>
          </w:p>
        </w:tc>
        <w:tc>
          <w:tcPr>
            <w:tcW w:w="1703" w:type="dxa"/>
            <w:tcBorders>
              <w:top w:val="dashSmallGap" w:sz="4" w:space="0" w:color="auto"/>
              <w:bottom w:val="single" w:sz="4" w:space="0" w:color="auto"/>
            </w:tcBorders>
            <w:shd w:val="clear" w:color="auto" w:fill="auto"/>
          </w:tcPr>
          <w:p w:rsidR="0081196F" w:rsidRPr="00C77EB5" w:rsidRDefault="0081196F" w:rsidP="00683F12">
            <w:pPr>
              <w:ind w:right="43"/>
              <w:jc w:val="center"/>
              <w:rPr>
                <w:b/>
                <w:bCs/>
                <w:color w:val="000000" w:themeColor="text1"/>
                <w:rtl/>
              </w:rPr>
            </w:pPr>
            <w:r w:rsidRPr="00C77EB5">
              <w:rPr>
                <w:rFonts w:hint="cs"/>
                <w:b/>
                <w:bCs/>
                <w:color w:val="000000" w:themeColor="text1"/>
                <w:rtl/>
              </w:rPr>
              <w:t>قضايا بلاغية</w:t>
            </w:r>
          </w:p>
        </w:tc>
        <w:tc>
          <w:tcPr>
            <w:tcW w:w="1703" w:type="dxa"/>
            <w:tcBorders>
              <w:top w:val="dashSmallGap" w:sz="4" w:space="0" w:color="auto"/>
              <w:bottom w:val="single" w:sz="4" w:space="0" w:color="auto"/>
            </w:tcBorders>
            <w:shd w:val="clear" w:color="auto" w:fill="auto"/>
            <w:vAlign w:val="center"/>
          </w:tcPr>
          <w:p w:rsidR="0081196F" w:rsidRPr="00C77EB5" w:rsidRDefault="0081196F" w:rsidP="00683F12">
            <w:pPr>
              <w:ind w:right="43"/>
              <w:jc w:val="center"/>
              <w:rPr>
                <w:b/>
                <w:bCs/>
                <w:color w:val="000000" w:themeColor="text1"/>
              </w:rPr>
            </w:pPr>
            <w:r w:rsidRPr="00C77EB5">
              <w:rPr>
                <w:rFonts w:hint="cs"/>
                <w:b/>
                <w:bCs/>
                <w:color w:val="000000" w:themeColor="text1"/>
                <w:rtl/>
              </w:rPr>
              <w:t>2</w:t>
            </w:r>
          </w:p>
        </w:tc>
        <w:tc>
          <w:tcPr>
            <w:tcW w:w="1702" w:type="dxa"/>
            <w:tcBorders>
              <w:top w:val="dashSmallGap" w:sz="4" w:space="0" w:color="auto"/>
              <w:bottom w:val="single" w:sz="4" w:space="0" w:color="auto"/>
              <w:right w:val="single" w:sz="12" w:space="0" w:color="auto"/>
            </w:tcBorders>
            <w:shd w:val="clear" w:color="auto" w:fill="auto"/>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6.66%</w:t>
            </w:r>
          </w:p>
        </w:tc>
      </w:tr>
      <w:tr w:rsidR="0081196F" w:rsidRPr="00401885" w:rsidTr="00C77EB5">
        <w:trPr>
          <w:trHeight w:val="20"/>
        </w:trPr>
        <w:tc>
          <w:tcPr>
            <w:tcW w:w="3043" w:type="dxa"/>
            <w:vMerge/>
            <w:tcBorders>
              <w:left w:val="single" w:sz="12" w:space="0" w:color="auto"/>
              <w:bottom w:val="single" w:sz="4" w:space="0" w:color="auto"/>
              <w:right w:val="single" w:sz="4" w:space="0" w:color="auto"/>
            </w:tcBorders>
            <w:shd w:val="clear" w:color="auto" w:fill="D6E3BC" w:themeFill="accent3" w:themeFillTint="66"/>
            <w:vAlign w:val="center"/>
          </w:tcPr>
          <w:p w:rsidR="0081196F" w:rsidRPr="00C77EB5" w:rsidRDefault="0081196F" w:rsidP="00683F12">
            <w:pPr>
              <w:jc w:val="center"/>
              <w:rPr>
                <w:rFonts w:asciiTheme="majorBidi" w:hAnsiTheme="majorBidi" w:cstheme="majorBidi"/>
                <w:b/>
                <w:bCs/>
              </w:rPr>
            </w:pPr>
          </w:p>
        </w:tc>
        <w:tc>
          <w:tcPr>
            <w:tcW w:w="1137" w:type="dxa"/>
            <w:tcBorders>
              <w:left w:val="single" w:sz="4" w:space="0" w:color="auto"/>
              <w:bottom w:val="single" w:sz="4" w:space="0" w:color="auto"/>
            </w:tcBorders>
            <w:shd w:val="clear" w:color="auto" w:fill="auto"/>
          </w:tcPr>
          <w:p w:rsidR="0081196F" w:rsidRPr="00C77EB5" w:rsidRDefault="0081196F" w:rsidP="00683F12">
            <w:pPr>
              <w:jc w:val="center"/>
              <w:rPr>
                <w:rFonts w:asciiTheme="majorBidi" w:hAnsiTheme="majorBidi" w:cstheme="majorBidi"/>
                <w:b/>
                <w:bCs/>
                <w:rtl/>
              </w:rPr>
            </w:pPr>
            <w:r w:rsidRPr="00C77EB5">
              <w:rPr>
                <w:rFonts w:asciiTheme="majorBidi" w:hAnsiTheme="majorBidi" w:cstheme="majorBidi" w:hint="cs"/>
                <w:b/>
                <w:bCs/>
                <w:rtl/>
                <w:lang w:bidi="ar-EG"/>
              </w:rPr>
              <w:t>إجباري</w:t>
            </w:r>
          </w:p>
        </w:tc>
        <w:tc>
          <w:tcPr>
            <w:tcW w:w="1703" w:type="dxa"/>
            <w:tcBorders>
              <w:top w:val="dashSmallGap" w:sz="4" w:space="0" w:color="auto"/>
              <w:bottom w:val="single" w:sz="4" w:space="0" w:color="auto"/>
            </w:tcBorders>
            <w:shd w:val="clear" w:color="auto" w:fill="auto"/>
          </w:tcPr>
          <w:p w:rsidR="0081196F" w:rsidRPr="00C77EB5" w:rsidRDefault="0081196F" w:rsidP="00683F12">
            <w:pPr>
              <w:ind w:right="43"/>
              <w:jc w:val="center"/>
              <w:rPr>
                <w:b/>
                <w:bCs/>
                <w:color w:val="000000" w:themeColor="text1"/>
              </w:rPr>
            </w:pPr>
            <w:r w:rsidRPr="00C77EB5">
              <w:rPr>
                <w:rFonts w:hint="cs"/>
                <w:b/>
                <w:bCs/>
                <w:color w:val="000000" w:themeColor="text1"/>
                <w:rtl/>
              </w:rPr>
              <w:t>النقد الأدبي (2)</w:t>
            </w:r>
          </w:p>
        </w:tc>
        <w:tc>
          <w:tcPr>
            <w:tcW w:w="1703" w:type="dxa"/>
            <w:tcBorders>
              <w:top w:val="dashSmallGap" w:sz="4" w:space="0" w:color="auto"/>
              <w:bottom w:val="single" w:sz="4" w:space="0" w:color="auto"/>
            </w:tcBorders>
            <w:shd w:val="clear" w:color="auto" w:fill="auto"/>
            <w:vAlign w:val="center"/>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2</w:t>
            </w:r>
          </w:p>
        </w:tc>
        <w:tc>
          <w:tcPr>
            <w:tcW w:w="1702" w:type="dxa"/>
            <w:tcBorders>
              <w:top w:val="dashSmallGap" w:sz="4" w:space="0" w:color="auto"/>
              <w:bottom w:val="single" w:sz="4" w:space="0" w:color="auto"/>
              <w:right w:val="single" w:sz="12" w:space="0" w:color="auto"/>
            </w:tcBorders>
            <w:shd w:val="clear" w:color="auto" w:fill="auto"/>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6.66%</w:t>
            </w:r>
          </w:p>
        </w:tc>
      </w:tr>
      <w:tr w:rsidR="0081196F" w:rsidRPr="00401885" w:rsidTr="00C77EB5">
        <w:trPr>
          <w:trHeight w:val="20"/>
        </w:trPr>
        <w:tc>
          <w:tcPr>
            <w:tcW w:w="4180" w:type="dxa"/>
            <w:gridSpan w:val="2"/>
            <w:tcBorders>
              <w:top w:val="single" w:sz="4" w:space="0" w:color="auto"/>
              <w:left w:val="single" w:sz="12" w:space="0" w:color="auto"/>
              <w:bottom w:val="single" w:sz="4" w:space="0" w:color="auto"/>
            </w:tcBorders>
            <w:shd w:val="clear" w:color="auto" w:fill="D6E3BC" w:themeFill="accent3" w:themeFillTint="66"/>
            <w:vAlign w:val="center"/>
          </w:tcPr>
          <w:p w:rsidR="0081196F" w:rsidRPr="00C77EB5" w:rsidRDefault="0081196F" w:rsidP="00683F12">
            <w:pPr>
              <w:jc w:val="center"/>
              <w:rPr>
                <w:rFonts w:asciiTheme="majorBidi" w:hAnsiTheme="majorBidi" w:cstheme="majorBidi"/>
                <w:b/>
                <w:bCs/>
                <w:rtl/>
              </w:rPr>
            </w:pPr>
            <w:r w:rsidRPr="00C77EB5">
              <w:rPr>
                <w:rFonts w:asciiTheme="majorBidi" w:hAnsiTheme="majorBidi" w:cstheme="majorBidi" w:hint="cs"/>
                <w:b/>
                <w:bCs/>
                <w:rtl/>
              </w:rPr>
              <w:t>مشروع التخرج (إن وجد)</w:t>
            </w:r>
          </w:p>
        </w:tc>
        <w:tc>
          <w:tcPr>
            <w:tcW w:w="1703" w:type="dxa"/>
            <w:tcBorders>
              <w:top w:val="single" w:sz="4" w:space="0" w:color="auto"/>
              <w:bottom w:val="single" w:sz="4" w:space="0" w:color="auto"/>
            </w:tcBorders>
            <w:shd w:val="clear" w:color="auto" w:fill="auto"/>
            <w:vAlign w:val="center"/>
          </w:tcPr>
          <w:p w:rsidR="0081196F" w:rsidRPr="00C77EB5" w:rsidRDefault="0081196F" w:rsidP="00683F12">
            <w:pPr>
              <w:ind w:right="43"/>
              <w:jc w:val="center"/>
              <w:rPr>
                <w:rFonts w:asciiTheme="majorBidi" w:hAnsiTheme="majorBidi" w:cstheme="majorBidi"/>
                <w:b/>
                <w:bCs/>
                <w:lang w:bidi="ar-EG"/>
              </w:rPr>
            </w:pPr>
            <w:r w:rsidRPr="00C77EB5">
              <w:rPr>
                <w:rFonts w:asciiTheme="majorBidi" w:hAnsiTheme="majorBidi" w:cstheme="majorBidi" w:hint="cs"/>
                <w:b/>
                <w:bCs/>
                <w:rtl/>
                <w:lang w:bidi="ar-EG"/>
              </w:rPr>
              <w:t>لا يوجد</w:t>
            </w:r>
          </w:p>
        </w:tc>
        <w:tc>
          <w:tcPr>
            <w:tcW w:w="1703" w:type="dxa"/>
            <w:tcBorders>
              <w:top w:val="single" w:sz="4" w:space="0" w:color="auto"/>
              <w:bottom w:val="single" w:sz="4" w:space="0" w:color="auto"/>
            </w:tcBorders>
          </w:tcPr>
          <w:p w:rsidR="0081196F" w:rsidRPr="00C77EB5" w:rsidRDefault="0081196F" w:rsidP="00683F12">
            <w:pPr>
              <w:ind w:right="43"/>
              <w:jc w:val="center"/>
              <w:rPr>
                <w:rFonts w:asciiTheme="majorBidi" w:hAnsiTheme="majorBidi" w:cstheme="majorBidi"/>
                <w:b/>
                <w:bCs/>
                <w:rtl/>
                <w:lang w:bidi="ar-EG"/>
              </w:rPr>
            </w:pPr>
          </w:p>
        </w:tc>
        <w:tc>
          <w:tcPr>
            <w:tcW w:w="1702" w:type="dxa"/>
            <w:tcBorders>
              <w:top w:val="single" w:sz="4" w:space="0" w:color="auto"/>
              <w:bottom w:val="single" w:sz="4" w:space="0" w:color="auto"/>
              <w:right w:val="single" w:sz="12" w:space="0" w:color="auto"/>
            </w:tcBorders>
            <w:vAlign w:val="center"/>
          </w:tcPr>
          <w:p w:rsidR="0081196F" w:rsidRPr="00C77EB5" w:rsidRDefault="0081196F" w:rsidP="00683F12">
            <w:pPr>
              <w:ind w:right="43"/>
              <w:jc w:val="center"/>
              <w:rPr>
                <w:rFonts w:asciiTheme="majorBidi" w:hAnsiTheme="majorBidi" w:cstheme="majorBidi"/>
                <w:b/>
                <w:bCs/>
              </w:rPr>
            </w:pPr>
          </w:p>
        </w:tc>
      </w:tr>
      <w:tr w:rsidR="0081196F" w:rsidRPr="00401885" w:rsidTr="00C77EB5">
        <w:trPr>
          <w:trHeight w:val="20"/>
        </w:trPr>
        <w:tc>
          <w:tcPr>
            <w:tcW w:w="4180" w:type="dxa"/>
            <w:gridSpan w:val="2"/>
            <w:tcBorders>
              <w:top w:val="single" w:sz="4" w:space="0" w:color="auto"/>
              <w:left w:val="single" w:sz="12" w:space="0" w:color="auto"/>
              <w:bottom w:val="single" w:sz="4" w:space="0" w:color="auto"/>
            </w:tcBorders>
            <w:shd w:val="clear" w:color="auto" w:fill="D6E3BC" w:themeFill="accent3" w:themeFillTint="66"/>
            <w:vAlign w:val="center"/>
          </w:tcPr>
          <w:p w:rsidR="0081196F" w:rsidRPr="00C77EB5" w:rsidRDefault="0081196F" w:rsidP="00683F12">
            <w:pPr>
              <w:jc w:val="center"/>
              <w:rPr>
                <w:rFonts w:asciiTheme="majorBidi" w:hAnsiTheme="majorBidi" w:cstheme="majorBidi"/>
                <w:b/>
                <w:bCs/>
                <w:rtl/>
                <w:lang w:bidi="ar-EG"/>
              </w:rPr>
            </w:pPr>
            <w:r w:rsidRPr="00C77EB5">
              <w:rPr>
                <w:rFonts w:asciiTheme="majorBidi" w:hAnsiTheme="majorBidi" w:cstheme="majorBidi" w:hint="cs"/>
                <w:b/>
                <w:bCs/>
                <w:rtl/>
              </w:rPr>
              <w:t>الرسالة العلمية</w:t>
            </w:r>
            <w:r w:rsidRPr="00C77EB5">
              <w:rPr>
                <w:rFonts w:asciiTheme="majorBidi" w:hAnsiTheme="majorBidi" w:cstheme="majorBidi" w:hint="cs"/>
                <w:b/>
                <w:bCs/>
                <w:rtl/>
                <w:lang w:bidi="ar-EG"/>
              </w:rPr>
              <w:t xml:space="preserve"> (إن وجدت)</w:t>
            </w:r>
          </w:p>
        </w:tc>
        <w:tc>
          <w:tcPr>
            <w:tcW w:w="1703" w:type="dxa"/>
            <w:tcBorders>
              <w:top w:val="single" w:sz="4" w:space="0" w:color="auto"/>
              <w:bottom w:val="single" w:sz="4" w:space="0" w:color="auto"/>
            </w:tcBorders>
            <w:shd w:val="clear" w:color="auto" w:fill="auto"/>
            <w:vAlign w:val="center"/>
          </w:tcPr>
          <w:p w:rsidR="0081196F" w:rsidRPr="00C77EB5" w:rsidRDefault="0081196F" w:rsidP="00683F12">
            <w:pPr>
              <w:ind w:right="43"/>
              <w:jc w:val="center"/>
              <w:rPr>
                <w:rFonts w:asciiTheme="majorBidi" w:hAnsiTheme="majorBidi" w:cstheme="majorBidi"/>
                <w:b/>
                <w:bCs/>
                <w:lang w:bidi="ar-EG"/>
              </w:rPr>
            </w:pPr>
            <w:r w:rsidRPr="00C77EB5">
              <w:rPr>
                <w:rFonts w:asciiTheme="majorBidi" w:hAnsiTheme="majorBidi" w:cstheme="majorBidi" w:hint="cs"/>
                <w:b/>
                <w:bCs/>
                <w:rtl/>
                <w:lang w:bidi="ar-EG"/>
              </w:rPr>
              <w:t>1</w:t>
            </w:r>
          </w:p>
        </w:tc>
        <w:tc>
          <w:tcPr>
            <w:tcW w:w="1703" w:type="dxa"/>
            <w:tcBorders>
              <w:top w:val="single" w:sz="4" w:space="0" w:color="auto"/>
              <w:bottom w:val="single" w:sz="4" w:space="0" w:color="auto"/>
            </w:tcBorders>
            <w:vAlign w:val="center"/>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6</w:t>
            </w:r>
          </w:p>
        </w:tc>
        <w:tc>
          <w:tcPr>
            <w:tcW w:w="1702" w:type="dxa"/>
            <w:tcBorders>
              <w:top w:val="single" w:sz="4" w:space="0" w:color="auto"/>
              <w:bottom w:val="single" w:sz="4" w:space="0" w:color="auto"/>
              <w:right w:val="single" w:sz="12" w:space="0" w:color="auto"/>
            </w:tcBorders>
            <w:vAlign w:val="center"/>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20%</w:t>
            </w:r>
          </w:p>
        </w:tc>
      </w:tr>
      <w:tr w:rsidR="0081196F" w:rsidRPr="00401885" w:rsidTr="00C77EB5">
        <w:trPr>
          <w:trHeight w:val="20"/>
        </w:trPr>
        <w:tc>
          <w:tcPr>
            <w:tcW w:w="4180" w:type="dxa"/>
            <w:gridSpan w:val="2"/>
            <w:tcBorders>
              <w:top w:val="single" w:sz="4" w:space="0" w:color="auto"/>
              <w:left w:val="single" w:sz="12" w:space="0" w:color="auto"/>
              <w:bottom w:val="single" w:sz="4" w:space="0" w:color="auto"/>
            </w:tcBorders>
            <w:shd w:val="clear" w:color="auto" w:fill="D6E3BC" w:themeFill="accent3" w:themeFillTint="66"/>
            <w:vAlign w:val="center"/>
          </w:tcPr>
          <w:p w:rsidR="0081196F" w:rsidRPr="00C77EB5" w:rsidRDefault="0081196F" w:rsidP="00683F12">
            <w:pPr>
              <w:jc w:val="center"/>
              <w:rPr>
                <w:rFonts w:asciiTheme="majorBidi" w:hAnsiTheme="majorBidi" w:cstheme="majorBidi"/>
                <w:b/>
                <w:bCs/>
                <w:lang w:bidi="ar-EG"/>
              </w:rPr>
            </w:pPr>
            <w:r w:rsidRPr="00C77EB5">
              <w:rPr>
                <w:rFonts w:asciiTheme="majorBidi" w:hAnsiTheme="majorBidi" w:cstheme="majorBidi" w:hint="cs"/>
                <w:b/>
                <w:bCs/>
                <w:rtl/>
                <w:lang w:bidi="ar-EG"/>
              </w:rPr>
              <w:t xml:space="preserve">التدريب الميداني </w:t>
            </w:r>
            <w:r w:rsidRPr="00C77EB5">
              <w:rPr>
                <w:rFonts w:asciiTheme="majorBidi" w:hAnsiTheme="majorBidi" w:cstheme="majorBidi" w:hint="cs"/>
                <w:b/>
                <w:bCs/>
                <w:rtl/>
              </w:rPr>
              <w:t>(إن وجد)</w:t>
            </w:r>
          </w:p>
        </w:tc>
        <w:tc>
          <w:tcPr>
            <w:tcW w:w="1703" w:type="dxa"/>
            <w:tcBorders>
              <w:top w:val="single" w:sz="4" w:space="0" w:color="auto"/>
              <w:bottom w:val="single" w:sz="4" w:space="0" w:color="auto"/>
            </w:tcBorders>
            <w:shd w:val="clear" w:color="auto" w:fill="auto"/>
            <w:vAlign w:val="center"/>
          </w:tcPr>
          <w:p w:rsidR="0081196F" w:rsidRPr="00C77EB5" w:rsidRDefault="0081196F" w:rsidP="00683F12">
            <w:pPr>
              <w:ind w:right="43"/>
              <w:jc w:val="center"/>
              <w:rPr>
                <w:rFonts w:asciiTheme="majorBidi" w:hAnsiTheme="majorBidi" w:cstheme="majorBidi"/>
                <w:b/>
                <w:bCs/>
                <w:lang w:bidi="ar-EG"/>
              </w:rPr>
            </w:pPr>
            <w:r w:rsidRPr="00C77EB5">
              <w:rPr>
                <w:rFonts w:asciiTheme="majorBidi" w:hAnsiTheme="majorBidi" w:cstheme="majorBidi" w:hint="cs"/>
                <w:b/>
                <w:bCs/>
                <w:rtl/>
                <w:lang w:bidi="ar-EG"/>
              </w:rPr>
              <w:t>لا يوجد</w:t>
            </w:r>
          </w:p>
        </w:tc>
        <w:tc>
          <w:tcPr>
            <w:tcW w:w="1703" w:type="dxa"/>
            <w:tcBorders>
              <w:top w:val="single" w:sz="4" w:space="0" w:color="auto"/>
              <w:bottom w:val="single" w:sz="4" w:space="0" w:color="auto"/>
            </w:tcBorders>
            <w:vAlign w:val="center"/>
          </w:tcPr>
          <w:p w:rsidR="0081196F" w:rsidRPr="00C77EB5" w:rsidRDefault="0081196F" w:rsidP="00683F12">
            <w:pPr>
              <w:ind w:right="43"/>
              <w:jc w:val="center"/>
              <w:rPr>
                <w:rFonts w:asciiTheme="majorBidi" w:hAnsiTheme="majorBidi" w:cstheme="majorBidi"/>
                <w:b/>
                <w:bCs/>
              </w:rPr>
            </w:pPr>
          </w:p>
        </w:tc>
        <w:tc>
          <w:tcPr>
            <w:tcW w:w="1702" w:type="dxa"/>
            <w:tcBorders>
              <w:top w:val="single" w:sz="4" w:space="0" w:color="auto"/>
              <w:bottom w:val="single" w:sz="4" w:space="0" w:color="auto"/>
              <w:right w:val="single" w:sz="12" w:space="0" w:color="auto"/>
            </w:tcBorders>
            <w:vAlign w:val="center"/>
          </w:tcPr>
          <w:p w:rsidR="0081196F" w:rsidRPr="00C77EB5" w:rsidRDefault="0081196F" w:rsidP="00683F12">
            <w:pPr>
              <w:ind w:right="43"/>
              <w:jc w:val="center"/>
              <w:rPr>
                <w:rFonts w:asciiTheme="majorBidi" w:hAnsiTheme="majorBidi" w:cstheme="majorBidi"/>
                <w:b/>
                <w:bCs/>
              </w:rPr>
            </w:pPr>
          </w:p>
        </w:tc>
      </w:tr>
      <w:tr w:rsidR="0081196F" w:rsidRPr="00401885" w:rsidTr="00C77EB5">
        <w:trPr>
          <w:trHeight w:val="20"/>
        </w:trPr>
        <w:tc>
          <w:tcPr>
            <w:tcW w:w="4180" w:type="dxa"/>
            <w:gridSpan w:val="2"/>
            <w:tcBorders>
              <w:top w:val="single" w:sz="4" w:space="0" w:color="auto"/>
              <w:left w:val="single" w:sz="12" w:space="0" w:color="auto"/>
              <w:bottom w:val="single" w:sz="8" w:space="0" w:color="auto"/>
            </w:tcBorders>
            <w:shd w:val="clear" w:color="auto" w:fill="D6E3BC" w:themeFill="accent3" w:themeFillTint="66"/>
            <w:vAlign w:val="center"/>
          </w:tcPr>
          <w:p w:rsidR="0081196F" w:rsidRPr="00C77EB5" w:rsidRDefault="0081196F" w:rsidP="00683F12">
            <w:pPr>
              <w:jc w:val="center"/>
              <w:rPr>
                <w:rFonts w:asciiTheme="majorBidi" w:hAnsiTheme="majorBidi" w:cstheme="majorBidi"/>
                <w:b/>
                <w:bCs/>
                <w:rtl/>
                <w:lang w:bidi="ar-EG"/>
              </w:rPr>
            </w:pPr>
            <w:r w:rsidRPr="00C77EB5">
              <w:rPr>
                <w:rFonts w:asciiTheme="majorBidi" w:hAnsiTheme="majorBidi" w:cstheme="majorBidi" w:hint="cs"/>
                <w:b/>
                <w:bCs/>
                <w:rtl/>
              </w:rPr>
              <w:t>أخرى</w:t>
            </w:r>
            <w:r w:rsidRPr="00C77EB5">
              <w:rPr>
                <w:rFonts w:asciiTheme="majorBidi" w:hAnsiTheme="majorBidi" w:cstheme="majorBidi" w:hint="cs"/>
                <w:b/>
                <w:bCs/>
                <w:rtl/>
                <w:lang w:bidi="ar-EG"/>
              </w:rPr>
              <w:t xml:space="preserve"> ( ........)</w:t>
            </w:r>
          </w:p>
        </w:tc>
        <w:tc>
          <w:tcPr>
            <w:tcW w:w="1703" w:type="dxa"/>
            <w:tcBorders>
              <w:top w:val="single" w:sz="4" w:space="0" w:color="auto"/>
              <w:bottom w:val="single" w:sz="8" w:space="0" w:color="auto"/>
            </w:tcBorders>
            <w:vAlign w:val="center"/>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لا يوجد</w:t>
            </w:r>
          </w:p>
        </w:tc>
        <w:tc>
          <w:tcPr>
            <w:tcW w:w="1703" w:type="dxa"/>
            <w:tcBorders>
              <w:top w:val="single" w:sz="4" w:space="0" w:color="auto"/>
              <w:bottom w:val="single" w:sz="8" w:space="0" w:color="auto"/>
            </w:tcBorders>
            <w:vAlign w:val="center"/>
          </w:tcPr>
          <w:p w:rsidR="0081196F" w:rsidRPr="00C77EB5" w:rsidRDefault="0081196F" w:rsidP="00683F12">
            <w:pPr>
              <w:ind w:right="43"/>
              <w:jc w:val="center"/>
              <w:rPr>
                <w:rFonts w:asciiTheme="majorBidi" w:hAnsiTheme="majorBidi" w:cstheme="majorBidi"/>
                <w:b/>
                <w:bCs/>
              </w:rPr>
            </w:pPr>
          </w:p>
        </w:tc>
        <w:tc>
          <w:tcPr>
            <w:tcW w:w="1702" w:type="dxa"/>
            <w:tcBorders>
              <w:top w:val="single" w:sz="4" w:space="0" w:color="auto"/>
              <w:bottom w:val="single" w:sz="8" w:space="0" w:color="auto"/>
              <w:right w:val="single" w:sz="12" w:space="0" w:color="auto"/>
            </w:tcBorders>
            <w:vAlign w:val="center"/>
          </w:tcPr>
          <w:p w:rsidR="0081196F" w:rsidRPr="00C77EB5" w:rsidRDefault="0081196F" w:rsidP="00683F12">
            <w:pPr>
              <w:ind w:right="43"/>
              <w:jc w:val="center"/>
              <w:rPr>
                <w:rFonts w:asciiTheme="majorBidi" w:hAnsiTheme="majorBidi" w:cstheme="majorBidi"/>
                <w:b/>
                <w:bCs/>
              </w:rPr>
            </w:pPr>
          </w:p>
        </w:tc>
      </w:tr>
      <w:tr w:rsidR="0081196F" w:rsidRPr="00401885" w:rsidTr="00C77EB5">
        <w:trPr>
          <w:trHeight w:val="20"/>
        </w:trPr>
        <w:tc>
          <w:tcPr>
            <w:tcW w:w="4180" w:type="dxa"/>
            <w:gridSpan w:val="2"/>
            <w:tcBorders>
              <w:top w:val="single" w:sz="8" w:space="0" w:color="auto"/>
              <w:left w:val="single" w:sz="12" w:space="0" w:color="auto"/>
              <w:bottom w:val="single" w:sz="12" w:space="0" w:color="auto"/>
            </w:tcBorders>
            <w:shd w:val="clear" w:color="auto" w:fill="D6E3BC" w:themeFill="accent3" w:themeFillTint="66"/>
            <w:vAlign w:val="center"/>
          </w:tcPr>
          <w:p w:rsidR="0081196F" w:rsidRPr="00C77EB5" w:rsidRDefault="0081196F" w:rsidP="00683F12">
            <w:pPr>
              <w:jc w:val="center"/>
              <w:rPr>
                <w:rFonts w:asciiTheme="majorBidi" w:hAnsiTheme="majorBidi" w:cstheme="majorBidi"/>
                <w:b/>
                <w:bCs/>
                <w:rtl/>
              </w:rPr>
            </w:pPr>
            <w:r w:rsidRPr="00C77EB5">
              <w:rPr>
                <w:rFonts w:asciiTheme="majorBidi" w:hAnsiTheme="majorBidi" w:cstheme="majorBidi" w:hint="cs"/>
                <w:b/>
                <w:bCs/>
                <w:rtl/>
              </w:rPr>
              <w:t>الإجمالي</w:t>
            </w:r>
          </w:p>
        </w:tc>
        <w:tc>
          <w:tcPr>
            <w:tcW w:w="1703" w:type="dxa"/>
            <w:tcBorders>
              <w:top w:val="single" w:sz="8" w:space="0" w:color="auto"/>
              <w:bottom w:val="single" w:sz="12" w:space="0" w:color="auto"/>
            </w:tcBorders>
            <w:vAlign w:val="center"/>
          </w:tcPr>
          <w:p w:rsidR="0081196F" w:rsidRPr="00C77EB5" w:rsidRDefault="0081196F" w:rsidP="00683F12">
            <w:pPr>
              <w:ind w:right="43"/>
              <w:jc w:val="center"/>
              <w:rPr>
                <w:rFonts w:asciiTheme="majorBidi" w:hAnsiTheme="majorBidi" w:cstheme="majorBidi"/>
                <w:b/>
                <w:bCs/>
              </w:rPr>
            </w:pPr>
          </w:p>
        </w:tc>
        <w:tc>
          <w:tcPr>
            <w:tcW w:w="1703" w:type="dxa"/>
            <w:tcBorders>
              <w:top w:val="single" w:sz="8" w:space="0" w:color="auto"/>
              <w:bottom w:val="single" w:sz="12" w:space="0" w:color="auto"/>
            </w:tcBorders>
            <w:vAlign w:val="center"/>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30</w:t>
            </w:r>
          </w:p>
        </w:tc>
        <w:tc>
          <w:tcPr>
            <w:tcW w:w="1702" w:type="dxa"/>
            <w:tcBorders>
              <w:top w:val="single" w:sz="8" w:space="0" w:color="auto"/>
              <w:bottom w:val="single" w:sz="12" w:space="0" w:color="auto"/>
              <w:right w:val="single" w:sz="12" w:space="0" w:color="auto"/>
            </w:tcBorders>
            <w:shd w:val="clear" w:color="auto" w:fill="D6E3BC" w:themeFill="accent3" w:themeFillTint="66"/>
            <w:vAlign w:val="center"/>
          </w:tcPr>
          <w:p w:rsidR="0081196F" w:rsidRPr="00C77EB5" w:rsidRDefault="0081196F" w:rsidP="00683F12">
            <w:pPr>
              <w:ind w:right="43"/>
              <w:jc w:val="center"/>
              <w:rPr>
                <w:rFonts w:asciiTheme="majorBidi" w:hAnsiTheme="majorBidi" w:cstheme="majorBidi"/>
                <w:b/>
                <w:bCs/>
              </w:rPr>
            </w:pPr>
            <w:r w:rsidRPr="00C77EB5">
              <w:rPr>
                <w:rFonts w:asciiTheme="majorBidi" w:hAnsiTheme="majorBidi" w:cstheme="majorBidi" w:hint="cs"/>
                <w:b/>
                <w:bCs/>
                <w:rtl/>
              </w:rPr>
              <w:t>100%</w:t>
            </w:r>
          </w:p>
        </w:tc>
      </w:tr>
    </w:tbl>
    <w:p w:rsidR="0081196F" w:rsidRDefault="0081196F" w:rsidP="0081196F">
      <w:pPr>
        <w:rPr>
          <w:b/>
          <w:bCs/>
          <w:color w:val="C00000"/>
          <w:rtl/>
          <w:lang w:bidi="ar-EG"/>
        </w:rPr>
      </w:pPr>
    </w:p>
    <w:p w:rsidR="00FC4062" w:rsidRDefault="00FC4062" w:rsidP="0081196F">
      <w:pPr>
        <w:rPr>
          <w:b/>
          <w:bCs/>
          <w:color w:val="C00000"/>
          <w:rtl/>
          <w:lang w:bidi="ar-EG"/>
        </w:rPr>
      </w:pPr>
    </w:p>
    <w:p w:rsidR="00FC4062" w:rsidRDefault="00FC4062" w:rsidP="0081196F">
      <w:pPr>
        <w:rPr>
          <w:b/>
          <w:bCs/>
          <w:color w:val="C00000"/>
          <w:rtl/>
          <w:lang w:bidi="ar-EG"/>
        </w:rPr>
      </w:pPr>
    </w:p>
    <w:p w:rsidR="00FC4062" w:rsidRDefault="00FC4062" w:rsidP="0081196F">
      <w:pPr>
        <w:rPr>
          <w:b/>
          <w:bCs/>
          <w:color w:val="C00000"/>
          <w:rtl/>
          <w:lang w:bidi="ar-EG"/>
        </w:rPr>
      </w:pPr>
    </w:p>
    <w:p w:rsidR="00FC4062" w:rsidRDefault="00FC4062" w:rsidP="0081196F">
      <w:pPr>
        <w:rPr>
          <w:b/>
          <w:bCs/>
          <w:color w:val="C00000"/>
          <w:rtl/>
          <w:lang w:bidi="ar-EG"/>
        </w:rPr>
      </w:pPr>
    </w:p>
    <w:p w:rsidR="0081196F" w:rsidRPr="00C77EB5" w:rsidRDefault="0081196F" w:rsidP="0081196F">
      <w:pPr>
        <w:rPr>
          <w:b/>
          <w:bCs/>
          <w:color w:val="FF0000"/>
          <w:sz w:val="28"/>
          <w:szCs w:val="28"/>
          <w:rtl/>
          <w:lang w:bidi="ar-EG"/>
        </w:rPr>
      </w:pPr>
      <w:r w:rsidRPr="00C77EB5">
        <w:rPr>
          <w:rFonts w:hint="cs"/>
          <w:b/>
          <w:bCs/>
          <w:color w:val="FF0000"/>
          <w:sz w:val="28"/>
          <w:szCs w:val="28"/>
          <w:rtl/>
          <w:lang w:bidi="ar-EG"/>
        </w:rPr>
        <w:lastRenderedPageBreak/>
        <w:t xml:space="preserve">2. </w:t>
      </w:r>
      <w:r w:rsidRPr="00C77EB5">
        <w:rPr>
          <w:rFonts w:hint="cs"/>
          <w:b/>
          <w:bCs/>
          <w:color w:val="FF0000"/>
          <w:sz w:val="28"/>
          <w:szCs w:val="28"/>
          <w:rtl/>
        </w:rPr>
        <w:t xml:space="preserve">مقررات </w:t>
      </w:r>
      <w:r w:rsidRPr="00C77EB5">
        <w:rPr>
          <w:rFonts w:hint="cs"/>
          <w:b/>
          <w:bCs/>
          <w:color w:val="FF0000"/>
          <w:sz w:val="28"/>
          <w:szCs w:val="28"/>
          <w:rtl/>
          <w:lang w:bidi="ar-EG"/>
        </w:rPr>
        <w:t>البرنامج:</w:t>
      </w:r>
    </w:p>
    <w:tbl>
      <w:tblPr>
        <w:bidiVisual/>
        <w:tblW w:w="9288" w:type="dxa"/>
        <w:jc w:val="righ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914"/>
        <w:gridCol w:w="1275"/>
        <w:gridCol w:w="2014"/>
        <w:gridCol w:w="1345"/>
        <w:gridCol w:w="1282"/>
        <w:gridCol w:w="1458"/>
      </w:tblGrid>
      <w:tr w:rsidR="0081196F" w:rsidRPr="003908C8" w:rsidTr="003908C8">
        <w:trPr>
          <w:trHeight w:val="20"/>
          <w:tblHeader/>
          <w:jc w:val="right"/>
        </w:trPr>
        <w:tc>
          <w:tcPr>
            <w:tcW w:w="1914" w:type="dxa"/>
            <w:tcBorders>
              <w:top w:val="single" w:sz="12" w:space="0" w:color="auto"/>
              <w:left w:val="single" w:sz="12" w:space="0" w:color="auto"/>
              <w:bottom w:val="single" w:sz="8" w:space="0" w:color="auto"/>
            </w:tcBorders>
            <w:shd w:val="clear" w:color="auto" w:fill="D6E3BC" w:themeFill="accent3" w:themeFillTint="66"/>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المستوى</w:t>
            </w:r>
          </w:p>
        </w:tc>
        <w:tc>
          <w:tcPr>
            <w:tcW w:w="1275" w:type="dxa"/>
            <w:tcBorders>
              <w:top w:val="single" w:sz="12" w:space="0" w:color="auto"/>
              <w:bottom w:val="single" w:sz="8" w:space="0" w:color="auto"/>
            </w:tcBorders>
            <w:shd w:val="clear" w:color="auto" w:fill="D6E3BC" w:themeFill="accent3" w:themeFillTint="66"/>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رمز المقرر</w:t>
            </w:r>
          </w:p>
        </w:tc>
        <w:tc>
          <w:tcPr>
            <w:tcW w:w="2014" w:type="dxa"/>
            <w:tcBorders>
              <w:top w:val="single" w:sz="12" w:space="0" w:color="auto"/>
              <w:bottom w:val="single" w:sz="8" w:space="0" w:color="auto"/>
            </w:tcBorders>
            <w:shd w:val="clear" w:color="auto" w:fill="D6E3BC" w:themeFill="accent3" w:themeFillTint="66"/>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اسم المقرر</w:t>
            </w:r>
          </w:p>
        </w:tc>
        <w:tc>
          <w:tcPr>
            <w:tcW w:w="1345" w:type="dxa"/>
            <w:tcBorders>
              <w:top w:val="single" w:sz="12" w:space="0" w:color="auto"/>
              <w:bottom w:val="single" w:sz="8" w:space="0" w:color="auto"/>
            </w:tcBorders>
            <w:shd w:val="clear" w:color="auto" w:fill="D6E3BC" w:themeFill="accent3" w:themeFillTint="66"/>
            <w:vAlign w:val="center"/>
          </w:tcPr>
          <w:p w:rsidR="0081196F" w:rsidRPr="003908C8" w:rsidRDefault="0081196F" w:rsidP="003908C8">
            <w:pPr>
              <w:jc w:val="center"/>
              <w:rPr>
                <w:rFonts w:asciiTheme="majorBidi" w:hAnsiTheme="majorBidi" w:cstheme="majorBidi"/>
                <w:b/>
                <w:bCs/>
                <w:sz w:val="20"/>
                <w:szCs w:val="20"/>
                <w:rtl/>
              </w:rPr>
            </w:pPr>
            <w:r w:rsidRPr="003908C8">
              <w:rPr>
                <w:rFonts w:asciiTheme="majorBidi" w:hAnsiTheme="majorBidi" w:cstheme="majorBidi" w:hint="cs"/>
                <w:b/>
                <w:bCs/>
                <w:sz w:val="20"/>
                <w:szCs w:val="20"/>
                <w:rtl/>
              </w:rPr>
              <w:t>إجباري</w:t>
            </w:r>
          </w:p>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أو اختياري</w:t>
            </w:r>
          </w:p>
        </w:tc>
        <w:tc>
          <w:tcPr>
            <w:tcW w:w="1282" w:type="dxa"/>
            <w:tcBorders>
              <w:top w:val="single" w:sz="12" w:space="0" w:color="auto"/>
              <w:bottom w:val="single" w:sz="8" w:space="0" w:color="auto"/>
            </w:tcBorders>
            <w:shd w:val="clear" w:color="auto" w:fill="D6E3BC" w:themeFill="accent3" w:themeFillTint="66"/>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المتطلبات السابقة</w:t>
            </w:r>
          </w:p>
        </w:tc>
        <w:tc>
          <w:tcPr>
            <w:tcW w:w="1458" w:type="dxa"/>
            <w:tcBorders>
              <w:top w:val="single" w:sz="12" w:space="0" w:color="auto"/>
              <w:bottom w:val="single" w:sz="8" w:space="0" w:color="auto"/>
              <w:right w:val="single" w:sz="12" w:space="0" w:color="auto"/>
            </w:tcBorders>
            <w:shd w:val="clear" w:color="auto" w:fill="D6E3BC" w:themeFill="accent3" w:themeFillTint="66"/>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الساعات المعتمدة</w:t>
            </w:r>
          </w:p>
        </w:tc>
      </w:tr>
      <w:tr w:rsidR="0081196F" w:rsidRPr="003908C8" w:rsidTr="003908C8">
        <w:trPr>
          <w:trHeight w:val="20"/>
          <w:jc w:val="right"/>
        </w:trPr>
        <w:tc>
          <w:tcPr>
            <w:tcW w:w="1914" w:type="dxa"/>
            <w:vMerge w:val="restart"/>
            <w:tcBorders>
              <w:top w:val="single" w:sz="8" w:space="0" w:color="auto"/>
              <w:left w:val="single" w:sz="12" w:space="0" w:color="auto"/>
            </w:tcBorders>
            <w:shd w:val="clear" w:color="auto" w:fill="D6E3BC" w:themeFill="accent3" w:themeFillTint="66"/>
            <w:vAlign w:val="center"/>
          </w:tcPr>
          <w:p w:rsidR="0081196F" w:rsidRPr="003908C8" w:rsidRDefault="0081196F" w:rsidP="003908C8">
            <w:pPr>
              <w:jc w:val="center"/>
              <w:rPr>
                <w:rFonts w:asciiTheme="majorBidi" w:hAnsiTheme="majorBidi" w:cstheme="majorBidi"/>
                <w:b/>
                <w:bCs/>
                <w:sz w:val="20"/>
                <w:szCs w:val="20"/>
              </w:rPr>
            </w:pPr>
          </w:p>
          <w:p w:rsidR="0081196F" w:rsidRPr="003908C8" w:rsidRDefault="0081196F" w:rsidP="003908C8">
            <w:pPr>
              <w:jc w:val="center"/>
              <w:rPr>
                <w:rFonts w:asciiTheme="majorBidi" w:hAnsiTheme="majorBidi" w:cstheme="majorBidi"/>
                <w:b/>
                <w:bCs/>
                <w:sz w:val="20"/>
                <w:szCs w:val="20"/>
              </w:rPr>
            </w:pPr>
          </w:p>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b/>
                <w:bCs/>
                <w:sz w:val="20"/>
                <w:szCs w:val="20"/>
                <w:rtl/>
              </w:rPr>
              <w:t>المستوى</w:t>
            </w:r>
          </w:p>
          <w:p w:rsidR="0081196F" w:rsidRPr="003908C8" w:rsidRDefault="003908C8" w:rsidP="003908C8">
            <w:pPr>
              <w:jc w:val="center"/>
              <w:rPr>
                <w:rFonts w:asciiTheme="majorBidi" w:hAnsiTheme="majorBidi" w:cstheme="majorBidi"/>
                <w:b/>
                <w:bCs/>
                <w:sz w:val="20"/>
                <w:szCs w:val="20"/>
              </w:rPr>
            </w:pPr>
            <w:r>
              <w:rPr>
                <w:rFonts w:asciiTheme="majorBidi" w:hAnsiTheme="majorBidi" w:cstheme="majorBidi" w:hint="cs"/>
                <w:b/>
                <w:bCs/>
                <w:sz w:val="20"/>
                <w:szCs w:val="20"/>
                <w:rtl/>
              </w:rPr>
              <w:t>1</w:t>
            </w:r>
          </w:p>
          <w:p w:rsidR="0081196F" w:rsidRPr="003908C8" w:rsidRDefault="0081196F" w:rsidP="003908C8">
            <w:pPr>
              <w:jc w:val="center"/>
              <w:rPr>
                <w:rFonts w:asciiTheme="majorBidi" w:hAnsiTheme="majorBidi" w:cstheme="majorBidi"/>
                <w:b/>
                <w:bCs/>
                <w:sz w:val="20"/>
                <w:szCs w:val="20"/>
              </w:rPr>
            </w:pPr>
          </w:p>
        </w:tc>
        <w:tc>
          <w:tcPr>
            <w:tcW w:w="1275" w:type="dxa"/>
            <w:tcBorders>
              <w:top w:val="single" w:sz="8" w:space="0" w:color="auto"/>
              <w:bottom w:val="dashSmallGap" w:sz="4" w:space="0" w:color="auto"/>
            </w:tcBorders>
            <w:vAlign w:val="center"/>
          </w:tcPr>
          <w:p w:rsidR="0081196F" w:rsidRPr="003908C8" w:rsidRDefault="0081196F" w:rsidP="003908C8">
            <w:pPr>
              <w:jc w:val="lowKashida"/>
              <w:rPr>
                <w:rFonts w:asciiTheme="majorBidi" w:hAnsiTheme="majorBidi" w:cstheme="majorBidi"/>
                <w:b/>
                <w:bCs/>
                <w:sz w:val="20"/>
                <w:szCs w:val="20"/>
              </w:rPr>
            </w:pPr>
            <w:r w:rsidRPr="003908C8">
              <w:rPr>
                <w:rFonts w:asciiTheme="majorBidi" w:hAnsiTheme="majorBidi" w:cstheme="majorBidi"/>
                <w:b/>
                <w:bCs/>
                <w:sz w:val="20"/>
                <w:szCs w:val="20"/>
              </w:rPr>
              <w:t>ADB601</w:t>
            </w:r>
          </w:p>
        </w:tc>
        <w:tc>
          <w:tcPr>
            <w:tcW w:w="2014" w:type="dxa"/>
            <w:tcBorders>
              <w:top w:val="single" w:sz="8"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hint="cs"/>
                <w:b/>
                <w:bCs/>
                <w:sz w:val="20"/>
                <w:szCs w:val="20"/>
                <w:rtl/>
              </w:rPr>
              <w:t>الأدب القديم</w:t>
            </w:r>
          </w:p>
        </w:tc>
        <w:tc>
          <w:tcPr>
            <w:tcW w:w="1345" w:type="dxa"/>
            <w:tcBorders>
              <w:top w:val="single" w:sz="8"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إجباري</w:t>
            </w:r>
          </w:p>
        </w:tc>
        <w:tc>
          <w:tcPr>
            <w:tcW w:w="1282" w:type="dxa"/>
            <w:tcBorders>
              <w:top w:val="single" w:sz="8" w:space="0" w:color="auto"/>
              <w:bottom w:val="dashSmallGap" w:sz="4" w:space="0" w:color="auto"/>
            </w:tcBorders>
            <w:vAlign w:val="center"/>
          </w:tcPr>
          <w:p w:rsidR="0081196F" w:rsidRPr="003908C8" w:rsidRDefault="0081196F" w:rsidP="003908C8">
            <w:pPr>
              <w:jc w:val="lowKashida"/>
              <w:rPr>
                <w:rFonts w:asciiTheme="majorBidi" w:hAnsiTheme="majorBidi" w:cstheme="majorBidi"/>
                <w:b/>
                <w:bCs/>
                <w:sz w:val="20"/>
                <w:szCs w:val="20"/>
              </w:rPr>
            </w:pPr>
          </w:p>
        </w:tc>
        <w:tc>
          <w:tcPr>
            <w:tcW w:w="1458" w:type="dxa"/>
            <w:tcBorders>
              <w:top w:val="single" w:sz="8" w:space="0" w:color="auto"/>
              <w:bottom w:val="dashSmallGap" w:sz="4" w:space="0" w:color="auto"/>
              <w:right w:val="single" w:sz="12"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3</w:t>
            </w:r>
          </w:p>
        </w:tc>
      </w:tr>
      <w:tr w:rsidR="0081196F" w:rsidRPr="003908C8" w:rsidTr="003908C8">
        <w:trPr>
          <w:trHeight w:val="20"/>
          <w:jc w:val="right"/>
        </w:trPr>
        <w:tc>
          <w:tcPr>
            <w:tcW w:w="1914" w:type="dxa"/>
            <w:vMerge/>
            <w:tcBorders>
              <w:left w:val="single" w:sz="12" w:space="0" w:color="auto"/>
            </w:tcBorders>
            <w:shd w:val="clear" w:color="auto" w:fill="D6E3BC" w:themeFill="accent3" w:themeFillTint="66"/>
            <w:vAlign w:val="center"/>
          </w:tcPr>
          <w:p w:rsidR="0081196F" w:rsidRPr="003908C8" w:rsidRDefault="0081196F" w:rsidP="003908C8">
            <w:pPr>
              <w:jc w:val="center"/>
              <w:rPr>
                <w:rFonts w:asciiTheme="majorBidi" w:hAnsiTheme="majorBidi" w:cstheme="majorBidi"/>
                <w:b/>
                <w:bCs/>
                <w:sz w:val="20"/>
                <w:szCs w:val="20"/>
              </w:rPr>
            </w:pPr>
          </w:p>
        </w:tc>
        <w:tc>
          <w:tcPr>
            <w:tcW w:w="1275" w:type="dxa"/>
            <w:tcBorders>
              <w:top w:val="dashSmallGap" w:sz="4" w:space="0" w:color="auto"/>
              <w:bottom w:val="dashSmallGap" w:sz="4" w:space="0" w:color="auto"/>
            </w:tcBorders>
            <w:vAlign w:val="center"/>
          </w:tcPr>
          <w:p w:rsidR="0081196F" w:rsidRPr="003908C8" w:rsidRDefault="0081196F" w:rsidP="003908C8">
            <w:pPr>
              <w:jc w:val="lowKashida"/>
              <w:rPr>
                <w:rFonts w:asciiTheme="majorBidi" w:hAnsiTheme="majorBidi" w:cstheme="majorBidi"/>
                <w:b/>
                <w:bCs/>
                <w:sz w:val="20"/>
                <w:szCs w:val="20"/>
              </w:rPr>
            </w:pPr>
            <w:r w:rsidRPr="003908C8">
              <w:rPr>
                <w:rFonts w:asciiTheme="majorBidi" w:hAnsiTheme="majorBidi" w:cstheme="majorBidi"/>
                <w:b/>
                <w:bCs/>
                <w:sz w:val="20"/>
                <w:szCs w:val="20"/>
              </w:rPr>
              <w:t>ADB611</w:t>
            </w:r>
          </w:p>
        </w:tc>
        <w:tc>
          <w:tcPr>
            <w:tcW w:w="2014" w:type="dxa"/>
            <w:tcBorders>
              <w:top w:val="dashSmallGap" w:sz="4"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hint="cs"/>
                <w:b/>
                <w:bCs/>
                <w:sz w:val="20"/>
                <w:szCs w:val="20"/>
                <w:rtl/>
              </w:rPr>
              <w:t>الأدب المقارن (1)</w:t>
            </w:r>
          </w:p>
        </w:tc>
        <w:tc>
          <w:tcPr>
            <w:tcW w:w="1345" w:type="dxa"/>
            <w:tcBorders>
              <w:top w:val="dashSmallGap" w:sz="4"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إجباري</w:t>
            </w:r>
          </w:p>
        </w:tc>
        <w:tc>
          <w:tcPr>
            <w:tcW w:w="1282" w:type="dxa"/>
            <w:tcBorders>
              <w:top w:val="dashSmallGap" w:sz="4" w:space="0" w:color="auto"/>
              <w:bottom w:val="dashSmallGap" w:sz="4" w:space="0" w:color="auto"/>
            </w:tcBorders>
            <w:vAlign w:val="center"/>
          </w:tcPr>
          <w:p w:rsidR="0081196F" w:rsidRPr="003908C8" w:rsidRDefault="0081196F" w:rsidP="003908C8">
            <w:pPr>
              <w:jc w:val="lowKashida"/>
              <w:rPr>
                <w:rFonts w:asciiTheme="majorBidi" w:hAnsiTheme="majorBidi" w:cstheme="majorBidi"/>
                <w:b/>
                <w:bCs/>
                <w:sz w:val="20"/>
                <w:szCs w:val="20"/>
              </w:rPr>
            </w:pPr>
          </w:p>
        </w:tc>
        <w:tc>
          <w:tcPr>
            <w:tcW w:w="1458" w:type="dxa"/>
            <w:tcBorders>
              <w:top w:val="dashSmallGap" w:sz="4" w:space="0" w:color="auto"/>
              <w:bottom w:val="dashSmallGap" w:sz="4" w:space="0" w:color="auto"/>
              <w:right w:val="single" w:sz="12"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2</w:t>
            </w:r>
          </w:p>
        </w:tc>
      </w:tr>
      <w:tr w:rsidR="0081196F" w:rsidRPr="003908C8" w:rsidTr="003908C8">
        <w:trPr>
          <w:trHeight w:val="20"/>
          <w:jc w:val="right"/>
        </w:trPr>
        <w:tc>
          <w:tcPr>
            <w:tcW w:w="1914" w:type="dxa"/>
            <w:vMerge/>
            <w:tcBorders>
              <w:left w:val="single" w:sz="12" w:space="0" w:color="auto"/>
            </w:tcBorders>
            <w:shd w:val="clear" w:color="auto" w:fill="D6E3BC" w:themeFill="accent3" w:themeFillTint="66"/>
            <w:vAlign w:val="center"/>
          </w:tcPr>
          <w:p w:rsidR="0081196F" w:rsidRPr="003908C8" w:rsidRDefault="0081196F" w:rsidP="003908C8">
            <w:pPr>
              <w:jc w:val="center"/>
              <w:rPr>
                <w:rFonts w:asciiTheme="majorBidi" w:hAnsiTheme="majorBidi" w:cstheme="majorBidi"/>
                <w:b/>
                <w:bCs/>
                <w:sz w:val="20"/>
                <w:szCs w:val="20"/>
              </w:rPr>
            </w:pPr>
          </w:p>
        </w:tc>
        <w:tc>
          <w:tcPr>
            <w:tcW w:w="1275" w:type="dxa"/>
            <w:tcBorders>
              <w:top w:val="dashSmallGap" w:sz="4" w:space="0" w:color="auto"/>
              <w:bottom w:val="dashSmallGap" w:sz="4" w:space="0" w:color="auto"/>
            </w:tcBorders>
            <w:vAlign w:val="center"/>
          </w:tcPr>
          <w:p w:rsidR="0081196F" w:rsidRPr="003908C8" w:rsidRDefault="0081196F" w:rsidP="003908C8">
            <w:pPr>
              <w:jc w:val="lowKashida"/>
              <w:rPr>
                <w:rFonts w:asciiTheme="majorBidi" w:hAnsiTheme="majorBidi" w:cstheme="majorBidi"/>
                <w:b/>
                <w:bCs/>
                <w:sz w:val="20"/>
                <w:szCs w:val="20"/>
              </w:rPr>
            </w:pPr>
            <w:r w:rsidRPr="003908C8">
              <w:rPr>
                <w:rFonts w:asciiTheme="majorBidi" w:hAnsiTheme="majorBidi" w:cstheme="majorBidi"/>
                <w:b/>
                <w:bCs/>
                <w:sz w:val="20"/>
                <w:szCs w:val="20"/>
              </w:rPr>
              <w:t>ADB621</w:t>
            </w:r>
          </w:p>
        </w:tc>
        <w:tc>
          <w:tcPr>
            <w:tcW w:w="2014" w:type="dxa"/>
            <w:tcBorders>
              <w:top w:val="dashSmallGap" w:sz="4"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hint="cs"/>
                <w:b/>
                <w:bCs/>
                <w:sz w:val="20"/>
                <w:szCs w:val="20"/>
                <w:rtl/>
              </w:rPr>
              <w:t>النصوص الأدبية (1)</w:t>
            </w:r>
          </w:p>
        </w:tc>
        <w:tc>
          <w:tcPr>
            <w:tcW w:w="1345" w:type="dxa"/>
            <w:tcBorders>
              <w:top w:val="dashSmallGap" w:sz="4"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إجباري</w:t>
            </w:r>
          </w:p>
        </w:tc>
        <w:tc>
          <w:tcPr>
            <w:tcW w:w="1282" w:type="dxa"/>
            <w:tcBorders>
              <w:top w:val="dashSmallGap" w:sz="4" w:space="0" w:color="auto"/>
              <w:bottom w:val="dashSmallGap" w:sz="4" w:space="0" w:color="auto"/>
            </w:tcBorders>
            <w:vAlign w:val="center"/>
          </w:tcPr>
          <w:p w:rsidR="0081196F" w:rsidRPr="003908C8" w:rsidRDefault="0081196F" w:rsidP="003908C8">
            <w:pPr>
              <w:jc w:val="lowKashida"/>
              <w:rPr>
                <w:rFonts w:asciiTheme="majorBidi" w:hAnsiTheme="majorBidi" w:cstheme="majorBidi"/>
                <w:b/>
                <w:bCs/>
                <w:sz w:val="20"/>
                <w:szCs w:val="20"/>
              </w:rPr>
            </w:pPr>
          </w:p>
        </w:tc>
        <w:tc>
          <w:tcPr>
            <w:tcW w:w="1458" w:type="dxa"/>
            <w:tcBorders>
              <w:top w:val="dashSmallGap" w:sz="4" w:space="0" w:color="auto"/>
              <w:bottom w:val="dashSmallGap" w:sz="4" w:space="0" w:color="auto"/>
              <w:right w:val="single" w:sz="12"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2</w:t>
            </w:r>
          </w:p>
        </w:tc>
      </w:tr>
      <w:tr w:rsidR="0081196F" w:rsidRPr="003908C8" w:rsidTr="003908C8">
        <w:trPr>
          <w:trHeight w:val="20"/>
          <w:jc w:val="right"/>
        </w:trPr>
        <w:tc>
          <w:tcPr>
            <w:tcW w:w="1914" w:type="dxa"/>
            <w:vMerge/>
            <w:tcBorders>
              <w:left w:val="single" w:sz="12" w:space="0" w:color="auto"/>
            </w:tcBorders>
            <w:shd w:val="clear" w:color="auto" w:fill="D6E3BC" w:themeFill="accent3" w:themeFillTint="66"/>
            <w:vAlign w:val="center"/>
          </w:tcPr>
          <w:p w:rsidR="0081196F" w:rsidRPr="003908C8" w:rsidRDefault="0081196F" w:rsidP="003908C8">
            <w:pPr>
              <w:jc w:val="center"/>
              <w:rPr>
                <w:rFonts w:asciiTheme="majorBidi" w:hAnsiTheme="majorBidi" w:cstheme="majorBidi"/>
                <w:b/>
                <w:bCs/>
                <w:sz w:val="20"/>
                <w:szCs w:val="20"/>
              </w:rPr>
            </w:pPr>
          </w:p>
        </w:tc>
        <w:tc>
          <w:tcPr>
            <w:tcW w:w="1275" w:type="dxa"/>
            <w:tcBorders>
              <w:top w:val="dashSmallGap" w:sz="4" w:space="0" w:color="auto"/>
              <w:bottom w:val="dashSmallGap" w:sz="4" w:space="0" w:color="auto"/>
            </w:tcBorders>
            <w:vAlign w:val="center"/>
          </w:tcPr>
          <w:p w:rsidR="0081196F" w:rsidRPr="003908C8" w:rsidRDefault="0081196F" w:rsidP="003908C8">
            <w:pPr>
              <w:jc w:val="lowKashida"/>
              <w:rPr>
                <w:rFonts w:asciiTheme="majorBidi" w:hAnsiTheme="majorBidi" w:cstheme="majorBidi"/>
                <w:b/>
                <w:bCs/>
                <w:sz w:val="20"/>
                <w:szCs w:val="20"/>
              </w:rPr>
            </w:pPr>
            <w:r w:rsidRPr="003908C8">
              <w:rPr>
                <w:rFonts w:asciiTheme="majorBidi" w:hAnsiTheme="majorBidi" w:cstheme="majorBidi"/>
                <w:b/>
                <w:bCs/>
                <w:sz w:val="20"/>
                <w:szCs w:val="20"/>
              </w:rPr>
              <w:t>ADB631</w:t>
            </w:r>
          </w:p>
        </w:tc>
        <w:tc>
          <w:tcPr>
            <w:tcW w:w="2014" w:type="dxa"/>
            <w:tcBorders>
              <w:top w:val="dashSmallGap" w:sz="4"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hint="cs"/>
                <w:b/>
                <w:bCs/>
                <w:sz w:val="20"/>
                <w:szCs w:val="20"/>
                <w:rtl/>
              </w:rPr>
              <w:t>قاعة البحث (1)</w:t>
            </w:r>
          </w:p>
        </w:tc>
        <w:tc>
          <w:tcPr>
            <w:tcW w:w="1345" w:type="dxa"/>
            <w:tcBorders>
              <w:top w:val="dashSmallGap" w:sz="4"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lang w:bidi="ar-EG"/>
              </w:rPr>
            </w:pPr>
            <w:r w:rsidRPr="003908C8">
              <w:rPr>
                <w:rFonts w:asciiTheme="majorBidi" w:hAnsiTheme="majorBidi" w:cstheme="majorBidi" w:hint="cs"/>
                <w:b/>
                <w:bCs/>
                <w:sz w:val="20"/>
                <w:szCs w:val="20"/>
                <w:rtl/>
              </w:rPr>
              <w:t>إجباري</w:t>
            </w:r>
          </w:p>
        </w:tc>
        <w:tc>
          <w:tcPr>
            <w:tcW w:w="1282" w:type="dxa"/>
            <w:tcBorders>
              <w:top w:val="dashSmallGap" w:sz="4" w:space="0" w:color="auto"/>
              <w:bottom w:val="dashSmallGap" w:sz="4" w:space="0" w:color="auto"/>
            </w:tcBorders>
            <w:vAlign w:val="center"/>
          </w:tcPr>
          <w:p w:rsidR="0081196F" w:rsidRPr="003908C8" w:rsidRDefault="0081196F" w:rsidP="003908C8">
            <w:pPr>
              <w:jc w:val="lowKashida"/>
              <w:rPr>
                <w:rFonts w:asciiTheme="majorBidi" w:hAnsiTheme="majorBidi" w:cstheme="majorBidi"/>
                <w:b/>
                <w:bCs/>
                <w:sz w:val="20"/>
                <w:szCs w:val="20"/>
              </w:rPr>
            </w:pPr>
          </w:p>
        </w:tc>
        <w:tc>
          <w:tcPr>
            <w:tcW w:w="1458" w:type="dxa"/>
            <w:tcBorders>
              <w:top w:val="dashSmallGap" w:sz="4" w:space="0" w:color="auto"/>
              <w:bottom w:val="dashSmallGap" w:sz="4" w:space="0" w:color="auto"/>
              <w:right w:val="single" w:sz="12"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1</w:t>
            </w:r>
          </w:p>
        </w:tc>
      </w:tr>
      <w:tr w:rsidR="0081196F" w:rsidRPr="003908C8" w:rsidTr="003908C8">
        <w:trPr>
          <w:trHeight w:val="20"/>
          <w:jc w:val="right"/>
        </w:trPr>
        <w:tc>
          <w:tcPr>
            <w:tcW w:w="1914" w:type="dxa"/>
            <w:vMerge/>
            <w:tcBorders>
              <w:left w:val="single" w:sz="12" w:space="0" w:color="auto"/>
            </w:tcBorders>
            <w:shd w:val="clear" w:color="auto" w:fill="D6E3BC" w:themeFill="accent3" w:themeFillTint="66"/>
            <w:vAlign w:val="center"/>
          </w:tcPr>
          <w:p w:rsidR="0081196F" w:rsidRPr="003908C8" w:rsidRDefault="0081196F" w:rsidP="003908C8">
            <w:pPr>
              <w:jc w:val="center"/>
              <w:rPr>
                <w:rFonts w:asciiTheme="majorBidi" w:hAnsiTheme="majorBidi" w:cstheme="majorBidi"/>
                <w:b/>
                <w:bCs/>
                <w:sz w:val="20"/>
                <w:szCs w:val="20"/>
              </w:rPr>
            </w:pPr>
          </w:p>
        </w:tc>
        <w:tc>
          <w:tcPr>
            <w:tcW w:w="1275" w:type="dxa"/>
            <w:tcBorders>
              <w:top w:val="dashSmallGap" w:sz="4" w:space="0" w:color="auto"/>
              <w:bottom w:val="dashSmallGap" w:sz="4" w:space="0" w:color="auto"/>
            </w:tcBorders>
            <w:vAlign w:val="center"/>
          </w:tcPr>
          <w:p w:rsidR="0081196F" w:rsidRPr="003908C8" w:rsidRDefault="0081196F" w:rsidP="003908C8">
            <w:pPr>
              <w:jc w:val="lowKashida"/>
              <w:rPr>
                <w:rFonts w:asciiTheme="majorBidi" w:hAnsiTheme="majorBidi" w:cstheme="majorBidi"/>
                <w:b/>
                <w:bCs/>
                <w:sz w:val="20"/>
                <w:szCs w:val="20"/>
                <w:rtl/>
              </w:rPr>
            </w:pPr>
            <w:r w:rsidRPr="003908C8">
              <w:rPr>
                <w:rFonts w:asciiTheme="majorBidi" w:hAnsiTheme="majorBidi" w:cstheme="majorBidi"/>
                <w:b/>
                <w:bCs/>
                <w:sz w:val="20"/>
                <w:szCs w:val="20"/>
              </w:rPr>
              <w:t>ADB641</w:t>
            </w:r>
          </w:p>
        </w:tc>
        <w:tc>
          <w:tcPr>
            <w:tcW w:w="2014" w:type="dxa"/>
            <w:tcBorders>
              <w:top w:val="dashSmallGap" w:sz="4"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hint="cs"/>
                <w:b/>
                <w:bCs/>
                <w:sz w:val="20"/>
                <w:szCs w:val="20"/>
                <w:rtl/>
              </w:rPr>
              <w:t>الأدب الإسلامي</w:t>
            </w:r>
          </w:p>
        </w:tc>
        <w:tc>
          <w:tcPr>
            <w:tcW w:w="1345" w:type="dxa"/>
            <w:tcBorders>
              <w:top w:val="dashSmallGap" w:sz="4"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إجباري</w:t>
            </w:r>
          </w:p>
        </w:tc>
        <w:tc>
          <w:tcPr>
            <w:tcW w:w="1282" w:type="dxa"/>
            <w:tcBorders>
              <w:top w:val="dashSmallGap" w:sz="4" w:space="0" w:color="auto"/>
              <w:bottom w:val="dashSmallGap" w:sz="4" w:space="0" w:color="auto"/>
            </w:tcBorders>
            <w:vAlign w:val="center"/>
          </w:tcPr>
          <w:p w:rsidR="0081196F" w:rsidRPr="003908C8" w:rsidRDefault="0081196F" w:rsidP="003908C8">
            <w:pPr>
              <w:jc w:val="lowKashida"/>
              <w:rPr>
                <w:rFonts w:asciiTheme="majorBidi" w:hAnsiTheme="majorBidi" w:cstheme="majorBidi"/>
                <w:b/>
                <w:bCs/>
                <w:sz w:val="20"/>
                <w:szCs w:val="20"/>
              </w:rPr>
            </w:pPr>
          </w:p>
        </w:tc>
        <w:tc>
          <w:tcPr>
            <w:tcW w:w="1458" w:type="dxa"/>
            <w:tcBorders>
              <w:top w:val="dashSmallGap" w:sz="4" w:space="0" w:color="auto"/>
              <w:bottom w:val="dashSmallGap" w:sz="4" w:space="0" w:color="auto"/>
              <w:right w:val="single" w:sz="12"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2</w:t>
            </w:r>
          </w:p>
        </w:tc>
      </w:tr>
      <w:tr w:rsidR="0081196F" w:rsidRPr="003908C8" w:rsidTr="003908C8">
        <w:trPr>
          <w:trHeight w:val="20"/>
          <w:jc w:val="right"/>
        </w:trPr>
        <w:tc>
          <w:tcPr>
            <w:tcW w:w="1914" w:type="dxa"/>
            <w:vMerge/>
            <w:tcBorders>
              <w:left w:val="single" w:sz="12" w:space="0" w:color="auto"/>
              <w:bottom w:val="single" w:sz="8" w:space="0" w:color="auto"/>
            </w:tcBorders>
            <w:shd w:val="clear" w:color="auto" w:fill="D6E3BC" w:themeFill="accent3" w:themeFillTint="66"/>
            <w:vAlign w:val="center"/>
          </w:tcPr>
          <w:p w:rsidR="0081196F" w:rsidRPr="003908C8" w:rsidRDefault="0081196F" w:rsidP="003908C8">
            <w:pPr>
              <w:jc w:val="center"/>
              <w:rPr>
                <w:rFonts w:asciiTheme="majorBidi" w:hAnsiTheme="majorBidi" w:cstheme="majorBidi"/>
                <w:b/>
                <w:bCs/>
                <w:sz w:val="20"/>
                <w:szCs w:val="20"/>
              </w:rPr>
            </w:pPr>
          </w:p>
        </w:tc>
        <w:tc>
          <w:tcPr>
            <w:tcW w:w="1275" w:type="dxa"/>
            <w:tcBorders>
              <w:top w:val="dashSmallGap" w:sz="4" w:space="0" w:color="auto"/>
              <w:bottom w:val="single" w:sz="8" w:space="0" w:color="auto"/>
            </w:tcBorders>
            <w:vAlign w:val="center"/>
          </w:tcPr>
          <w:p w:rsidR="0081196F" w:rsidRPr="003908C8" w:rsidRDefault="0081196F" w:rsidP="003908C8">
            <w:pPr>
              <w:jc w:val="lowKashida"/>
              <w:rPr>
                <w:rFonts w:asciiTheme="majorBidi" w:hAnsiTheme="majorBidi" w:cstheme="majorBidi"/>
                <w:b/>
                <w:bCs/>
                <w:sz w:val="20"/>
                <w:szCs w:val="20"/>
              </w:rPr>
            </w:pPr>
            <w:r w:rsidRPr="003908C8">
              <w:rPr>
                <w:rFonts w:asciiTheme="majorBidi" w:hAnsiTheme="majorBidi" w:cstheme="majorBidi"/>
                <w:b/>
                <w:bCs/>
                <w:sz w:val="20"/>
                <w:szCs w:val="20"/>
              </w:rPr>
              <w:t>ADB651</w:t>
            </w:r>
          </w:p>
        </w:tc>
        <w:tc>
          <w:tcPr>
            <w:tcW w:w="2014" w:type="dxa"/>
            <w:tcBorders>
              <w:top w:val="dashSmallGap" w:sz="4" w:space="0" w:color="auto"/>
              <w:bottom w:val="single" w:sz="8"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hint="cs"/>
                <w:b/>
                <w:bCs/>
                <w:sz w:val="20"/>
                <w:szCs w:val="20"/>
                <w:rtl/>
              </w:rPr>
              <w:t>النقد الأدبي (1)</w:t>
            </w:r>
          </w:p>
        </w:tc>
        <w:tc>
          <w:tcPr>
            <w:tcW w:w="1345" w:type="dxa"/>
            <w:tcBorders>
              <w:top w:val="dashSmallGap" w:sz="4" w:space="0" w:color="auto"/>
              <w:bottom w:val="single" w:sz="8"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إجباري</w:t>
            </w:r>
          </w:p>
        </w:tc>
        <w:tc>
          <w:tcPr>
            <w:tcW w:w="1282" w:type="dxa"/>
            <w:tcBorders>
              <w:top w:val="dashSmallGap" w:sz="4" w:space="0" w:color="auto"/>
              <w:bottom w:val="single" w:sz="8" w:space="0" w:color="auto"/>
            </w:tcBorders>
            <w:vAlign w:val="center"/>
          </w:tcPr>
          <w:p w:rsidR="0081196F" w:rsidRPr="003908C8" w:rsidRDefault="0081196F" w:rsidP="003908C8">
            <w:pPr>
              <w:jc w:val="lowKashida"/>
              <w:rPr>
                <w:rFonts w:asciiTheme="majorBidi" w:hAnsiTheme="majorBidi" w:cstheme="majorBidi"/>
                <w:b/>
                <w:bCs/>
                <w:sz w:val="20"/>
                <w:szCs w:val="20"/>
              </w:rPr>
            </w:pPr>
          </w:p>
        </w:tc>
        <w:tc>
          <w:tcPr>
            <w:tcW w:w="1458" w:type="dxa"/>
            <w:tcBorders>
              <w:top w:val="dashSmallGap" w:sz="4" w:space="0" w:color="auto"/>
              <w:bottom w:val="single" w:sz="8" w:space="0" w:color="auto"/>
              <w:right w:val="single" w:sz="12"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2</w:t>
            </w:r>
          </w:p>
        </w:tc>
      </w:tr>
      <w:tr w:rsidR="0081196F" w:rsidRPr="003908C8" w:rsidTr="003908C8">
        <w:trPr>
          <w:trHeight w:val="20"/>
          <w:jc w:val="right"/>
        </w:trPr>
        <w:tc>
          <w:tcPr>
            <w:tcW w:w="1914" w:type="dxa"/>
            <w:vMerge w:val="restart"/>
            <w:tcBorders>
              <w:top w:val="single" w:sz="8" w:space="0" w:color="auto"/>
              <w:left w:val="single" w:sz="12" w:space="0" w:color="auto"/>
            </w:tcBorders>
            <w:shd w:val="clear" w:color="auto" w:fill="D6E3BC" w:themeFill="accent3" w:themeFillTint="66"/>
            <w:vAlign w:val="center"/>
          </w:tcPr>
          <w:p w:rsidR="0081196F" w:rsidRPr="003908C8" w:rsidRDefault="0081196F" w:rsidP="003908C8">
            <w:pPr>
              <w:jc w:val="center"/>
              <w:rPr>
                <w:rFonts w:asciiTheme="majorBidi" w:hAnsiTheme="majorBidi" w:cstheme="majorBidi"/>
                <w:b/>
                <w:bCs/>
                <w:sz w:val="20"/>
                <w:szCs w:val="20"/>
              </w:rPr>
            </w:pPr>
          </w:p>
          <w:p w:rsidR="0081196F" w:rsidRPr="003908C8" w:rsidRDefault="0081196F" w:rsidP="003908C8">
            <w:pPr>
              <w:jc w:val="center"/>
              <w:rPr>
                <w:rFonts w:asciiTheme="majorBidi" w:hAnsiTheme="majorBidi" w:cstheme="majorBidi"/>
                <w:b/>
                <w:bCs/>
                <w:sz w:val="20"/>
                <w:szCs w:val="20"/>
              </w:rPr>
            </w:pPr>
          </w:p>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b/>
                <w:bCs/>
                <w:sz w:val="20"/>
                <w:szCs w:val="20"/>
                <w:rtl/>
              </w:rPr>
              <w:t>المستوى</w:t>
            </w:r>
          </w:p>
          <w:p w:rsidR="0081196F" w:rsidRPr="003908C8" w:rsidRDefault="003908C8" w:rsidP="003908C8">
            <w:pPr>
              <w:jc w:val="center"/>
              <w:rPr>
                <w:rFonts w:asciiTheme="majorBidi" w:hAnsiTheme="majorBidi" w:cstheme="majorBidi"/>
                <w:b/>
                <w:bCs/>
                <w:sz w:val="20"/>
                <w:szCs w:val="20"/>
              </w:rPr>
            </w:pPr>
            <w:r>
              <w:rPr>
                <w:rFonts w:asciiTheme="majorBidi" w:hAnsiTheme="majorBidi" w:cstheme="majorBidi" w:hint="cs"/>
                <w:b/>
                <w:bCs/>
                <w:sz w:val="20"/>
                <w:szCs w:val="20"/>
                <w:rtl/>
              </w:rPr>
              <w:t>2</w:t>
            </w:r>
          </w:p>
          <w:p w:rsidR="0081196F" w:rsidRPr="003908C8" w:rsidRDefault="0081196F" w:rsidP="003908C8">
            <w:pPr>
              <w:jc w:val="center"/>
              <w:rPr>
                <w:rFonts w:asciiTheme="majorBidi" w:hAnsiTheme="majorBidi" w:cstheme="majorBidi"/>
                <w:b/>
                <w:bCs/>
                <w:sz w:val="20"/>
                <w:szCs w:val="20"/>
              </w:rPr>
            </w:pPr>
          </w:p>
        </w:tc>
        <w:tc>
          <w:tcPr>
            <w:tcW w:w="1275" w:type="dxa"/>
            <w:tcBorders>
              <w:top w:val="single" w:sz="8" w:space="0" w:color="auto"/>
              <w:bottom w:val="dashSmallGap" w:sz="4" w:space="0" w:color="auto"/>
            </w:tcBorders>
            <w:vAlign w:val="center"/>
          </w:tcPr>
          <w:p w:rsidR="0081196F" w:rsidRPr="003908C8" w:rsidRDefault="0081196F" w:rsidP="003908C8">
            <w:pPr>
              <w:jc w:val="lowKashida"/>
              <w:rPr>
                <w:rFonts w:asciiTheme="majorBidi" w:hAnsiTheme="majorBidi" w:cstheme="majorBidi"/>
                <w:b/>
                <w:bCs/>
                <w:sz w:val="20"/>
                <w:szCs w:val="20"/>
              </w:rPr>
            </w:pPr>
            <w:r w:rsidRPr="003908C8">
              <w:rPr>
                <w:rFonts w:asciiTheme="majorBidi" w:hAnsiTheme="majorBidi" w:cstheme="majorBidi"/>
                <w:b/>
                <w:bCs/>
                <w:sz w:val="20"/>
                <w:szCs w:val="20"/>
              </w:rPr>
              <w:t>ADB602</w:t>
            </w:r>
          </w:p>
        </w:tc>
        <w:tc>
          <w:tcPr>
            <w:tcW w:w="2014" w:type="dxa"/>
            <w:tcBorders>
              <w:top w:val="single" w:sz="8"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hint="cs"/>
                <w:b/>
                <w:bCs/>
                <w:sz w:val="20"/>
                <w:szCs w:val="20"/>
                <w:rtl/>
              </w:rPr>
              <w:t>الأدب الحديث</w:t>
            </w:r>
          </w:p>
        </w:tc>
        <w:tc>
          <w:tcPr>
            <w:tcW w:w="1345" w:type="dxa"/>
            <w:tcBorders>
              <w:top w:val="single" w:sz="8"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إجباري</w:t>
            </w:r>
          </w:p>
        </w:tc>
        <w:tc>
          <w:tcPr>
            <w:tcW w:w="1282" w:type="dxa"/>
            <w:tcBorders>
              <w:top w:val="single" w:sz="8"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b/>
                <w:bCs/>
                <w:sz w:val="20"/>
                <w:szCs w:val="20"/>
              </w:rPr>
              <w:t>ADB601</w:t>
            </w:r>
          </w:p>
        </w:tc>
        <w:tc>
          <w:tcPr>
            <w:tcW w:w="1458" w:type="dxa"/>
            <w:tcBorders>
              <w:top w:val="single" w:sz="8" w:space="0" w:color="auto"/>
              <w:bottom w:val="dashSmallGap" w:sz="4" w:space="0" w:color="auto"/>
              <w:right w:val="single" w:sz="12"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3</w:t>
            </w:r>
          </w:p>
        </w:tc>
      </w:tr>
      <w:tr w:rsidR="0081196F" w:rsidRPr="003908C8" w:rsidTr="003908C8">
        <w:trPr>
          <w:trHeight w:val="20"/>
          <w:jc w:val="right"/>
        </w:trPr>
        <w:tc>
          <w:tcPr>
            <w:tcW w:w="1914" w:type="dxa"/>
            <w:vMerge/>
            <w:tcBorders>
              <w:left w:val="single" w:sz="12" w:space="0" w:color="auto"/>
            </w:tcBorders>
            <w:shd w:val="clear" w:color="auto" w:fill="D6E3BC" w:themeFill="accent3" w:themeFillTint="66"/>
            <w:vAlign w:val="center"/>
          </w:tcPr>
          <w:p w:rsidR="0081196F" w:rsidRPr="003908C8" w:rsidRDefault="0081196F" w:rsidP="003908C8">
            <w:pPr>
              <w:jc w:val="center"/>
              <w:rPr>
                <w:rFonts w:asciiTheme="majorBidi" w:hAnsiTheme="majorBidi" w:cstheme="majorBidi"/>
                <w:b/>
                <w:bCs/>
                <w:sz w:val="20"/>
                <w:szCs w:val="20"/>
              </w:rPr>
            </w:pPr>
          </w:p>
        </w:tc>
        <w:tc>
          <w:tcPr>
            <w:tcW w:w="1275" w:type="dxa"/>
            <w:tcBorders>
              <w:top w:val="dashSmallGap" w:sz="4" w:space="0" w:color="auto"/>
              <w:bottom w:val="dashSmallGap" w:sz="4" w:space="0" w:color="auto"/>
            </w:tcBorders>
            <w:vAlign w:val="center"/>
          </w:tcPr>
          <w:p w:rsidR="0081196F" w:rsidRPr="003908C8" w:rsidRDefault="0081196F" w:rsidP="003908C8">
            <w:pPr>
              <w:jc w:val="lowKashida"/>
              <w:rPr>
                <w:rFonts w:asciiTheme="majorBidi" w:hAnsiTheme="majorBidi" w:cstheme="majorBidi"/>
                <w:b/>
                <w:bCs/>
                <w:sz w:val="20"/>
                <w:szCs w:val="20"/>
              </w:rPr>
            </w:pPr>
            <w:r w:rsidRPr="003908C8">
              <w:rPr>
                <w:rFonts w:asciiTheme="majorBidi" w:hAnsiTheme="majorBidi" w:cstheme="majorBidi"/>
                <w:b/>
                <w:bCs/>
                <w:sz w:val="20"/>
                <w:szCs w:val="20"/>
              </w:rPr>
              <w:t>ADB612</w:t>
            </w:r>
          </w:p>
        </w:tc>
        <w:tc>
          <w:tcPr>
            <w:tcW w:w="2014" w:type="dxa"/>
            <w:tcBorders>
              <w:top w:val="dashSmallGap" w:sz="4"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hint="cs"/>
                <w:b/>
                <w:bCs/>
                <w:sz w:val="20"/>
                <w:szCs w:val="20"/>
                <w:rtl/>
              </w:rPr>
              <w:t>الأدب المقارن (2)</w:t>
            </w:r>
          </w:p>
        </w:tc>
        <w:tc>
          <w:tcPr>
            <w:tcW w:w="1345" w:type="dxa"/>
            <w:tcBorders>
              <w:top w:val="dashSmallGap" w:sz="4"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إجباري</w:t>
            </w:r>
          </w:p>
        </w:tc>
        <w:tc>
          <w:tcPr>
            <w:tcW w:w="1282" w:type="dxa"/>
            <w:tcBorders>
              <w:top w:val="dashSmallGap" w:sz="4"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b/>
                <w:bCs/>
                <w:sz w:val="20"/>
                <w:szCs w:val="20"/>
              </w:rPr>
              <w:t>ADB611</w:t>
            </w:r>
          </w:p>
        </w:tc>
        <w:tc>
          <w:tcPr>
            <w:tcW w:w="1458" w:type="dxa"/>
            <w:tcBorders>
              <w:top w:val="dashSmallGap" w:sz="4" w:space="0" w:color="auto"/>
              <w:bottom w:val="dashSmallGap" w:sz="4" w:space="0" w:color="auto"/>
              <w:right w:val="single" w:sz="12"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2</w:t>
            </w:r>
          </w:p>
        </w:tc>
      </w:tr>
      <w:tr w:rsidR="0081196F" w:rsidRPr="003908C8" w:rsidTr="003908C8">
        <w:trPr>
          <w:trHeight w:val="20"/>
          <w:jc w:val="right"/>
        </w:trPr>
        <w:tc>
          <w:tcPr>
            <w:tcW w:w="1914" w:type="dxa"/>
            <w:vMerge/>
            <w:tcBorders>
              <w:left w:val="single" w:sz="12" w:space="0" w:color="auto"/>
            </w:tcBorders>
            <w:shd w:val="clear" w:color="auto" w:fill="D6E3BC" w:themeFill="accent3" w:themeFillTint="66"/>
            <w:vAlign w:val="center"/>
          </w:tcPr>
          <w:p w:rsidR="0081196F" w:rsidRPr="003908C8" w:rsidRDefault="0081196F" w:rsidP="003908C8">
            <w:pPr>
              <w:jc w:val="center"/>
              <w:rPr>
                <w:rFonts w:asciiTheme="majorBidi" w:hAnsiTheme="majorBidi" w:cstheme="majorBidi"/>
                <w:b/>
                <w:bCs/>
                <w:sz w:val="20"/>
                <w:szCs w:val="20"/>
              </w:rPr>
            </w:pPr>
          </w:p>
        </w:tc>
        <w:tc>
          <w:tcPr>
            <w:tcW w:w="1275" w:type="dxa"/>
            <w:tcBorders>
              <w:top w:val="dashSmallGap" w:sz="4" w:space="0" w:color="auto"/>
              <w:bottom w:val="dashSmallGap" w:sz="4" w:space="0" w:color="auto"/>
            </w:tcBorders>
            <w:vAlign w:val="center"/>
          </w:tcPr>
          <w:p w:rsidR="0081196F" w:rsidRPr="003908C8" w:rsidRDefault="0081196F" w:rsidP="003908C8">
            <w:pPr>
              <w:jc w:val="lowKashida"/>
              <w:rPr>
                <w:rFonts w:asciiTheme="majorBidi" w:hAnsiTheme="majorBidi" w:cstheme="majorBidi"/>
                <w:b/>
                <w:bCs/>
                <w:sz w:val="20"/>
                <w:szCs w:val="20"/>
              </w:rPr>
            </w:pPr>
            <w:r w:rsidRPr="003908C8">
              <w:rPr>
                <w:rFonts w:asciiTheme="majorBidi" w:hAnsiTheme="majorBidi" w:cstheme="majorBidi"/>
                <w:b/>
                <w:bCs/>
                <w:sz w:val="20"/>
                <w:szCs w:val="20"/>
              </w:rPr>
              <w:t>ADB622</w:t>
            </w:r>
          </w:p>
        </w:tc>
        <w:tc>
          <w:tcPr>
            <w:tcW w:w="2014" w:type="dxa"/>
            <w:tcBorders>
              <w:top w:val="dashSmallGap" w:sz="4"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hint="cs"/>
                <w:b/>
                <w:bCs/>
                <w:sz w:val="20"/>
                <w:szCs w:val="20"/>
                <w:rtl/>
              </w:rPr>
              <w:t>النصوص الأدبية (2)</w:t>
            </w:r>
          </w:p>
        </w:tc>
        <w:tc>
          <w:tcPr>
            <w:tcW w:w="1345" w:type="dxa"/>
            <w:tcBorders>
              <w:top w:val="dashSmallGap" w:sz="4"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إجباري</w:t>
            </w:r>
          </w:p>
        </w:tc>
        <w:tc>
          <w:tcPr>
            <w:tcW w:w="1282" w:type="dxa"/>
            <w:tcBorders>
              <w:top w:val="dashSmallGap" w:sz="4"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b/>
                <w:bCs/>
                <w:sz w:val="20"/>
                <w:szCs w:val="20"/>
              </w:rPr>
              <w:t>ADB621</w:t>
            </w:r>
          </w:p>
        </w:tc>
        <w:tc>
          <w:tcPr>
            <w:tcW w:w="1458" w:type="dxa"/>
            <w:tcBorders>
              <w:top w:val="dashSmallGap" w:sz="4" w:space="0" w:color="auto"/>
              <w:bottom w:val="dashSmallGap" w:sz="4" w:space="0" w:color="auto"/>
              <w:right w:val="single" w:sz="12"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2</w:t>
            </w:r>
          </w:p>
        </w:tc>
      </w:tr>
      <w:tr w:rsidR="0081196F" w:rsidRPr="003908C8" w:rsidTr="003908C8">
        <w:trPr>
          <w:trHeight w:val="20"/>
          <w:jc w:val="right"/>
        </w:trPr>
        <w:tc>
          <w:tcPr>
            <w:tcW w:w="1914" w:type="dxa"/>
            <w:vMerge/>
            <w:tcBorders>
              <w:left w:val="single" w:sz="12" w:space="0" w:color="auto"/>
            </w:tcBorders>
            <w:shd w:val="clear" w:color="auto" w:fill="D6E3BC" w:themeFill="accent3" w:themeFillTint="66"/>
            <w:vAlign w:val="center"/>
          </w:tcPr>
          <w:p w:rsidR="0081196F" w:rsidRPr="003908C8" w:rsidRDefault="0081196F" w:rsidP="003908C8">
            <w:pPr>
              <w:jc w:val="center"/>
              <w:rPr>
                <w:rFonts w:asciiTheme="majorBidi" w:hAnsiTheme="majorBidi" w:cstheme="majorBidi"/>
                <w:b/>
                <w:bCs/>
                <w:sz w:val="20"/>
                <w:szCs w:val="20"/>
              </w:rPr>
            </w:pPr>
          </w:p>
        </w:tc>
        <w:tc>
          <w:tcPr>
            <w:tcW w:w="1275" w:type="dxa"/>
            <w:tcBorders>
              <w:top w:val="dashSmallGap" w:sz="4" w:space="0" w:color="auto"/>
              <w:bottom w:val="dashSmallGap" w:sz="4" w:space="0" w:color="auto"/>
            </w:tcBorders>
            <w:vAlign w:val="center"/>
          </w:tcPr>
          <w:p w:rsidR="0081196F" w:rsidRPr="003908C8" w:rsidRDefault="0081196F" w:rsidP="003908C8">
            <w:pPr>
              <w:jc w:val="lowKashida"/>
              <w:rPr>
                <w:rFonts w:asciiTheme="majorBidi" w:hAnsiTheme="majorBidi" w:cstheme="majorBidi"/>
                <w:b/>
                <w:bCs/>
                <w:sz w:val="20"/>
                <w:szCs w:val="20"/>
              </w:rPr>
            </w:pPr>
            <w:r w:rsidRPr="003908C8">
              <w:rPr>
                <w:rFonts w:asciiTheme="majorBidi" w:hAnsiTheme="majorBidi" w:cstheme="majorBidi"/>
                <w:b/>
                <w:bCs/>
                <w:sz w:val="20"/>
                <w:szCs w:val="20"/>
              </w:rPr>
              <w:t>ADB632</w:t>
            </w:r>
          </w:p>
        </w:tc>
        <w:tc>
          <w:tcPr>
            <w:tcW w:w="2014" w:type="dxa"/>
            <w:tcBorders>
              <w:top w:val="dashSmallGap" w:sz="4"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hint="cs"/>
                <w:b/>
                <w:bCs/>
                <w:sz w:val="20"/>
                <w:szCs w:val="20"/>
                <w:rtl/>
              </w:rPr>
              <w:t>قاعة البحث (2)</w:t>
            </w:r>
          </w:p>
        </w:tc>
        <w:tc>
          <w:tcPr>
            <w:tcW w:w="1345" w:type="dxa"/>
            <w:tcBorders>
              <w:top w:val="dashSmallGap" w:sz="4"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إجباري</w:t>
            </w:r>
          </w:p>
        </w:tc>
        <w:tc>
          <w:tcPr>
            <w:tcW w:w="1282" w:type="dxa"/>
            <w:tcBorders>
              <w:top w:val="dashSmallGap" w:sz="4"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b/>
                <w:bCs/>
                <w:sz w:val="20"/>
                <w:szCs w:val="20"/>
              </w:rPr>
              <w:t>ADB631</w:t>
            </w:r>
          </w:p>
        </w:tc>
        <w:tc>
          <w:tcPr>
            <w:tcW w:w="1458" w:type="dxa"/>
            <w:tcBorders>
              <w:top w:val="dashSmallGap" w:sz="4" w:space="0" w:color="auto"/>
              <w:bottom w:val="dashSmallGap" w:sz="4" w:space="0" w:color="auto"/>
              <w:right w:val="single" w:sz="12"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1</w:t>
            </w:r>
          </w:p>
        </w:tc>
      </w:tr>
      <w:tr w:rsidR="0081196F" w:rsidRPr="003908C8" w:rsidTr="003908C8">
        <w:trPr>
          <w:trHeight w:val="20"/>
          <w:jc w:val="right"/>
        </w:trPr>
        <w:tc>
          <w:tcPr>
            <w:tcW w:w="1914" w:type="dxa"/>
            <w:vMerge/>
            <w:tcBorders>
              <w:left w:val="single" w:sz="12" w:space="0" w:color="auto"/>
            </w:tcBorders>
            <w:shd w:val="clear" w:color="auto" w:fill="D6E3BC" w:themeFill="accent3" w:themeFillTint="66"/>
            <w:vAlign w:val="center"/>
          </w:tcPr>
          <w:p w:rsidR="0081196F" w:rsidRPr="003908C8" w:rsidRDefault="0081196F" w:rsidP="003908C8">
            <w:pPr>
              <w:jc w:val="center"/>
              <w:rPr>
                <w:rFonts w:asciiTheme="majorBidi" w:hAnsiTheme="majorBidi" w:cstheme="majorBidi"/>
                <w:b/>
                <w:bCs/>
                <w:sz w:val="20"/>
                <w:szCs w:val="20"/>
              </w:rPr>
            </w:pPr>
          </w:p>
        </w:tc>
        <w:tc>
          <w:tcPr>
            <w:tcW w:w="1275" w:type="dxa"/>
            <w:tcBorders>
              <w:top w:val="dashSmallGap" w:sz="4" w:space="0" w:color="auto"/>
              <w:bottom w:val="dashSmallGap" w:sz="4" w:space="0" w:color="auto"/>
            </w:tcBorders>
            <w:vAlign w:val="center"/>
          </w:tcPr>
          <w:p w:rsidR="0081196F" w:rsidRPr="003908C8" w:rsidRDefault="0081196F" w:rsidP="003908C8">
            <w:pPr>
              <w:jc w:val="lowKashida"/>
              <w:rPr>
                <w:rFonts w:asciiTheme="majorBidi" w:hAnsiTheme="majorBidi" w:cstheme="majorBidi"/>
                <w:b/>
                <w:bCs/>
                <w:sz w:val="20"/>
                <w:szCs w:val="20"/>
              </w:rPr>
            </w:pPr>
            <w:r w:rsidRPr="003908C8">
              <w:rPr>
                <w:rFonts w:asciiTheme="majorBidi" w:hAnsiTheme="majorBidi" w:cstheme="majorBidi"/>
                <w:b/>
                <w:bCs/>
                <w:sz w:val="20"/>
                <w:szCs w:val="20"/>
              </w:rPr>
              <w:t>ADB642</w:t>
            </w:r>
          </w:p>
        </w:tc>
        <w:tc>
          <w:tcPr>
            <w:tcW w:w="2014" w:type="dxa"/>
            <w:tcBorders>
              <w:top w:val="dashSmallGap" w:sz="4"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hint="cs"/>
                <w:b/>
                <w:bCs/>
                <w:sz w:val="20"/>
                <w:szCs w:val="20"/>
                <w:rtl/>
              </w:rPr>
              <w:t>قضايا بلاغية</w:t>
            </w:r>
          </w:p>
        </w:tc>
        <w:tc>
          <w:tcPr>
            <w:tcW w:w="1345" w:type="dxa"/>
            <w:tcBorders>
              <w:top w:val="dashSmallGap" w:sz="4"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إجباري</w:t>
            </w:r>
          </w:p>
        </w:tc>
        <w:tc>
          <w:tcPr>
            <w:tcW w:w="1282" w:type="dxa"/>
            <w:tcBorders>
              <w:top w:val="dashSmallGap" w:sz="4" w:space="0" w:color="auto"/>
              <w:bottom w:val="dashSmallGap" w:sz="4"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لا يوجد</w:t>
            </w:r>
          </w:p>
        </w:tc>
        <w:tc>
          <w:tcPr>
            <w:tcW w:w="1458" w:type="dxa"/>
            <w:tcBorders>
              <w:top w:val="dashSmallGap" w:sz="4" w:space="0" w:color="auto"/>
              <w:bottom w:val="dashSmallGap" w:sz="4" w:space="0" w:color="auto"/>
              <w:right w:val="single" w:sz="12"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2</w:t>
            </w:r>
          </w:p>
        </w:tc>
      </w:tr>
      <w:tr w:rsidR="0081196F" w:rsidRPr="003908C8" w:rsidTr="003908C8">
        <w:trPr>
          <w:trHeight w:val="20"/>
          <w:jc w:val="right"/>
        </w:trPr>
        <w:tc>
          <w:tcPr>
            <w:tcW w:w="1914" w:type="dxa"/>
            <w:vMerge/>
            <w:tcBorders>
              <w:left w:val="single" w:sz="12" w:space="0" w:color="auto"/>
              <w:bottom w:val="single" w:sz="8" w:space="0" w:color="auto"/>
            </w:tcBorders>
            <w:shd w:val="clear" w:color="auto" w:fill="D6E3BC" w:themeFill="accent3" w:themeFillTint="66"/>
            <w:vAlign w:val="center"/>
          </w:tcPr>
          <w:p w:rsidR="0081196F" w:rsidRPr="003908C8" w:rsidRDefault="0081196F" w:rsidP="003908C8">
            <w:pPr>
              <w:jc w:val="center"/>
              <w:rPr>
                <w:rFonts w:asciiTheme="majorBidi" w:hAnsiTheme="majorBidi" w:cstheme="majorBidi"/>
                <w:b/>
                <w:bCs/>
                <w:sz w:val="20"/>
                <w:szCs w:val="20"/>
              </w:rPr>
            </w:pPr>
          </w:p>
        </w:tc>
        <w:tc>
          <w:tcPr>
            <w:tcW w:w="1275" w:type="dxa"/>
            <w:tcBorders>
              <w:top w:val="dashSmallGap" w:sz="4" w:space="0" w:color="auto"/>
              <w:bottom w:val="single" w:sz="8" w:space="0" w:color="auto"/>
            </w:tcBorders>
            <w:vAlign w:val="center"/>
          </w:tcPr>
          <w:p w:rsidR="0081196F" w:rsidRPr="003908C8" w:rsidRDefault="0081196F" w:rsidP="003908C8">
            <w:pPr>
              <w:jc w:val="lowKashida"/>
              <w:rPr>
                <w:rFonts w:asciiTheme="majorBidi" w:hAnsiTheme="majorBidi" w:cstheme="majorBidi"/>
                <w:b/>
                <w:bCs/>
                <w:sz w:val="20"/>
                <w:szCs w:val="20"/>
              </w:rPr>
            </w:pPr>
            <w:r w:rsidRPr="003908C8">
              <w:rPr>
                <w:rFonts w:asciiTheme="majorBidi" w:hAnsiTheme="majorBidi" w:cstheme="majorBidi"/>
                <w:b/>
                <w:bCs/>
                <w:sz w:val="20"/>
                <w:szCs w:val="20"/>
              </w:rPr>
              <w:t>ADB652</w:t>
            </w:r>
          </w:p>
        </w:tc>
        <w:tc>
          <w:tcPr>
            <w:tcW w:w="2014" w:type="dxa"/>
            <w:tcBorders>
              <w:top w:val="dashSmallGap" w:sz="4" w:space="0" w:color="auto"/>
              <w:bottom w:val="single" w:sz="8"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hint="cs"/>
                <w:b/>
                <w:bCs/>
                <w:sz w:val="20"/>
                <w:szCs w:val="20"/>
                <w:rtl/>
              </w:rPr>
              <w:t>النقد الأدبي (2)</w:t>
            </w:r>
          </w:p>
        </w:tc>
        <w:tc>
          <w:tcPr>
            <w:tcW w:w="1345" w:type="dxa"/>
            <w:tcBorders>
              <w:top w:val="dashSmallGap" w:sz="4" w:space="0" w:color="auto"/>
              <w:bottom w:val="single" w:sz="8"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إجباري</w:t>
            </w:r>
          </w:p>
        </w:tc>
        <w:tc>
          <w:tcPr>
            <w:tcW w:w="1282" w:type="dxa"/>
            <w:tcBorders>
              <w:top w:val="dashSmallGap" w:sz="4" w:space="0" w:color="auto"/>
              <w:bottom w:val="single" w:sz="8"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b/>
                <w:bCs/>
                <w:sz w:val="20"/>
                <w:szCs w:val="20"/>
              </w:rPr>
              <w:t>ADB651</w:t>
            </w:r>
          </w:p>
        </w:tc>
        <w:tc>
          <w:tcPr>
            <w:tcW w:w="1458" w:type="dxa"/>
            <w:tcBorders>
              <w:top w:val="dashSmallGap" w:sz="4" w:space="0" w:color="auto"/>
              <w:bottom w:val="single" w:sz="8" w:space="0" w:color="auto"/>
              <w:right w:val="single" w:sz="12"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2</w:t>
            </w:r>
          </w:p>
        </w:tc>
      </w:tr>
      <w:tr w:rsidR="0081196F" w:rsidRPr="003908C8" w:rsidTr="003908C8">
        <w:trPr>
          <w:trHeight w:val="20"/>
          <w:jc w:val="right"/>
        </w:trPr>
        <w:tc>
          <w:tcPr>
            <w:tcW w:w="1914" w:type="dxa"/>
            <w:tcBorders>
              <w:top w:val="single" w:sz="8" w:space="0" w:color="auto"/>
              <w:left w:val="single" w:sz="12" w:space="0" w:color="auto"/>
              <w:bottom w:val="single" w:sz="12" w:space="0" w:color="auto"/>
            </w:tcBorders>
            <w:shd w:val="clear" w:color="auto" w:fill="D6E3BC" w:themeFill="accent3" w:themeFillTint="66"/>
            <w:vAlign w:val="center"/>
          </w:tcPr>
          <w:p w:rsidR="0081196F" w:rsidRPr="003908C8" w:rsidRDefault="0081196F" w:rsidP="003908C8">
            <w:pPr>
              <w:jc w:val="center"/>
              <w:rPr>
                <w:rFonts w:asciiTheme="majorBidi" w:hAnsiTheme="majorBidi" w:cstheme="majorBidi"/>
                <w:b/>
                <w:bCs/>
                <w:sz w:val="20"/>
                <w:szCs w:val="20"/>
                <w:rtl/>
              </w:rPr>
            </w:pPr>
            <w:r w:rsidRPr="003908C8">
              <w:rPr>
                <w:rFonts w:asciiTheme="majorBidi" w:hAnsiTheme="majorBidi" w:cstheme="majorBidi"/>
                <w:b/>
                <w:bCs/>
                <w:sz w:val="20"/>
                <w:szCs w:val="20"/>
                <w:rtl/>
              </w:rPr>
              <w:t>المستوى</w:t>
            </w:r>
            <w:r w:rsidRPr="003908C8">
              <w:rPr>
                <w:rFonts w:asciiTheme="majorBidi" w:hAnsiTheme="majorBidi" w:cstheme="majorBidi" w:hint="cs"/>
                <w:b/>
                <w:bCs/>
                <w:sz w:val="20"/>
                <w:szCs w:val="20"/>
                <w:rtl/>
              </w:rPr>
              <w:t xml:space="preserve"> 3</w:t>
            </w:r>
          </w:p>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المستوى 4</w:t>
            </w:r>
          </w:p>
        </w:tc>
        <w:tc>
          <w:tcPr>
            <w:tcW w:w="1275" w:type="dxa"/>
            <w:tcBorders>
              <w:top w:val="single" w:sz="8" w:space="0" w:color="auto"/>
              <w:bottom w:val="single" w:sz="12"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b/>
                <w:bCs/>
                <w:sz w:val="20"/>
                <w:szCs w:val="20"/>
              </w:rPr>
              <w:t>ADB600</w:t>
            </w:r>
          </w:p>
        </w:tc>
        <w:tc>
          <w:tcPr>
            <w:tcW w:w="2014" w:type="dxa"/>
            <w:tcBorders>
              <w:top w:val="single" w:sz="8" w:space="0" w:color="auto"/>
              <w:bottom w:val="single" w:sz="12"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الرسالة العلمية</w:t>
            </w:r>
          </w:p>
        </w:tc>
        <w:tc>
          <w:tcPr>
            <w:tcW w:w="1345" w:type="dxa"/>
            <w:tcBorders>
              <w:top w:val="single" w:sz="8" w:space="0" w:color="auto"/>
              <w:bottom w:val="single" w:sz="12"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إجباري</w:t>
            </w:r>
          </w:p>
        </w:tc>
        <w:tc>
          <w:tcPr>
            <w:tcW w:w="1282" w:type="dxa"/>
            <w:tcBorders>
              <w:top w:val="single" w:sz="8" w:space="0" w:color="auto"/>
              <w:bottom w:val="single" w:sz="12"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جميع المقررات</w:t>
            </w:r>
          </w:p>
        </w:tc>
        <w:tc>
          <w:tcPr>
            <w:tcW w:w="1458" w:type="dxa"/>
            <w:tcBorders>
              <w:top w:val="single" w:sz="8" w:space="0" w:color="auto"/>
              <w:bottom w:val="single" w:sz="12" w:space="0" w:color="auto"/>
              <w:right w:val="single" w:sz="12" w:space="0" w:color="auto"/>
            </w:tcBorders>
            <w:vAlign w:val="center"/>
          </w:tcPr>
          <w:p w:rsidR="0081196F" w:rsidRPr="003908C8" w:rsidRDefault="0081196F" w:rsidP="003908C8">
            <w:pPr>
              <w:jc w:val="center"/>
              <w:rPr>
                <w:rFonts w:asciiTheme="majorBidi" w:hAnsiTheme="majorBidi" w:cstheme="majorBidi"/>
                <w:b/>
                <w:bCs/>
                <w:sz w:val="20"/>
                <w:szCs w:val="20"/>
              </w:rPr>
            </w:pPr>
            <w:r w:rsidRPr="003908C8">
              <w:rPr>
                <w:rFonts w:asciiTheme="majorBidi" w:hAnsiTheme="majorBidi" w:cstheme="majorBidi" w:hint="cs"/>
                <w:b/>
                <w:bCs/>
                <w:sz w:val="20"/>
                <w:szCs w:val="20"/>
                <w:rtl/>
              </w:rPr>
              <w:t>6</w:t>
            </w:r>
          </w:p>
        </w:tc>
      </w:tr>
    </w:tbl>
    <w:p w:rsidR="003908C8" w:rsidRDefault="003908C8" w:rsidP="003908C8">
      <w:pPr>
        <w:tabs>
          <w:tab w:val="left" w:pos="971"/>
        </w:tabs>
        <w:rPr>
          <w:rFonts w:asciiTheme="majorBidi" w:hAnsiTheme="majorBidi" w:cstheme="majorBidi"/>
          <w:sz w:val="20"/>
          <w:szCs w:val="20"/>
          <w:rtl/>
          <w:lang w:bidi="ar-AE"/>
        </w:rPr>
      </w:pPr>
    </w:p>
    <w:p w:rsidR="00FC4062" w:rsidRDefault="00FC4062" w:rsidP="003908C8">
      <w:pPr>
        <w:tabs>
          <w:tab w:val="left" w:pos="971"/>
        </w:tabs>
        <w:rPr>
          <w:rFonts w:asciiTheme="majorBidi" w:hAnsiTheme="majorBidi" w:cstheme="majorBidi"/>
          <w:sz w:val="20"/>
          <w:szCs w:val="20"/>
          <w:rtl/>
          <w:lang w:bidi="ar-AE"/>
        </w:rPr>
      </w:pPr>
    </w:p>
    <w:p w:rsidR="00FC4062" w:rsidRDefault="00FC4062" w:rsidP="003908C8">
      <w:pPr>
        <w:tabs>
          <w:tab w:val="left" w:pos="971"/>
        </w:tabs>
        <w:rPr>
          <w:rFonts w:asciiTheme="majorBidi" w:hAnsiTheme="majorBidi" w:cstheme="majorBidi"/>
          <w:sz w:val="20"/>
          <w:szCs w:val="20"/>
          <w:rtl/>
          <w:lang w:bidi="ar-AE"/>
        </w:rPr>
      </w:pPr>
    </w:p>
    <w:p w:rsidR="00FC4062" w:rsidRDefault="00FC4062" w:rsidP="003908C8">
      <w:pPr>
        <w:tabs>
          <w:tab w:val="left" w:pos="971"/>
        </w:tabs>
        <w:rPr>
          <w:rFonts w:asciiTheme="majorBidi" w:hAnsiTheme="majorBidi" w:cstheme="majorBidi"/>
          <w:sz w:val="20"/>
          <w:szCs w:val="20"/>
          <w:rtl/>
          <w:lang w:bidi="ar-AE"/>
        </w:rPr>
      </w:pPr>
    </w:p>
    <w:p w:rsidR="00FC4062" w:rsidRDefault="00FC4062" w:rsidP="003908C8">
      <w:pPr>
        <w:tabs>
          <w:tab w:val="left" w:pos="971"/>
        </w:tabs>
        <w:rPr>
          <w:rFonts w:asciiTheme="majorBidi" w:hAnsiTheme="majorBidi" w:cstheme="majorBidi"/>
          <w:sz w:val="20"/>
          <w:szCs w:val="20"/>
          <w:rtl/>
          <w:lang w:bidi="ar-AE"/>
        </w:rPr>
      </w:pPr>
    </w:p>
    <w:p w:rsidR="00FC4062" w:rsidRDefault="00FC4062" w:rsidP="003908C8">
      <w:pPr>
        <w:tabs>
          <w:tab w:val="left" w:pos="971"/>
        </w:tabs>
        <w:rPr>
          <w:rFonts w:asciiTheme="majorBidi" w:hAnsiTheme="majorBidi" w:cstheme="majorBidi"/>
          <w:sz w:val="20"/>
          <w:szCs w:val="20"/>
          <w:rtl/>
          <w:lang w:bidi="ar-AE"/>
        </w:rPr>
      </w:pPr>
    </w:p>
    <w:p w:rsidR="00FC4062" w:rsidRDefault="00FC4062" w:rsidP="003908C8">
      <w:pPr>
        <w:tabs>
          <w:tab w:val="left" w:pos="971"/>
        </w:tabs>
        <w:rPr>
          <w:rFonts w:asciiTheme="majorBidi" w:hAnsiTheme="majorBidi" w:cstheme="majorBidi"/>
          <w:sz w:val="20"/>
          <w:szCs w:val="20"/>
          <w:rtl/>
          <w:lang w:bidi="ar-AE"/>
        </w:rPr>
      </w:pPr>
    </w:p>
    <w:p w:rsidR="00FC4062" w:rsidRDefault="00FC4062" w:rsidP="003908C8">
      <w:pPr>
        <w:tabs>
          <w:tab w:val="left" w:pos="971"/>
        </w:tabs>
        <w:rPr>
          <w:rFonts w:asciiTheme="majorBidi" w:hAnsiTheme="majorBidi" w:cstheme="majorBidi"/>
          <w:sz w:val="20"/>
          <w:szCs w:val="20"/>
          <w:rtl/>
          <w:lang w:bidi="ar-AE"/>
        </w:rPr>
      </w:pPr>
    </w:p>
    <w:p w:rsidR="00FC4062" w:rsidRDefault="00FC4062" w:rsidP="003908C8">
      <w:pPr>
        <w:tabs>
          <w:tab w:val="left" w:pos="971"/>
        </w:tabs>
        <w:rPr>
          <w:rFonts w:asciiTheme="majorBidi" w:hAnsiTheme="majorBidi" w:cstheme="majorBidi"/>
          <w:sz w:val="20"/>
          <w:szCs w:val="20"/>
          <w:rtl/>
          <w:lang w:bidi="ar-AE"/>
        </w:rPr>
      </w:pPr>
    </w:p>
    <w:p w:rsidR="00FC4062" w:rsidRDefault="00FC4062" w:rsidP="003908C8">
      <w:pPr>
        <w:tabs>
          <w:tab w:val="left" w:pos="971"/>
        </w:tabs>
        <w:rPr>
          <w:rFonts w:asciiTheme="majorBidi" w:hAnsiTheme="majorBidi" w:cstheme="majorBidi"/>
          <w:sz w:val="20"/>
          <w:szCs w:val="20"/>
          <w:rtl/>
          <w:lang w:bidi="ar-AE"/>
        </w:rPr>
      </w:pPr>
    </w:p>
    <w:p w:rsidR="00FC4062" w:rsidRDefault="00FC4062" w:rsidP="003908C8">
      <w:pPr>
        <w:tabs>
          <w:tab w:val="left" w:pos="971"/>
        </w:tabs>
        <w:rPr>
          <w:rFonts w:asciiTheme="majorBidi" w:hAnsiTheme="majorBidi" w:cstheme="majorBidi"/>
          <w:sz w:val="20"/>
          <w:szCs w:val="20"/>
          <w:rtl/>
          <w:lang w:bidi="ar-AE"/>
        </w:rPr>
      </w:pPr>
    </w:p>
    <w:p w:rsidR="00FC4062" w:rsidRDefault="00FC4062" w:rsidP="003908C8">
      <w:pPr>
        <w:tabs>
          <w:tab w:val="left" w:pos="971"/>
        </w:tabs>
        <w:rPr>
          <w:rFonts w:asciiTheme="majorBidi" w:hAnsiTheme="majorBidi" w:cstheme="majorBidi"/>
          <w:sz w:val="20"/>
          <w:szCs w:val="20"/>
          <w:rtl/>
          <w:lang w:bidi="ar-AE"/>
        </w:rPr>
      </w:pPr>
    </w:p>
    <w:p w:rsidR="003908C8" w:rsidRPr="002400C1" w:rsidRDefault="002400C1" w:rsidP="002400C1">
      <w:pPr>
        <w:tabs>
          <w:tab w:val="left" w:pos="971"/>
        </w:tabs>
        <w:rPr>
          <w:rFonts w:asciiTheme="majorBidi" w:hAnsiTheme="majorBidi" w:cstheme="majorBidi"/>
          <w:sz w:val="20"/>
          <w:szCs w:val="20"/>
          <w:rtl/>
        </w:rPr>
      </w:pPr>
      <w:r>
        <w:rPr>
          <w:rFonts w:asciiTheme="majorBidi" w:hAnsiTheme="majorBidi" w:cstheme="majorBidi"/>
          <w:sz w:val="20"/>
          <w:szCs w:val="20"/>
          <w:rtl/>
        </w:rPr>
        <w:lastRenderedPageBreak/>
        <w:tab/>
      </w:r>
      <w:r>
        <w:rPr>
          <w:rFonts w:asciiTheme="majorBidi" w:hAnsiTheme="majorBidi" w:cstheme="majorBidi" w:hint="cs"/>
          <w:sz w:val="20"/>
          <w:szCs w:val="20"/>
          <w:rtl/>
        </w:rPr>
        <w:t xml:space="preserve">                                       </w:t>
      </w:r>
      <w:r>
        <w:rPr>
          <w:rFonts w:ascii="Traditional Arabic" w:hAnsi="Traditional Arabic" w:cs="Traditional Arabic" w:hint="cs"/>
          <w:b/>
          <w:bCs/>
          <w:color w:val="4F6228" w:themeColor="accent3" w:themeShade="80"/>
          <w:sz w:val="52"/>
          <w:szCs w:val="52"/>
          <w:rtl/>
        </w:rPr>
        <w:t>أعضاء القسم</w:t>
      </w:r>
    </w:p>
    <w:tbl>
      <w:tblPr>
        <w:tblStyle w:val="GridTable1LightAccent3"/>
        <w:tblpPr w:leftFromText="180" w:rightFromText="180" w:vertAnchor="text" w:horzAnchor="margin" w:tblpXSpec="center" w:tblpY="811"/>
        <w:bidiVisual/>
        <w:tblW w:w="10360" w:type="dxa"/>
        <w:tblLook w:val="04A0" w:firstRow="1" w:lastRow="0" w:firstColumn="1" w:lastColumn="0" w:noHBand="0" w:noVBand="1"/>
      </w:tblPr>
      <w:tblGrid>
        <w:gridCol w:w="734"/>
        <w:gridCol w:w="3969"/>
        <w:gridCol w:w="3118"/>
        <w:gridCol w:w="2539"/>
      </w:tblGrid>
      <w:tr w:rsidR="003908C8" w:rsidRPr="00F1448B" w:rsidTr="003908C8">
        <w:trPr>
          <w:cnfStyle w:val="100000000000" w:firstRow="1" w:lastRow="0" w:firstColumn="0" w:lastColumn="0" w:oddVBand="0" w:evenVBand="0" w:oddHBand="0"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sz w:val="24"/>
                <w:szCs w:val="24"/>
                <w:rtl/>
              </w:rPr>
              <w:t>م</w:t>
            </w:r>
          </w:p>
        </w:tc>
        <w:tc>
          <w:tcPr>
            <w:tcW w:w="3969" w:type="dxa"/>
            <w:shd w:val="clear" w:color="auto" w:fill="D6E3BC" w:themeFill="accent3" w:themeFillTint="66"/>
          </w:tcPr>
          <w:p w:rsidR="003908C8" w:rsidRPr="00F1448B" w:rsidRDefault="003908C8" w:rsidP="003908C8">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rPr>
            </w:pPr>
            <w:r w:rsidRPr="00F1448B">
              <w:rPr>
                <w:rFonts w:ascii="Traditional Arabic" w:hAnsi="Traditional Arabic" w:cs="Traditional Arabic" w:hint="cs"/>
                <w:sz w:val="28"/>
                <w:szCs w:val="28"/>
                <w:rtl/>
              </w:rPr>
              <w:t>الاســـــم</w:t>
            </w:r>
          </w:p>
        </w:tc>
        <w:tc>
          <w:tcPr>
            <w:tcW w:w="3118" w:type="dxa"/>
            <w:shd w:val="clear" w:color="auto" w:fill="D6E3BC" w:themeFill="accent3" w:themeFillTint="66"/>
          </w:tcPr>
          <w:p w:rsidR="003908C8" w:rsidRPr="00F1448B" w:rsidRDefault="003908C8" w:rsidP="003908C8">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rPr>
            </w:pPr>
            <w:r w:rsidRPr="00F1448B">
              <w:rPr>
                <w:rFonts w:ascii="Traditional Arabic" w:hAnsi="Traditional Arabic" w:cs="Traditional Arabic" w:hint="cs"/>
                <w:sz w:val="28"/>
                <w:szCs w:val="28"/>
                <w:rtl/>
              </w:rPr>
              <w:t>التخـــــــصص</w:t>
            </w:r>
          </w:p>
        </w:tc>
        <w:tc>
          <w:tcPr>
            <w:tcW w:w="2539" w:type="dxa"/>
            <w:shd w:val="clear" w:color="auto" w:fill="D6E3BC" w:themeFill="accent3" w:themeFillTint="66"/>
          </w:tcPr>
          <w:p w:rsidR="003908C8" w:rsidRPr="00F1448B" w:rsidRDefault="003908C8" w:rsidP="003908C8">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rPr>
            </w:pPr>
            <w:r>
              <w:rPr>
                <w:rFonts w:ascii="Traditional Arabic" w:hAnsi="Traditional Arabic" w:cs="Traditional Arabic" w:hint="cs"/>
                <w:sz w:val="28"/>
                <w:szCs w:val="28"/>
                <w:rtl/>
              </w:rPr>
              <w:t>الدرجة العلمية</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sz w:val="24"/>
                <w:szCs w:val="24"/>
                <w:rtl/>
              </w:rPr>
              <w:t>1</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b/>
                <w:bCs/>
                <w:sz w:val="28"/>
                <w:szCs w:val="28"/>
                <w:rtl/>
              </w:rPr>
              <w:t>د. فهد بن صالح الملحم</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الأدب والنقد</w:t>
            </w:r>
          </w:p>
        </w:tc>
        <w:tc>
          <w:tcPr>
            <w:tcW w:w="2539"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أستاذ مشارك</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2</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b/>
                <w:bCs/>
                <w:sz w:val="28"/>
                <w:szCs w:val="28"/>
                <w:rtl/>
              </w:rPr>
              <w:t>أ.</w:t>
            </w:r>
            <w:r>
              <w:rPr>
                <w:rFonts w:ascii="Traditional Arabic" w:hAnsi="Traditional Arabic" w:cs="Traditional Arabic" w:hint="cs"/>
                <w:b/>
                <w:bCs/>
                <w:sz w:val="28"/>
                <w:szCs w:val="28"/>
                <w:rtl/>
              </w:rPr>
              <w:t xml:space="preserve"> </w:t>
            </w:r>
            <w:r w:rsidRPr="0095138A">
              <w:rPr>
                <w:rFonts w:ascii="Traditional Arabic" w:hAnsi="Traditional Arabic" w:cs="Traditional Arabic"/>
                <w:b/>
                <w:bCs/>
                <w:sz w:val="28"/>
                <w:szCs w:val="28"/>
                <w:rtl/>
              </w:rPr>
              <w:t>د. عبدالله بن خليفة</w:t>
            </w:r>
            <w:r w:rsidR="007158BC">
              <w:rPr>
                <w:rFonts w:ascii="Traditional Arabic" w:hAnsi="Traditional Arabic" w:cs="Traditional Arabic" w:hint="cs"/>
                <w:b/>
                <w:bCs/>
                <w:sz w:val="28"/>
                <w:szCs w:val="28"/>
                <w:rtl/>
              </w:rPr>
              <w:t xml:space="preserve"> </w:t>
            </w:r>
            <w:r w:rsidRPr="0095138A">
              <w:rPr>
                <w:rFonts w:ascii="Traditional Arabic" w:hAnsi="Traditional Arabic" w:cs="Traditional Arabic"/>
                <w:b/>
                <w:bCs/>
                <w:sz w:val="28"/>
                <w:szCs w:val="28"/>
                <w:rtl/>
              </w:rPr>
              <w:t xml:space="preserve"> </w:t>
            </w:r>
            <w:proofErr w:type="spellStart"/>
            <w:r w:rsidRPr="0095138A">
              <w:rPr>
                <w:rFonts w:ascii="Traditional Arabic" w:hAnsi="Traditional Arabic" w:cs="Traditional Arabic"/>
                <w:b/>
                <w:bCs/>
                <w:sz w:val="28"/>
                <w:szCs w:val="28"/>
                <w:rtl/>
              </w:rPr>
              <w:t>السويكت</w:t>
            </w:r>
            <w:proofErr w:type="spellEnd"/>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الأدب والنقد</w:t>
            </w:r>
          </w:p>
        </w:tc>
        <w:tc>
          <w:tcPr>
            <w:tcW w:w="2539"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أستاذ</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3</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أ.</w:t>
            </w:r>
            <w:r>
              <w:rPr>
                <w:rFonts w:ascii="Traditional Arabic" w:hAnsi="Traditional Arabic" w:cs="Traditional Arabic" w:hint="cs"/>
                <w:b/>
                <w:bCs/>
                <w:sz w:val="28"/>
                <w:szCs w:val="28"/>
                <w:rtl/>
              </w:rPr>
              <w:t xml:space="preserve"> </w:t>
            </w:r>
            <w:r w:rsidRPr="0095138A">
              <w:rPr>
                <w:rFonts w:ascii="Traditional Arabic" w:hAnsi="Traditional Arabic" w:cs="Traditional Arabic" w:hint="cs"/>
                <w:b/>
                <w:bCs/>
                <w:sz w:val="28"/>
                <w:szCs w:val="28"/>
                <w:rtl/>
              </w:rPr>
              <w:t>د.</w:t>
            </w:r>
            <w:r>
              <w:rPr>
                <w:rFonts w:ascii="Traditional Arabic" w:hAnsi="Traditional Arabic" w:cs="Traditional Arabic" w:hint="cs"/>
                <w:b/>
                <w:bCs/>
                <w:sz w:val="28"/>
                <w:szCs w:val="28"/>
                <w:rtl/>
              </w:rPr>
              <w:t xml:space="preserve"> </w:t>
            </w:r>
            <w:r w:rsidRPr="0095138A">
              <w:rPr>
                <w:rFonts w:ascii="Traditional Arabic" w:hAnsi="Traditional Arabic" w:cs="Traditional Arabic" w:hint="cs"/>
                <w:b/>
                <w:bCs/>
                <w:sz w:val="28"/>
                <w:szCs w:val="28"/>
                <w:rtl/>
              </w:rPr>
              <w:t>عبد</w:t>
            </w:r>
            <w:r>
              <w:rPr>
                <w:rFonts w:ascii="Traditional Arabic" w:hAnsi="Traditional Arabic" w:cs="Traditional Arabic" w:hint="cs"/>
                <w:b/>
                <w:bCs/>
                <w:sz w:val="28"/>
                <w:szCs w:val="28"/>
                <w:rtl/>
              </w:rPr>
              <w:t xml:space="preserve"> </w:t>
            </w:r>
            <w:r w:rsidRPr="0095138A">
              <w:rPr>
                <w:rFonts w:ascii="Traditional Arabic" w:hAnsi="Traditional Arabic" w:cs="Traditional Arabic"/>
                <w:b/>
                <w:bCs/>
                <w:sz w:val="28"/>
                <w:szCs w:val="28"/>
                <w:rtl/>
              </w:rPr>
              <w:t>الرحمن أحمد السبت</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الأدب والنقد</w:t>
            </w:r>
          </w:p>
        </w:tc>
        <w:tc>
          <w:tcPr>
            <w:tcW w:w="2539"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أستاذ</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4</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Pr>
            </w:pPr>
            <w:r w:rsidRPr="0095138A">
              <w:rPr>
                <w:rFonts w:ascii="Traditional Arabic" w:hAnsi="Traditional Arabic" w:cs="Traditional Arabic" w:hint="cs"/>
                <w:b/>
                <w:bCs/>
                <w:sz w:val="28"/>
                <w:szCs w:val="28"/>
                <w:rtl/>
              </w:rPr>
              <w:t>د. سعو</w:t>
            </w:r>
            <w:r w:rsidRPr="0095138A">
              <w:rPr>
                <w:rFonts w:ascii="Traditional Arabic" w:hAnsi="Traditional Arabic" w:cs="Traditional Arabic" w:hint="eastAsia"/>
                <w:b/>
                <w:bCs/>
                <w:sz w:val="28"/>
                <w:szCs w:val="28"/>
                <w:rtl/>
              </w:rPr>
              <w:t>د</w:t>
            </w:r>
            <w:r w:rsidRPr="0095138A">
              <w:rPr>
                <w:rFonts w:ascii="Traditional Arabic" w:hAnsi="Traditional Arabic" w:cs="Traditional Arabic"/>
                <w:b/>
                <w:bCs/>
                <w:sz w:val="28"/>
                <w:szCs w:val="28"/>
                <w:rtl/>
              </w:rPr>
              <w:t xml:space="preserve"> بن أحمد المنيع</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النحو والصرف</w:t>
            </w:r>
          </w:p>
        </w:tc>
        <w:tc>
          <w:tcPr>
            <w:tcW w:w="2539"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أستاذ مشارك</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5</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b/>
                <w:bCs/>
                <w:sz w:val="28"/>
                <w:szCs w:val="28"/>
                <w:rtl/>
              </w:rPr>
              <w:t>د. أحمد بن عبدالله القشعمي</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النحو والصرف</w:t>
            </w:r>
          </w:p>
        </w:tc>
        <w:tc>
          <w:tcPr>
            <w:tcW w:w="2539"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أستاذ  مشارك</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6</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b/>
                <w:bCs/>
                <w:sz w:val="28"/>
                <w:szCs w:val="28"/>
                <w:rtl/>
              </w:rPr>
              <w:t>د.</w:t>
            </w:r>
            <w:r w:rsidR="007158BC">
              <w:rPr>
                <w:rFonts w:ascii="Traditional Arabic" w:hAnsi="Traditional Arabic" w:cs="Traditional Arabic" w:hint="cs"/>
                <w:b/>
                <w:bCs/>
                <w:sz w:val="28"/>
                <w:szCs w:val="28"/>
                <w:rtl/>
              </w:rPr>
              <w:t xml:space="preserve"> </w:t>
            </w:r>
            <w:r w:rsidRPr="0095138A">
              <w:rPr>
                <w:rFonts w:ascii="Traditional Arabic" w:hAnsi="Traditional Arabic" w:cs="Traditional Arabic"/>
                <w:b/>
                <w:bCs/>
                <w:sz w:val="28"/>
                <w:szCs w:val="28"/>
                <w:rtl/>
              </w:rPr>
              <w:t>عبد الرحمن بن أحمد الشقير</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الأدب والنقد</w:t>
            </w:r>
          </w:p>
        </w:tc>
        <w:tc>
          <w:tcPr>
            <w:tcW w:w="2539" w:type="dxa"/>
          </w:tcPr>
          <w:p w:rsidR="003908C8" w:rsidRPr="0095138A" w:rsidRDefault="003908C8" w:rsidP="006F4154">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أستاذ  </w:t>
            </w:r>
            <w:r w:rsidR="006F4154">
              <w:rPr>
                <w:rFonts w:ascii="Traditional Arabic" w:hAnsi="Traditional Arabic" w:cs="Traditional Arabic" w:hint="cs"/>
                <w:b/>
                <w:bCs/>
                <w:sz w:val="28"/>
                <w:szCs w:val="28"/>
                <w:rtl/>
              </w:rPr>
              <w:t>مساعد</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7</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b/>
                <w:bCs/>
                <w:sz w:val="28"/>
                <w:szCs w:val="28"/>
                <w:rtl/>
              </w:rPr>
              <w:t>د.</w:t>
            </w:r>
            <w:r w:rsidR="007158BC">
              <w:rPr>
                <w:rFonts w:ascii="Traditional Arabic" w:hAnsi="Traditional Arabic" w:cs="Traditional Arabic" w:hint="cs"/>
                <w:b/>
                <w:bCs/>
                <w:sz w:val="28"/>
                <w:szCs w:val="28"/>
                <w:rtl/>
              </w:rPr>
              <w:t xml:space="preserve"> </w:t>
            </w:r>
            <w:r w:rsidRPr="0095138A">
              <w:rPr>
                <w:rFonts w:ascii="Traditional Arabic" w:hAnsi="Traditional Arabic" w:cs="Traditional Arabic"/>
                <w:b/>
                <w:bCs/>
                <w:sz w:val="28"/>
                <w:szCs w:val="28"/>
                <w:rtl/>
              </w:rPr>
              <w:t>عبد العزيز بن أحمد المنيع</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النحو والصرف</w:t>
            </w:r>
          </w:p>
        </w:tc>
        <w:tc>
          <w:tcPr>
            <w:tcW w:w="2539"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أستاذ مشارك</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8</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b/>
                <w:bCs/>
                <w:sz w:val="28"/>
                <w:szCs w:val="28"/>
                <w:rtl/>
              </w:rPr>
              <w:t>د. سعد بن عبدالله المحمود</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النحو والصرف</w:t>
            </w:r>
          </w:p>
        </w:tc>
        <w:tc>
          <w:tcPr>
            <w:tcW w:w="2539"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أستاذ مشارك</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9</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د. منصو</w:t>
            </w:r>
            <w:r w:rsidRPr="0095138A">
              <w:rPr>
                <w:rFonts w:ascii="Traditional Arabic" w:hAnsi="Traditional Arabic" w:cs="Traditional Arabic" w:hint="eastAsia"/>
                <w:b/>
                <w:bCs/>
                <w:sz w:val="28"/>
                <w:szCs w:val="28"/>
                <w:rtl/>
              </w:rPr>
              <w:t>ر</w:t>
            </w:r>
            <w:r w:rsidRPr="0095138A">
              <w:rPr>
                <w:rFonts w:ascii="Traditional Arabic" w:hAnsi="Traditional Arabic" w:cs="Traditional Arabic"/>
                <w:b/>
                <w:bCs/>
                <w:sz w:val="28"/>
                <w:szCs w:val="28"/>
                <w:rtl/>
              </w:rPr>
              <w:t xml:space="preserve"> بن عبد العزيز المهوس</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البلاغة والنقد</w:t>
            </w:r>
          </w:p>
        </w:tc>
        <w:tc>
          <w:tcPr>
            <w:tcW w:w="2539" w:type="dxa"/>
          </w:tcPr>
          <w:p w:rsidR="003908C8" w:rsidRDefault="003908C8" w:rsidP="003908C8">
            <w:pPr>
              <w:jc w:val="center"/>
              <w:cnfStyle w:val="000000000000" w:firstRow="0" w:lastRow="0" w:firstColumn="0" w:lastColumn="0" w:oddVBand="0" w:evenVBand="0" w:oddHBand="0" w:evenHBand="0" w:firstRowFirstColumn="0" w:firstRowLastColumn="0" w:lastRowFirstColumn="0" w:lastRowLastColumn="0"/>
            </w:pPr>
            <w:r w:rsidRPr="00DB3A5C">
              <w:rPr>
                <w:rFonts w:ascii="Traditional Arabic" w:hAnsi="Traditional Arabic" w:cs="Traditional Arabic" w:hint="cs"/>
                <w:b/>
                <w:bCs/>
                <w:sz w:val="28"/>
                <w:szCs w:val="28"/>
                <w:rtl/>
              </w:rPr>
              <w:t xml:space="preserve">أستاذ </w:t>
            </w:r>
            <w:r>
              <w:rPr>
                <w:rFonts w:ascii="Traditional Arabic" w:hAnsi="Traditional Arabic" w:cs="Traditional Arabic" w:hint="cs"/>
                <w:b/>
                <w:bCs/>
                <w:sz w:val="28"/>
                <w:szCs w:val="28"/>
                <w:rtl/>
              </w:rPr>
              <w:t xml:space="preserve"> مشارك</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10</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b/>
                <w:bCs/>
                <w:sz w:val="28"/>
                <w:szCs w:val="28"/>
                <w:rtl/>
              </w:rPr>
              <w:t>د.</w:t>
            </w:r>
            <w:r w:rsidR="007158BC">
              <w:rPr>
                <w:rFonts w:ascii="Traditional Arabic" w:hAnsi="Traditional Arabic" w:cs="Traditional Arabic" w:hint="cs"/>
                <w:b/>
                <w:bCs/>
                <w:sz w:val="28"/>
                <w:szCs w:val="28"/>
                <w:rtl/>
              </w:rPr>
              <w:t xml:space="preserve"> </w:t>
            </w:r>
            <w:r w:rsidRPr="0095138A">
              <w:rPr>
                <w:rFonts w:ascii="Traditional Arabic" w:hAnsi="Traditional Arabic" w:cs="Traditional Arabic"/>
                <w:b/>
                <w:bCs/>
                <w:sz w:val="28"/>
                <w:szCs w:val="28"/>
                <w:rtl/>
              </w:rPr>
              <w:t>عبد العزيز بن سليمان الملحم</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النحو والصرف</w:t>
            </w:r>
          </w:p>
        </w:tc>
        <w:tc>
          <w:tcPr>
            <w:tcW w:w="2539" w:type="dxa"/>
          </w:tcPr>
          <w:p w:rsidR="003908C8" w:rsidRDefault="003908C8" w:rsidP="003908C8">
            <w:pPr>
              <w:jc w:val="center"/>
              <w:cnfStyle w:val="000000000000" w:firstRow="0" w:lastRow="0" w:firstColumn="0" w:lastColumn="0" w:oddVBand="0" w:evenVBand="0" w:oddHBand="0" w:evenHBand="0" w:firstRowFirstColumn="0" w:firstRowLastColumn="0" w:lastRowFirstColumn="0" w:lastRowLastColumn="0"/>
            </w:pPr>
            <w:r w:rsidRPr="00DB3A5C">
              <w:rPr>
                <w:rFonts w:ascii="Traditional Arabic" w:hAnsi="Traditional Arabic" w:cs="Traditional Arabic" w:hint="cs"/>
                <w:b/>
                <w:bCs/>
                <w:sz w:val="28"/>
                <w:szCs w:val="28"/>
                <w:rtl/>
              </w:rPr>
              <w:t>أستاذ مساعد</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11</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أ.</w:t>
            </w:r>
            <w:r w:rsidR="007158BC">
              <w:rPr>
                <w:rFonts w:ascii="Traditional Arabic" w:hAnsi="Traditional Arabic" w:cs="Traditional Arabic" w:hint="cs"/>
                <w:b/>
                <w:bCs/>
                <w:sz w:val="28"/>
                <w:szCs w:val="28"/>
                <w:rtl/>
              </w:rPr>
              <w:t xml:space="preserve"> </w:t>
            </w:r>
            <w:r w:rsidRPr="0095138A">
              <w:rPr>
                <w:rFonts w:ascii="Traditional Arabic" w:hAnsi="Traditional Arabic" w:cs="Traditional Arabic"/>
                <w:b/>
                <w:bCs/>
                <w:sz w:val="28"/>
                <w:szCs w:val="28"/>
                <w:rtl/>
              </w:rPr>
              <w:t>د. عبدالله محمد ال</w:t>
            </w:r>
            <w:r w:rsidRPr="0095138A">
              <w:rPr>
                <w:rFonts w:ascii="Traditional Arabic" w:hAnsi="Traditional Arabic" w:cs="Traditional Arabic" w:hint="cs"/>
                <w:b/>
                <w:bCs/>
                <w:sz w:val="28"/>
                <w:szCs w:val="28"/>
                <w:rtl/>
              </w:rPr>
              <w:t>أ</w:t>
            </w:r>
            <w:r w:rsidRPr="0095138A">
              <w:rPr>
                <w:rFonts w:ascii="Traditional Arabic" w:hAnsi="Traditional Arabic" w:cs="Traditional Arabic"/>
                <w:b/>
                <w:bCs/>
                <w:sz w:val="28"/>
                <w:szCs w:val="28"/>
                <w:rtl/>
              </w:rPr>
              <w:t>مين</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الأدب والنقد</w:t>
            </w:r>
          </w:p>
        </w:tc>
        <w:tc>
          <w:tcPr>
            <w:tcW w:w="2539"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أستاذ </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12</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أ.</w:t>
            </w:r>
            <w:r w:rsidR="007158BC">
              <w:rPr>
                <w:rFonts w:ascii="Traditional Arabic" w:hAnsi="Traditional Arabic" w:cs="Traditional Arabic" w:hint="cs"/>
                <w:b/>
                <w:bCs/>
                <w:sz w:val="28"/>
                <w:szCs w:val="28"/>
                <w:rtl/>
              </w:rPr>
              <w:t xml:space="preserve"> </w:t>
            </w:r>
            <w:r w:rsidRPr="0095138A">
              <w:rPr>
                <w:rFonts w:ascii="Traditional Arabic" w:hAnsi="Traditional Arabic" w:cs="Traditional Arabic" w:hint="cs"/>
                <w:b/>
                <w:bCs/>
                <w:sz w:val="28"/>
                <w:szCs w:val="28"/>
                <w:rtl/>
              </w:rPr>
              <w:t>د. إسماعي</w:t>
            </w:r>
            <w:r w:rsidRPr="0095138A">
              <w:rPr>
                <w:rFonts w:ascii="Traditional Arabic" w:hAnsi="Traditional Arabic" w:cs="Traditional Arabic" w:hint="eastAsia"/>
                <w:b/>
                <w:bCs/>
                <w:sz w:val="28"/>
                <w:szCs w:val="28"/>
                <w:rtl/>
              </w:rPr>
              <w:t>ل</w:t>
            </w:r>
            <w:r w:rsidRPr="0095138A">
              <w:rPr>
                <w:rFonts w:ascii="Traditional Arabic" w:hAnsi="Traditional Arabic" w:cs="Traditional Arabic"/>
                <w:b/>
                <w:bCs/>
                <w:sz w:val="28"/>
                <w:szCs w:val="28"/>
                <w:rtl/>
              </w:rPr>
              <w:t xml:space="preserve"> محمود محمد</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الأدب والنقد</w:t>
            </w:r>
          </w:p>
        </w:tc>
        <w:tc>
          <w:tcPr>
            <w:tcW w:w="2539"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أستاذ</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13</w:t>
            </w:r>
          </w:p>
        </w:tc>
        <w:tc>
          <w:tcPr>
            <w:tcW w:w="3969" w:type="dxa"/>
          </w:tcPr>
          <w:p w:rsidR="003908C8" w:rsidRPr="00C2575F"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C2575F">
              <w:rPr>
                <w:rFonts w:ascii="Traditional Arabic" w:hAnsi="Traditional Arabic" w:cs="Traditional Arabic" w:hint="cs"/>
                <w:b/>
                <w:bCs/>
                <w:sz w:val="28"/>
                <w:szCs w:val="28"/>
                <w:rtl/>
              </w:rPr>
              <w:t>د. إبراهيم</w:t>
            </w:r>
            <w:r w:rsidRPr="00C2575F">
              <w:rPr>
                <w:rFonts w:ascii="Traditional Arabic" w:hAnsi="Traditional Arabic" w:cs="Traditional Arabic"/>
                <w:b/>
                <w:bCs/>
                <w:sz w:val="28"/>
                <w:szCs w:val="28"/>
                <w:rtl/>
              </w:rPr>
              <w:t xml:space="preserve"> الأغبش عبد</w:t>
            </w:r>
            <w:r w:rsidRPr="00C2575F">
              <w:rPr>
                <w:rFonts w:ascii="Traditional Arabic" w:hAnsi="Traditional Arabic" w:cs="Traditional Arabic" w:hint="cs"/>
                <w:b/>
                <w:bCs/>
                <w:sz w:val="28"/>
                <w:szCs w:val="28"/>
                <w:rtl/>
              </w:rPr>
              <w:t xml:space="preserve"> </w:t>
            </w:r>
            <w:r w:rsidRPr="00C2575F">
              <w:rPr>
                <w:rFonts w:ascii="Traditional Arabic" w:hAnsi="Traditional Arabic" w:cs="Traditional Arabic"/>
                <w:b/>
                <w:bCs/>
                <w:sz w:val="28"/>
                <w:szCs w:val="28"/>
                <w:rtl/>
              </w:rPr>
              <w:t>الدافع</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البلاغة والنقد</w:t>
            </w:r>
          </w:p>
        </w:tc>
        <w:tc>
          <w:tcPr>
            <w:tcW w:w="2539"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أستاذ مشارك</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14</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د. سام</w:t>
            </w:r>
            <w:r w:rsidRPr="0095138A">
              <w:rPr>
                <w:rFonts w:ascii="Traditional Arabic" w:hAnsi="Traditional Arabic" w:cs="Traditional Arabic" w:hint="eastAsia"/>
                <w:b/>
                <w:bCs/>
                <w:sz w:val="28"/>
                <w:szCs w:val="28"/>
                <w:rtl/>
              </w:rPr>
              <w:t>ح</w:t>
            </w:r>
            <w:r w:rsidRPr="0095138A">
              <w:rPr>
                <w:rFonts w:ascii="Traditional Arabic" w:hAnsi="Traditional Arabic" w:cs="Traditional Arabic"/>
                <w:b/>
                <w:bCs/>
                <w:sz w:val="28"/>
                <w:szCs w:val="28"/>
                <w:rtl/>
              </w:rPr>
              <w:t xml:space="preserve"> إبراهيم الصباغ</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النحو والصرف</w:t>
            </w:r>
          </w:p>
        </w:tc>
        <w:tc>
          <w:tcPr>
            <w:tcW w:w="2539"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أستاذ مساعد</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15</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د. ولي</w:t>
            </w:r>
            <w:r w:rsidRPr="0095138A">
              <w:rPr>
                <w:rFonts w:ascii="Traditional Arabic" w:hAnsi="Traditional Arabic" w:cs="Traditional Arabic" w:hint="eastAsia"/>
                <w:b/>
                <w:bCs/>
                <w:sz w:val="28"/>
                <w:szCs w:val="28"/>
                <w:rtl/>
              </w:rPr>
              <w:t>د</w:t>
            </w:r>
            <w:r w:rsidRPr="0095138A">
              <w:rPr>
                <w:rFonts w:ascii="Traditional Arabic" w:hAnsi="Traditional Arabic" w:cs="Traditional Arabic"/>
                <w:b/>
                <w:bCs/>
                <w:sz w:val="28"/>
                <w:szCs w:val="28"/>
                <w:rtl/>
              </w:rPr>
              <w:t xml:space="preserve"> إبراهيم حم</w:t>
            </w:r>
            <w:r w:rsidRPr="0095138A">
              <w:rPr>
                <w:rFonts w:ascii="Traditional Arabic" w:hAnsi="Traditional Arabic" w:cs="Traditional Arabic" w:hint="cs"/>
                <w:b/>
                <w:bCs/>
                <w:sz w:val="28"/>
                <w:szCs w:val="28"/>
                <w:rtl/>
              </w:rPr>
              <w:t>ـــــــــ</w:t>
            </w:r>
            <w:r w:rsidRPr="0095138A">
              <w:rPr>
                <w:rFonts w:ascii="Traditional Arabic" w:hAnsi="Traditional Arabic" w:cs="Traditional Arabic"/>
                <w:b/>
                <w:bCs/>
                <w:sz w:val="28"/>
                <w:szCs w:val="28"/>
                <w:rtl/>
              </w:rPr>
              <w:t>ودة</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البلاغة والنقد</w:t>
            </w:r>
          </w:p>
        </w:tc>
        <w:tc>
          <w:tcPr>
            <w:tcW w:w="2539"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أستاذ مشارك</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16</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b/>
                <w:bCs/>
                <w:sz w:val="28"/>
                <w:szCs w:val="28"/>
                <w:rtl/>
              </w:rPr>
              <w:t>د.</w:t>
            </w:r>
            <w:r w:rsidR="007158BC">
              <w:rPr>
                <w:rFonts w:ascii="Traditional Arabic" w:hAnsi="Traditional Arabic" w:cs="Traditional Arabic" w:hint="cs"/>
                <w:b/>
                <w:bCs/>
                <w:sz w:val="28"/>
                <w:szCs w:val="28"/>
                <w:rtl/>
              </w:rPr>
              <w:t xml:space="preserve"> </w:t>
            </w:r>
            <w:r w:rsidRPr="0095138A">
              <w:rPr>
                <w:rFonts w:ascii="Traditional Arabic" w:hAnsi="Traditional Arabic" w:cs="Traditional Arabic"/>
                <w:b/>
                <w:bCs/>
                <w:sz w:val="28"/>
                <w:szCs w:val="28"/>
                <w:rtl/>
              </w:rPr>
              <w:t>عبد الله أحمد عبد الله البسيوني</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النحو والصرف</w:t>
            </w:r>
          </w:p>
        </w:tc>
        <w:tc>
          <w:tcPr>
            <w:tcW w:w="2539"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أستاذ مشارك</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17</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د. الغزال</w:t>
            </w:r>
            <w:r w:rsidRPr="0095138A">
              <w:rPr>
                <w:rFonts w:ascii="Traditional Arabic" w:hAnsi="Traditional Arabic" w:cs="Traditional Arabic" w:hint="eastAsia"/>
                <w:b/>
                <w:bCs/>
                <w:sz w:val="28"/>
                <w:szCs w:val="28"/>
                <w:rtl/>
              </w:rPr>
              <w:t>ي</w:t>
            </w:r>
            <w:r w:rsidRPr="0095138A">
              <w:rPr>
                <w:rFonts w:ascii="Traditional Arabic" w:hAnsi="Traditional Arabic" w:cs="Traditional Arabic"/>
                <w:b/>
                <w:bCs/>
                <w:sz w:val="28"/>
                <w:szCs w:val="28"/>
                <w:rtl/>
              </w:rPr>
              <w:t xml:space="preserve"> محمد حامد</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أصول اللغة</w:t>
            </w:r>
          </w:p>
        </w:tc>
        <w:tc>
          <w:tcPr>
            <w:tcW w:w="2539"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أستاذ مشارك</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18</w:t>
            </w:r>
          </w:p>
        </w:tc>
        <w:tc>
          <w:tcPr>
            <w:tcW w:w="3969" w:type="dxa"/>
          </w:tcPr>
          <w:p w:rsidR="003908C8" w:rsidRPr="00716423"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د.</w:t>
            </w:r>
            <w:r w:rsidR="007158BC">
              <w:rPr>
                <w:rFonts w:ascii="Traditional Arabic" w:hAnsi="Traditional Arabic" w:cs="Traditional Arabic" w:hint="cs"/>
                <w:b/>
                <w:bCs/>
                <w:sz w:val="28"/>
                <w:szCs w:val="28"/>
                <w:rtl/>
              </w:rPr>
              <w:t xml:space="preserve"> </w:t>
            </w:r>
            <w:r w:rsidRPr="00716423">
              <w:rPr>
                <w:rFonts w:ascii="Traditional Arabic" w:hAnsi="Traditional Arabic" w:cs="Traditional Arabic" w:hint="cs"/>
                <w:b/>
                <w:bCs/>
                <w:sz w:val="28"/>
                <w:szCs w:val="28"/>
                <w:rtl/>
              </w:rPr>
              <w:t>ماجد بن ناصر الفهيد</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البلاغة</w:t>
            </w:r>
          </w:p>
        </w:tc>
        <w:tc>
          <w:tcPr>
            <w:tcW w:w="2539"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4673FD">
              <w:rPr>
                <w:rFonts w:ascii="Traditional Arabic" w:hAnsi="Traditional Arabic" w:cs="Traditional Arabic" w:hint="cs"/>
                <w:b/>
                <w:bCs/>
                <w:sz w:val="28"/>
                <w:szCs w:val="28"/>
                <w:rtl/>
              </w:rPr>
              <w:t>أستاذ</w:t>
            </w:r>
            <w:r w:rsidRPr="004673FD">
              <w:rPr>
                <w:rFonts w:ascii="Traditional Arabic" w:hAnsi="Traditional Arabic" w:cs="Traditional Arabic"/>
                <w:b/>
                <w:bCs/>
                <w:sz w:val="28"/>
                <w:szCs w:val="28"/>
                <w:rtl/>
              </w:rPr>
              <w:t xml:space="preserve"> </w:t>
            </w:r>
            <w:r w:rsidRPr="004673FD">
              <w:rPr>
                <w:rFonts w:ascii="Traditional Arabic" w:hAnsi="Traditional Arabic" w:cs="Traditional Arabic" w:hint="cs"/>
                <w:b/>
                <w:bCs/>
                <w:sz w:val="28"/>
                <w:szCs w:val="28"/>
                <w:rtl/>
              </w:rPr>
              <w:t>مساعد</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19</w:t>
            </w:r>
          </w:p>
        </w:tc>
        <w:tc>
          <w:tcPr>
            <w:tcW w:w="3969" w:type="dxa"/>
          </w:tcPr>
          <w:p w:rsidR="003908C8" w:rsidRPr="00716423"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أ.</w:t>
            </w:r>
            <w:r w:rsidR="007158BC">
              <w:rPr>
                <w:rFonts w:ascii="Traditional Arabic" w:hAnsi="Traditional Arabic" w:cs="Traditional Arabic" w:hint="cs"/>
                <w:b/>
                <w:bCs/>
                <w:sz w:val="28"/>
                <w:szCs w:val="28"/>
                <w:rtl/>
              </w:rPr>
              <w:t xml:space="preserve"> </w:t>
            </w:r>
            <w:r w:rsidRPr="00716423">
              <w:rPr>
                <w:rFonts w:ascii="Traditional Arabic" w:hAnsi="Traditional Arabic" w:cs="Traditional Arabic" w:hint="cs"/>
                <w:b/>
                <w:bCs/>
                <w:sz w:val="28"/>
                <w:szCs w:val="28"/>
                <w:rtl/>
              </w:rPr>
              <w:t xml:space="preserve">جبر بن </w:t>
            </w:r>
            <w:proofErr w:type="spellStart"/>
            <w:r w:rsidRPr="00716423">
              <w:rPr>
                <w:rFonts w:ascii="Traditional Arabic" w:hAnsi="Traditional Arabic" w:cs="Traditional Arabic" w:hint="cs"/>
                <w:b/>
                <w:bCs/>
                <w:sz w:val="28"/>
                <w:szCs w:val="28"/>
                <w:rtl/>
              </w:rPr>
              <w:t>ضويحي</w:t>
            </w:r>
            <w:proofErr w:type="spellEnd"/>
            <w:r w:rsidRPr="00716423">
              <w:rPr>
                <w:rFonts w:ascii="Traditional Arabic" w:hAnsi="Traditional Arabic" w:cs="Traditional Arabic" w:hint="cs"/>
                <w:b/>
                <w:bCs/>
                <w:sz w:val="28"/>
                <w:szCs w:val="28"/>
                <w:rtl/>
              </w:rPr>
              <w:t xml:space="preserve"> الفحام</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 xml:space="preserve">الأدب والنقد </w:t>
            </w:r>
          </w:p>
        </w:tc>
        <w:tc>
          <w:tcPr>
            <w:tcW w:w="2539"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محاضر</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20</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b/>
                <w:bCs/>
                <w:sz w:val="28"/>
                <w:szCs w:val="28"/>
                <w:rtl/>
              </w:rPr>
              <w:t>د. سارة بنت عبدالله الصبيح</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النحو والصرف</w:t>
            </w:r>
          </w:p>
        </w:tc>
        <w:tc>
          <w:tcPr>
            <w:tcW w:w="2539" w:type="dxa"/>
          </w:tcPr>
          <w:p w:rsidR="003908C8" w:rsidRDefault="003908C8" w:rsidP="003908C8">
            <w:pPr>
              <w:jc w:val="center"/>
              <w:cnfStyle w:val="000000000000" w:firstRow="0" w:lastRow="0" w:firstColumn="0" w:lastColumn="0" w:oddVBand="0" w:evenVBand="0" w:oddHBand="0" w:evenHBand="0" w:firstRowFirstColumn="0" w:firstRowLastColumn="0" w:lastRowFirstColumn="0" w:lastRowLastColumn="0"/>
            </w:pPr>
            <w:r w:rsidRPr="005C619C">
              <w:rPr>
                <w:rFonts w:ascii="Traditional Arabic" w:hAnsi="Traditional Arabic" w:cs="Traditional Arabic" w:hint="cs"/>
                <w:b/>
                <w:bCs/>
                <w:sz w:val="28"/>
                <w:szCs w:val="28"/>
                <w:rtl/>
              </w:rPr>
              <w:t>أستاذ مساعد</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21</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د. مزن</w:t>
            </w:r>
            <w:r w:rsidRPr="0095138A">
              <w:rPr>
                <w:rFonts w:ascii="Traditional Arabic" w:hAnsi="Traditional Arabic" w:cs="Traditional Arabic" w:hint="eastAsia"/>
                <w:b/>
                <w:bCs/>
                <w:sz w:val="28"/>
                <w:szCs w:val="28"/>
                <w:rtl/>
              </w:rPr>
              <w:t>ة</w:t>
            </w:r>
            <w:r w:rsidRPr="0095138A">
              <w:rPr>
                <w:rFonts w:ascii="Traditional Arabic" w:hAnsi="Traditional Arabic" w:cs="Traditional Arabic"/>
                <w:b/>
                <w:bCs/>
                <w:sz w:val="28"/>
                <w:szCs w:val="28"/>
                <w:rtl/>
              </w:rPr>
              <w:t xml:space="preserve"> عبدالله </w:t>
            </w:r>
            <w:proofErr w:type="spellStart"/>
            <w:r w:rsidRPr="0095138A">
              <w:rPr>
                <w:rFonts w:ascii="Traditional Arabic" w:hAnsi="Traditional Arabic" w:cs="Traditional Arabic"/>
                <w:b/>
                <w:bCs/>
                <w:sz w:val="28"/>
                <w:szCs w:val="28"/>
                <w:rtl/>
              </w:rPr>
              <w:t>البهلال</w:t>
            </w:r>
            <w:proofErr w:type="spellEnd"/>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الأدب والنقد</w:t>
            </w:r>
          </w:p>
        </w:tc>
        <w:tc>
          <w:tcPr>
            <w:tcW w:w="2539" w:type="dxa"/>
          </w:tcPr>
          <w:p w:rsidR="003908C8" w:rsidRDefault="003908C8" w:rsidP="003908C8">
            <w:pPr>
              <w:jc w:val="center"/>
              <w:cnfStyle w:val="000000000000" w:firstRow="0" w:lastRow="0" w:firstColumn="0" w:lastColumn="0" w:oddVBand="0" w:evenVBand="0" w:oddHBand="0" w:evenHBand="0" w:firstRowFirstColumn="0" w:firstRowLastColumn="0" w:lastRowFirstColumn="0" w:lastRowLastColumn="0"/>
            </w:pPr>
            <w:r w:rsidRPr="005C619C">
              <w:rPr>
                <w:rFonts w:ascii="Traditional Arabic" w:hAnsi="Traditional Arabic" w:cs="Traditional Arabic" w:hint="cs"/>
                <w:b/>
                <w:bCs/>
                <w:sz w:val="28"/>
                <w:szCs w:val="28"/>
                <w:rtl/>
              </w:rPr>
              <w:t>أستاذ مساعد</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22</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b/>
                <w:bCs/>
                <w:sz w:val="28"/>
                <w:szCs w:val="28"/>
                <w:rtl/>
              </w:rPr>
              <w:t>د. داليا عبدالباقي محمد</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الأدب والنقد</w:t>
            </w:r>
          </w:p>
        </w:tc>
        <w:tc>
          <w:tcPr>
            <w:tcW w:w="2539" w:type="dxa"/>
          </w:tcPr>
          <w:p w:rsidR="003908C8" w:rsidRDefault="003908C8" w:rsidP="003908C8">
            <w:pPr>
              <w:jc w:val="center"/>
              <w:cnfStyle w:val="000000000000" w:firstRow="0" w:lastRow="0" w:firstColumn="0" w:lastColumn="0" w:oddVBand="0" w:evenVBand="0" w:oddHBand="0" w:evenHBand="0" w:firstRowFirstColumn="0" w:firstRowLastColumn="0" w:lastRowFirstColumn="0" w:lastRowLastColumn="0"/>
            </w:pPr>
            <w:r w:rsidRPr="005C619C">
              <w:rPr>
                <w:rFonts w:ascii="Traditional Arabic" w:hAnsi="Traditional Arabic" w:cs="Traditional Arabic" w:hint="cs"/>
                <w:b/>
                <w:bCs/>
                <w:sz w:val="28"/>
                <w:szCs w:val="28"/>
                <w:rtl/>
              </w:rPr>
              <w:t>أستاذ مساعد</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23</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د. فوزي</w:t>
            </w:r>
            <w:r w:rsidRPr="0095138A">
              <w:rPr>
                <w:rFonts w:ascii="Traditional Arabic" w:hAnsi="Traditional Arabic" w:cs="Traditional Arabic" w:hint="eastAsia"/>
                <w:b/>
                <w:bCs/>
                <w:sz w:val="28"/>
                <w:szCs w:val="28"/>
                <w:rtl/>
              </w:rPr>
              <w:t>ة</w:t>
            </w:r>
            <w:r w:rsidRPr="0095138A">
              <w:rPr>
                <w:rFonts w:ascii="Traditional Arabic" w:hAnsi="Traditional Arabic" w:cs="Traditional Arabic"/>
                <w:b/>
                <w:bCs/>
                <w:sz w:val="28"/>
                <w:szCs w:val="28"/>
                <w:rtl/>
              </w:rPr>
              <w:t xml:space="preserve"> عبد السميع </w:t>
            </w:r>
            <w:r w:rsidRPr="0095138A">
              <w:rPr>
                <w:rFonts w:ascii="Traditional Arabic" w:hAnsi="Traditional Arabic" w:cs="Traditional Arabic" w:hint="cs"/>
                <w:b/>
                <w:bCs/>
                <w:sz w:val="28"/>
                <w:szCs w:val="28"/>
                <w:rtl/>
              </w:rPr>
              <w:t>المغربي</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النحو والصرف</w:t>
            </w:r>
          </w:p>
        </w:tc>
        <w:tc>
          <w:tcPr>
            <w:tcW w:w="2539" w:type="dxa"/>
          </w:tcPr>
          <w:p w:rsidR="003908C8" w:rsidRDefault="003908C8" w:rsidP="003908C8">
            <w:pPr>
              <w:jc w:val="center"/>
              <w:cnfStyle w:val="000000000000" w:firstRow="0" w:lastRow="0" w:firstColumn="0" w:lastColumn="0" w:oddVBand="0" w:evenVBand="0" w:oddHBand="0" w:evenHBand="0" w:firstRowFirstColumn="0" w:firstRowLastColumn="0" w:lastRowFirstColumn="0" w:lastRowLastColumn="0"/>
            </w:pPr>
            <w:r w:rsidRPr="005C619C">
              <w:rPr>
                <w:rFonts w:ascii="Traditional Arabic" w:hAnsi="Traditional Arabic" w:cs="Traditional Arabic" w:hint="cs"/>
                <w:b/>
                <w:bCs/>
                <w:sz w:val="28"/>
                <w:szCs w:val="28"/>
                <w:rtl/>
              </w:rPr>
              <w:t>أستاذ مساعد</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24</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أ.</w:t>
            </w:r>
            <w:r w:rsidR="007158BC">
              <w:rPr>
                <w:rFonts w:ascii="Traditional Arabic" w:hAnsi="Traditional Arabic" w:cs="Traditional Arabic" w:hint="cs"/>
                <w:b/>
                <w:bCs/>
                <w:sz w:val="28"/>
                <w:szCs w:val="28"/>
                <w:rtl/>
              </w:rPr>
              <w:t xml:space="preserve"> </w:t>
            </w:r>
            <w:r w:rsidRPr="00C2575F">
              <w:rPr>
                <w:rFonts w:ascii="Traditional Arabic" w:hAnsi="Traditional Arabic" w:cs="Traditional Arabic" w:hint="cs"/>
                <w:b/>
                <w:bCs/>
                <w:sz w:val="28"/>
                <w:szCs w:val="28"/>
                <w:rtl/>
              </w:rPr>
              <w:t>مريم</w:t>
            </w:r>
            <w:r>
              <w:rPr>
                <w:rFonts w:ascii="Traditional Arabic" w:hAnsi="Traditional Arabic" w:cs="Traditional Arabic" w:hint="cs"/>
                <w:b/>
                <w:bCs/>
                <w:sz w:val="28"/>
                <w:szCs w:val="28"/>
                <w:rtl/>
              </w:rPr>
              <w:t xml:space="preserve"> عبدالله</w:t>
            </w:r>
            <w:r w:rsidRPr="00C2575F">
              <w:rPr>
                <w:rFonts w:ascii="Traditional Arabic" w:hAnsi="Traditional Arabic" w:cs="Traditional Arabic" w:hint="cs"/>
                <w:b/>
                <w:bCs/>
                <w:sz w:val="28"/>
                <w:szCs w:val="28"/>
                <w:rtl/>
              </w:rPr>
              <w:t xml:space="preserve"> اليوسف</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لغويات</w:t>
            </w:r>
          </w:p>
        </w:tc>
        <w:tc>
          <w:tcPr>
            <w:tcW w:w="2539" w:type="dxa"/>
          </w:tcPr>
          <w:p w:rsidR="003908C8" w:rsidRDefault="003908C8" w:rsidP="003908C8">
            <w:pPr>
              <w:jc w:val="center"/>
              <w:cnfStyle w:val="000000000000" w:firstRow="0" w:lastRow="0" w:firstColumn="0" w:lastColumn="0" w:oddVBand="0" w:evenVBand="0" w:oddHBand="0" w:evenHBand="0" w:firstRowFirstColumn="0" w:firstRowLastColumn="0" w:lastRowFirstColumn="0" w:lastRowLastColumn="0"/>
            </w:pPr>
            <w:r w:rsidRPr="00AB10A3">
              <w:rPr>
                <w:rFonts w:ascii="Traditional Arabic" w:hAnsi="Traditional Arabic" w:cs="Traditional Arabic" w:hint="cs"/>
                <w:b/>
                <w:bCs/>
                <w:sz w:val="28"/>
                <w:szCs w:val="28"/>
                <w:rtl/>
              </w:rPr>
              <w:t>محاضر</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25</w:t>
            </w:r>
          </w:p>
        </w:tc>
        <w:tc>
          <w:tcPr>
            <w:tcW w:w="3969" w:type="dxa"/>
          </w:tcPr>
          <w:p w:rsidR="003908C8" w:rsidRPr="0095138A"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أ. </w:t>
            </w:r>
            <w:r w:rsidRPr="00C2575F">
              <w:rPr>
                <w:rFonts w:ascii="Traditional Arabic" w:hAnsi="Traditional Arabic" w:cs="Traditional Arabic" w:hint="cs"/>
                <w:b/>
                <w:bCs/>
                <w:sz w:val="28"/>
                <w:szCs w:val="28"/>
                <w:rtl/>
              </w:rPr>
              <w:t>هدى بنت سعود العواد</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لغويات</w:t>
            </w:r>
          </w:p>
        </w:tc>
        <w:tc>
          <w:tcPr>
            <w:tcW w:w="2539" w:type="dxa"/>
          </w:tcPr>
          <w:p w:rsidR="003908C8" w:rsidRDefault="003908C8" w:rsidP="003908C8">
            <w:pPr>
              <w:jc w:val="center"/>
              <w:cnfStyle w:val="000000000000" w:firstRow="0" w:lastRow="0" w:firstColumn="0" w:lastColumn="0" w:oddVBand="0" w:evenVBand="0" w:oddHBand="0" w:evenHBand="0" w:firstRowFirstColumn="0" w:firstRowLastColumn="0" w:lastRowFirstColumn="0" w:lastRowLastColumn="0"/>
            </w:pPr>
            <w:r w:rsidRPr="00AB10A3">
              <w:rPr>
                <w:rFonts w:ascii="Traditional Arabic" w:hAnsi="Traditional Arabic" w:cs="Traditional Arabic" w:hint="cs"/>
                <w:b/>
                <w:bCs/>
                <w:sz w:val="28"/>
                <w:szCs w:val="28"/>
                <w:rtl/>
              </w:rPr>
              <w:t>محاضر</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26</w:t>
            </w:r>
          </w:p>
        </w:tc>
        <w:tc>
          <w:tcPr>
            <w:tcW w:w="3969" w:type="dxa"/>
          </w:tcPr>
          <w:p w:rsidR="003908C8" w:rsidRPr="00C2575F"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أ.</w:t>
            </w:r>
            <w:r w:rsidR="007158BC">
              <w:rPr>
                <w:rFonts w:ascii="Traditional Arabic" w:hAnsi="Traditional Arabic" w:cs="Traditional Arabic" w:hint="cs"/>
                <w:b/>
                <w:bCs/>
                <w:sz w:val="28"/>
                <w:szCs w:val="28"/>
                <w:rtl/>
              </w:rPr>
              <w:t xml:space="preserve"> </w:t>
            </w:r>
            <w:r w:rsidRPr="00C2575F">
              <w:rPr>
                <w:rFonts w:ascii="Traditional Arabic" w:hAnsi="Traditional Arabic" w:cs="Traditional Arabic" w:hint="cs"/>
                <w:b/>
                <w:bCs/>
                <w:sz w:val="28"/>
                <w:szCs w:val="28"/>
                <w:rtl/>
              </w:rPr>
              <w:t>نوال بنت عبدالعزيز الفحام</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لغويات</w:t>
            </w:r>
          </w:p>
        </w:tc>
        <w:tc>
          <w:tcPr>
            <w:tcW w:w="2539" w:type="dxa"/>
          </w:tcPr>
          <w:p w:rsidR="003908C8" w:rsidRDefault="003908C8" w:rsidP="003908C8">
            <w:pPr>
              <w:jc w:val="center"/>
              <w:cnfStyle w:val="000000000000" w:firstRow="0" w:lastRow="0" w:firstColumn="0" w:lastColumn="0" w:oddVBand="0" w:evenVBand="0" w:oddHBand="0" w:evenHBand="0" w:firstRowFirstColumn="0" w:firstRowLastColumn="0" w:lastRowFirstColumn="0" w:lastRowLastColumn="0"/>
            </w:pPr>
            <w:r w:rsidRPr="00AB10A3">
              <w:rPr>
                <w:rFonts w:ascii="Traditional Arabic" w:hAnsi="Traditional Arabic" w:cs="Traditional Arabic" w:hint="cs"/>
                <w:b/>
                <w:bCs/>
                <w:sz w:val="28"/>
                <w:szCs w:val="28"/>
                <w:rtl/>
              </w:rPr>
              <w:t>محاضر</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27</w:t>
            </w:r>
          </w:p>
        </w:tc>
        <w:tc>
          <w:tcPr>
            <w:tcW w:w="3969" w:type="dxa"/>
          </w:tcPr>
          <w:p w:rsidR="003908C8" w:rsidRPr="00C2575F"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أ.</w:t>
            </w:r>
            <w:r w:rsidR="007158BC">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م</w:t>
            </w:r>
            <w:r w:rsidRPr="00C2575F">
              <w:rPr>
                <w:rFonts w:ascii="Traditional Arabic" w:hAnsi="Traditional Arabic" w:cs="Traditional Arabic" w:hint="cs"/>
                <w:b/>
                <w:bCs/>
                <w:sz w:val="28"/>
                <w:szCs w:val="28"/>
                <w:rtl/>
              </w:rPr>
              <w:t xml:space="preserve">زنة بنت عبدالعزيز </w:t>
            </w:r>
            <w:proofErr w:type="spellStart"/>
            <w:r w:rsidRPr="00C2575F">
              <w:rPr>
                <w:rFonts w:ascii="Traditional Arabic" w:hAnsi="Traditional Arabic" w:cs="Traditional Arabic" w:hint="cs"/>
                <w:b/>
                <w:bCs/>
                <w:sz w:val="28"/>
                <w:szCs w:val="28"/>
                <w:rtl/>
              </w:rPr>
              <w:t>السويكت</w:t>
            </w:r>
            <w:proofErr w:type="spellEnd"/>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الآداب في الدراسات الأدبية</w:t>
            </w:r>
          </w:p>
        </w:tc>
        <w:tc>
          <w:tcPr>
            <w:tcW w:w="2539" w:type="dxa"/>
          </w:tcPr>
          <w:p w:rsidR="003908C8" w:rsidRDefault="003908C8" w:rsidP="003908C8">
            <w:pPr>
              <w:jc w:val="center"/>
              <w:cnfStyle w:val="000000000000" w:firstRow="0" w:lastRow="0" w:firstColumn="0" w:lastColumn="0" w:oddVBand="0" w:evenVBand="0" w:oddHBand="0" w:evenHBand="0" w:firstRowFirstColumn="0" w:firstRowLastColumn="0" w:lastRowFirstColumn="0" w:lastRowLastColumn="0"/>
            </w:pPr>
            <w:r>
              <w:rPr>
                <w:rFonts w:ascii="Traditional Arabic" w:hAnsi="Traditional Arabic" w:cs="Traditional Arabic" w:hint="cs"/>
                <w:b/>
                <w:bCs/>
                <w:sz w:val="28"/>
                <w:szCs w:val="28"/>
                <w:rtl/>
              </w:rPr>
              <w:t>محاضر</w:t>
            </w:r>
          </w:p>
        </w:tc>
      </w:tr>
      <w:tr w:rsidR="003908C8" w:rsidRPr="00F1448B" w:rsidTr="003908C8">
        <w:trPr>
          <w:trHeight w:val="275"/>
        </w:trPr>
        <w:tc>
          <w:tcPr>
            <w:cnfStyle w:val="001000000000" w:firstRow="0" w:lastRow="0" w:firstColumn="1" w:lastColumn="0" w:oddVBand="0" w:evenVBand="0" w:oddHBand="0" w:evenHBand="0" w:firstRowFirstColumn="0" w:firstRowLastColumn="0" w:lastRowFirstColumn="0" w:lastRowLastColumn="0"/>
            <w:tcW w:w="734" w:type="dxa"/>
            <w:shd w:val="clear" w:color="auto" w:fill="D6E3BC" w:themeFill="accent3" w:themeFillTint="66"/>
          </w:tcPr>
          <w:p w:rsidR="003908C8" w:rsidRPr="00A44511" w:rsidRDefault="003908C8" w:rsidP="003908C8">
            <w:pPr>
              <w:jc w:val="center"/>
              <w:rPr>
                <w:rFonts w:ascii="Traditional Arabic" w:hAnsi="Traditional Arabic" w:cs="Traditional Arabic"/>
                <w:sz w:val="24"/>
                <w:szCs w:val="24"/>
                <w:rtl/>
              </w:rPr>
            </w:pPr>
            <w:r w:rsidRPr="00A44511">
              <w:rPr>
                <w:rFonts w:ascii="Traditional Arabic" w:hAnsi="Traditional Arabic" w:cs="Traditional Arabic" w:hint="cs"/>
                <w:sz w:val="24"/>
                <w:szCs w:val="24"/>
                <w:rtl/>
              </w:rPr>
              <w:t>28</w:t>
            </w:r>
          </w:p>
        </w:tc>
        <w:tc>
          <w:tcPr>
            <w:tcW w:w="3969" w:type="dxa"/>
          </w:tcPr>
          <w:p w:rsidR="003908C8" w:rsidRPr="00C2575F" w:rsidRDefault="003908C8" w:rsidP="003908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أ.</w:t>
            </w:r>
            <w:r w:rsidR="007158BC">
              <w:rPr>
                <w:rFonts w:ascii="Traditional Arabic" w:hAnsi="Traditional Arabic" w:cs="Traditional Arabic" w:hint="cs"/>
                <w:b/>
                <w:bCs/>
                <w:sz w:val="28"/>
                <w:szCs w:val="28"/>
                <w:rtl/>
              </w:rPr>
              <w:t xml:space="preserve"> </w:t>
            </w:r>
            <w:r w:rsidRPr="00C2575F">
              <w:rPr>
                <w:rFonts w:ascii="Traditional Arabic" w:hAnsi="Traditional Arabic" w:cs="Traditional Arabic" w:hint="cs"/>
                <w:b/>
                <w:bCs/>
                <w:sz w:val="28"/>
                <w:szCs w:val="28"/>
                <w:rtl/>
              </w:rPr>
              <w:t>عيدة بنت منيف بن سقيان</w:t>
            </w:r>
          </w:p>
        </w:tc>
        <w:tc>
          <w:tcPr>
            <w:tcW w:w="3118" w:type="dxa"/>
          </w:tcPr>
          <w:p w:rsidR="003908C8" w:rsidRPr="0095138A" w:rsidRDefault="003908C8" w:rsidP="003908C8">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95138A">
              <w:rPr>
                <w:rFonts w:ascii="Traditional Arabic" w:hAnsi="Traditional Arabic" w:cs="Traditional Arabic" w:hint="cs"/>
                <w:b/>
                <w:bCs/>
                <w:sz w:val="28"/>
                <w:szCs w:val="28"/>
                <w:rtl/>
              </w:rPr>
              <w:t xml:space="preserve">لغويات </w:t>
            </w:r>
          </w:p>
        </w:tc>
        <w:tc>
          <w:tcPr>
            <w:tcW w:w="2539" w:type="dxa"/>
          </w:tcPr>
          <w:p w:rsidR="003908C8" w:rsidRDefault="003908C8" w:rsidP="003908C8">
            <w:pPr>
              <w:jc w:val="center"/>
              <w:cnfStyle w:val="000000000000" w:firstRow="0" w:lastRow="0" w:firstColumn="0" w:lastColumn="0" w:oddVBand="0" w:evenVBand="0" w:oddHBand="0" w:evenHBand="0" w:firstRowFirstColumn="0" w:firstRowLastColumn="0" w:lastRowFirstColumn="0" w:lastRowLastColumn="0"/>
            </w:pPr>
            <w:r>
              <w:rPr>
                <w:rFonts w:ascii="Traditional Arabic" w:hAnsi="Traditional Arabic" w:cs="Traditional Arabic" w:hint="cs"/>
                <w:b/>
                <w:bCs/>
                <w:sz w:val="28"/>
                <w:szCs w:val="28"/>
                <w:rtl/>
              </w:rPr>
              <w:t>محاضر</w:t>
            </w:r>
          </w:p>
        </w:tc>
      </w:tr>
    </w:tbl>
    <w:p w:rsidR="003908C8" w:rsidRPr="003908C8" w:rsidRDefault="003908C8" w:rsidP="002400C1">
      <w:pPr>
        <w:tabs>
          <w:tab w:val="left" w:pos="971"/>
          <w:tab w:val="left" w:pos="3071"/>
          <w:tab w:val="center" w:pos="4153"/>
        </w:tabs>
        <w:rPr>
          <w:rFonts w:ascii="Traditional Arabic" w:hAnsi="Traditional Arabic" w:cs="Traditional Arabic"/>
          <w:b/>
          <w:bCs/>
          <w:color w:val="4F6228" w:themeColor="accent3" w:themeShade="80"/>
          <w:sz w:val="40"/>
          <w:szCs w:val="40"/>
          <w:rtl/>
        </w:rPr>
      </w:pPr>
    </w:p>
    <w:p w:rsidR="00FC4062" w:rsidRDefault="00FC4062" w:rsidP="002400C1">
      <w:pPr>
        <w:spacing w:after="0" w:line="240" w:lineRule="auto"/>
        <w:jc w:val="center"/>
        <w:rPr>
          <w:b/>
          <w:bCs/>
          <w:color w:val="4F6228" w:themeColor="accent3" w:themeShade="80"/>
          <w:sz w:val="52"/>
          <w:szCs w:val="52"/>
          <w:u w:val="single"/>
          <w:rtl/>
        </w:rPr>
      </w:pPr>
    </w:p>
    <w:p w:rsidR="00FC4062" w:rsidRDefault="00FC4062" w:rsidP="002400C1">
      <w:pPr>
        <w:spacing w:after="0" w:line="240" w:lineRule="auto"/>
        <w:jc w:val="center"/>
        <w:rPr>
          <w:b/>
          <w:bCs/>
          <w:color w:val="4F6228" w:themeColor="accent3" w:themeShade="80"/>
          <w:sz w:val="52"/>
          <w:szCs w:val="52"/>
          <w:u w:val="single"/>
          <w:rtl/>
        </w:rPr>
      </w:pPr>
    </w:p>
    <w:p w:rsidR="00FC4062" w:rsidRDefault="00FC4062" w:rsidP="002400C1">
      <w:pPr>
        <w:spacing w:after="0" w:line="240" w:lineRule="auto"/>
        <w:jc w:val="center"/>
        <w:rPr>
          <w:b/>
          <w:bCs/>
          <w:color w:val="4F6228" w:themeColor="accent3" w:themeShade="80"/>
          <w:sz w:val="52"/>
          <w:szCs w:val="52"/>
          <w:u w:val="single"/>
          <w:rtl/>
        </w:rPr>
      </w:pPr>
    </w:p>
    <w:p w:rsidR="00FC4062" w:rsidRDefault="00FC4062" w:rsidP="002400C1">
      <w:pPr>
        <w:spacing w:after="0" w:line="240" w:lineRule="auto"/>
        <w:jc w:val="center"/>
        <w:rPr>
          <w:b/>
          <w:bCs/>
          <w:color w:val="4F6228" w:themeColor="accent3" w:themeShade="80"/>
          <w:sz w:val="52"/>
          <w:szCs w:val="52"/>
          <w:u w:val="single"/>
          <w:rtl/>
        </w:rPr>
      </w:pPr>
    </w:p>
    <w:p w:rsidR="003908C8" w:rsidRPr="003908C8" w:rsidRDefault="0008081B" w:rsidP="002400C1">
      <w:pPr>
        <w:spacing w:after="0" w:line="240" w:lineRule="auto"/>
        <w:jc w:val="center"/>
        <w:rPr>
          <w:b/>
          <w:bCs/>
          <w:color w:val="4F6228" w:themeColor="accent3" w:themeShade="80"/>
          <w:sz w:val="52"/>
          <w:szCs w:val="52"/>
          <w:u w:val="single"/>
          <w:rtl/>
        </w:rPr>
      </w:pPr>
      <w:r w:rsidRPr="003908C8">
        <w:rPr>
          <w:rFonts w:hint="cs"/>
          <w:b/>
          <w:bCs/>
          <w:color w:val="4F6228" w:themeColor="accent3" w:themeShade="80"/>
          <w:sz w:val="52"/>
          <w:szCs w:val="52"/>
          <w:u w:val="single"/>
          <w:rtl/>
        </w:rPr>
        <w:lastRenderedPageBreak/>
        <w:t>ال</w:t>
      </w:r>
      <w:r w:rsidR="00EB7E56" w:rsidRPr="003908C8">
        <w:rPr>
          <w:rFonts w:hint="cs"/>
          <w:b/>
          <w:bCs/>
          <w:color w:val="4F6228" w:themeColor="accent3" w:themeShade="80"/>
          <w:sz w:val="52"/>
          <w:szCs w:val="52"/>
          <w:u w:val="single"/>
          <w:rtl/>
        </w:rPr>
        <w:t>لج</w:t>
      </w:r>
      <w:r w:rsidR="00736A9B" w:rsidRPr="003908C8">
        <w:rPr>
          <w:rFonts w:hint="cs"/>
          <w:b/>
          <w:bCs/>
          <w:color w:val="4F6228" w:themeColor="accent3" w:themeShade="80"/>
          <w:sz w:val="52"/>
          <w:szCs w:val="52"/>
          <w:u w:val="single"/>
          <w:rtl/>
        </w:rPr>
        <w:t xml:space="preserve">ان </w:t>
      </w:r>
      <w:r w:rsidRPr="003908C8">
        <w:rPr>
          <w:rFonts w:hint="cs"/>
          <w:b/>
          <w:bCs/>
          <w:color w:val="4F6228" w:themeColor="accent3" w:themeShade="80"/>
          <w:sz w:val="52"/>
          <w:szCs w:val="52"/>
          <w:u w:val="single"/>
          <w:rtl/>
        </w:rPr>
        <w:t>التنفيذية القائمة ب</w:t>
      </w:r>
      <w:r w:rsidR="00736A9B" w:rsidRPr="003908C8">
        <w:rPr>
          <w:rFonts w:hint="cs"/>
          <w:b/>
          <w:bCs/>
          <w:color w:val="4F6228" w:themeColor="accent3" w:themeShade="80"/>
          <w:sz w:val="52"/>
          <w:szCs w:val="52"/>
          <w:u w:val="single"/>
          <w:rtl/>
        </w:rPr>
        <w:t>القسم</w:t>
      </w:r>
    </w:p>
    <w:p w:rsidR="00736A9B" w:rsidRPr="003908C8" w:rsidRDefault="00736A9B" w:rsidP="003908C8">
      <w:pPr>
        <w:spacing w:after="0" w:line="240" w:lineRule="auto"/>
        <w:jc w:val="center"/>
        <w:rPr>
          <w:rFonts w:ascii="Traditional Arabic" w:hAnsi="Traditional Arabic" w:cs="Traditional Arabic"/>
          <w:b/>
          <w:bCs/>
          <w:color w:val="FF0000"/>
          <w:sz w:val="44"/>
          <w:szCs w:val="44"/>
          <w:u w:val="single"/>
          <w:rtl/>
        </w:rPr>
      </w:pPr>
      <w:r w:rsidRPr="003908C8">
        <w:rPr>
          <w:rFonts w:ascii="Traditional Arabic" w:hAnsi="Traditional Arabic" w:cs="Traditional Arabic"/>
          <w:b/>
          <w:bCs/>
          <w:color w:val="FF0000"/>
          <w:sz w:val="44"/>
          <w:szCs w:val="44"/>
          <w:u w:val="single"/>
          <w:rtl/>
        </w:rPr>
        <w:t>أمانة مجلس القسم</w:t>
      </w:r>
    </w:p>
    <w:p w:rsidR="00736A9B" w:rsidRPr="003908C8" w:rsidRDefault="00736A9B" w:rsidP="003908C8">
      <w:pPr>
        <w:spacing w:after="0" w:line="240" w:lineRule="auto"/>
        <w:rPr>
          <w:rFonts w:ascii="Traditional Arabic" w:hAnsi="Traditional Arabic" w:cs="Traditional Arabic"/>
          <w:b/>
          <w:bCs/>
          <w:color w:val="00B050"/>
          <w:sz w:val="44"/>
          <w:szCs w:val="44"/>
          <w:u w:val="single"/>
          <w:rtl/>
        </w:rPr>
      </w:pPr>
      <w:r w:rsidRPr="003908C8">
        <w:rPr>
          <w:rFonts w:ascii="Traditional Arabic" w:hAnsi="Traditional Arabic" w:cs="Traditional Arabic" w:hint="cs"/>
          <w:b/>
          <w:bCs/>
          <w:color w:val="00B050"/>
          <w:sz w:val="44"/>
          <w:szCs w:val="44"/>
          <w:u w:val="single"/>
          <w:rtl/>
        </w:rPr>
        <w:t>مهام اللجنة:</w:t>
      </w:r>
    </w:p>
    <w:p w:rsidR="00736A9B" w:rsidRPr="0008081B" w:rsidRDefault="00736A9B" w:rsidP="006F4154">
      <w:pPr>
        <w:pStyle w:val="a6"/>
        <w:numPr>
          <w:ilvl w:val="0"/>
          <w:numId w:val="3"/>
        </w:numPr>
        <w:spacing w:after="0" w:line="240" w:lineRule="auto"/>
        <w:jc w:val="both"/>
        <w:rPr>
          <w:rFonts w:ascii="Traditional Arabic" w:hAnsi="Traditional Arabic" w:cs="Traditional Arabic"/>
          <w:b/>
          <w:bCs/>
          <w:sz w:val="32"/>
          <w:szCs w:val="32"/>
          <w:rtl/>
        </w:rPr>
      </w:pPr>
      <w:r w:rsidRPr="0008081B">
        <w:rPr>
          <w:rFonts w:ascii="Traditional Arabic" w:hAnsi="Traditional Arabic" w:cs="Traditional Arabic"/>
          <w:b/>
          <w:bCs/>
          <w:sz w:val="32"/>
          <w:szCs w:val="32"/>
          <w:rtl/>
        </w:rPr>
        <w:t>اقتراح مواعيد انعقاد مجلس القسم.</w:t>
      </w:r>
    </w:p>
    <w:p w:rsidR="00736A9B" w:rsidRPr="0008081B" w:rsidRDefault="00736A9B" w:rsidP="006F4154">
      <w:pPr>
        <w:pStyle w:val="a6"/>
        <w:numPr>
          <w:ilvl w:val="0"/>
          <w:numId w:val="3"/>
        </w:numPr>
        <w:spacing w:after="0" w:line="240" w:lineRule="auto"/>
        <w:jc w:val="both"/>
        <w:rPr>
          <w:rFonts w:ascii="Traditional Arabic" w:hAnsi="Traditional Arabic" w:cs="Traditional Arabic"/>
          <w:b/>
          <w:bCs/>
          <w:sz w:val="32"/>
          <w:szCs w:val="32"/>
          <w:rtl/>
        </w:rPr>
      </w:pPr>
      <w:r w:rsidRPr="0008081B">
        <w:rPr>
          <w:rFonts w:ascii="Traditional Arabic" w:hAnsi="Traditional Arabic" w:cs="Traditional Arabic"/>
          <w:b/>
          <w:bCs/>
          <w:sz w:val="32"/>
          <w:szCs w:val="32"/>
          <w:rtl/>
        </w:rPr>
        <w:t>تسلم وتجهيز المذكرات المراد عرضها على المجلس إلكترونياً.</w:t>
      </w:r>
    </w:p>
    <w:p w:rsidR="00736A9B" w:rsidRPr="0008081B" w:rsidRDefault="00736A9B" w:rsidP="006F4154">
      <w:pPr>
        <w:pStyle w:val="a6"/>
        <w:numPr>
          <w:ilvl w:val="0"/>
          <w:numId w:val="3"/>
        </w:numPr>
        <w:spacing w:after="0" w:line="240" w:lineRule="auto"/>
        <w:jc w:val="both"/>
        <w:rPr>
          <w:rFonts w:ascii="Traditional Arabic" w:hAnsi="Traditional Arabic" w:cs="Traditional Arabic"/>
          <w:b/>
          <w:bCs/>
          <w:sz w:val="32"/>
          <w:szCs w:val="32"/>
          <w:rtl/>
        </w:rPr>
      </w:pPr>
      <w:r w:rsidRPr="0008081B">
        <w:rPr>
          <w:rFonts w:ascii="Traditional Arabic" w:hAnsi="Traditional Arabic" w:cs="Traditional Arabic"/>
          <w:b/>
          <w:bCs/>
          <w:sz w:val="32"/>
          <w:szCs w:val="32"/>
          <w:rtl/>
        </w:rPr>
        <w:t>إعداد الخطابات المنبثقة من قرارات مجلس القسم وتوصياته، وإرسالها إلى الجهات المعنية.</w:t>
      </w:r>
    </w:p>
    <w:p w:rsidR="00736A9B" w:rsidRPr="0008081B" w:rsidRDefault="00736A9B" w:rsidP="006F4154">
      <w:pPr>
        <w:pStyle w:val="a6"/>
        <w:numPr>
          <w:ilvl w:val="0"/>
          <w:numId w:val="3"/>
        </w:numPr>
        <w:spacing w:after="0" w:line="240" w:lineRule="auto"/>
        <w:jc w:val="both"/>
        <w:rPr>
          <w:rFonts w:ascii="Traditional Arabic" w:hAnsi="Traditional Arabic" w:cs="Traditional Arabic"/>
          <w:b/>
          <w:bCs/>
          <w:sz w:val="32"/>
          <w:szCs w:val="32"/>
          <w:rtl/>
        </w:rPr>
      </w:pPr>
      <w:r w:rsidRPr="0008081B">
        <w:rPr>
          <w:rFonts w:ascii="Traditional Arabic" w:hAnsi="Traditional Arabic" w:cs="Traditional Arabic"/>
          <w:b/>
          <w:bCs/>
          <w:sz w:val="32"/>
          <w:szCs w:val="32"/>
          <w:rtl/>
        </w:rPr>
        <w:t>إعداد جدول أعمال الجلسات، وتزويد أعضاء مجلس القسم بنسخة منها.</w:t>
      </w:r>
    </w:p>
    <w:p w:rsidR="00736A9B" w:rsidRPr="0008081B" w:rsidRDefault="00736A9B" w:rsidP="006F4154">
      <w:pPr>
        <w:pStyle w:val="a6"/>
        <w:numPr>
          <w:ilvl w:val="0"/>
          <w:numId w:val="3"/>
        </w:numPr>
        <w:spacing w:after="0" w:line="240" w:lineRule="auto"/>
        <w:jc w:val="both"/>
        <w:rPr>
          <w:rFonts w:ascii="Traditional Arabic" w:hAnsi="Traditional Arabic" w:cs="Traditional Arabic"/>
          <w:b/>
          <w:bCs/>
          <w:sz w:val="32"/>
          <w:szCs w:val="32"/>
          <w:rtl/>
        </w:rPr>
      </w:pPr>
      <w:r w:rsidRPr="0008081B">
        <w:rPr>
          <w:rFonts w:ascii="Traditional Arabic" w:hAnsi="Traditional Arabic" w:cs="Traditional Arabic"/>
          <w:b/>
          <w:bCs/>
          <w:sz w:val="32"/>
          <w:szCs w:val="32"/>
          <w:rtl/>
        </w:rPr>
        <w:t>اقتراح آليات لتطوير اللجنة بما يخدم العملية التعليمية، وتيسير اتخاذ القرار لأعضاء مجلس القسم.</w:t>
      </w:r>
    </w:p>
    <w:p w:rsidR="00736A9B" w:rsidRPr="0008081B" w:rsidRDefault="00736A9B" w:rsidP="006F4154">
      <w:pPr>
        <w:pStyle w:val="a6"/>
        <w:numPr>
          <w:ilvl w:val="0"/>
          <w:numId w:val="3"/>
        </w:numPr>
        <w:spacing w:after="0" w:line="240" w:lineRule="auto"/>
        <w:jc w:val="both"/>
        <w:rPr>
          <w:rFonts w:ascii="Traditional Arabic" w:hAnsi="Traditional Arabic" w:cs="Traditional Arabic"/>
          <w:b/>
          <w:bCs/>
          <w:sz w:val="32"/>
          <w:szCs w:val="32"/>
          <w:rtl/>
        </w:rPr>
      </w:pPr>
      <w:r w:rsidRPr="0008081B">
        <w:rPr>
          <w:rFonts w:ascii="Traditional Arabic" w:hAnsi="Traditional Arabic" w:cs="Traditional Arabic"/>
          <w:b/>
          <w:bCs/>
          <w:sz w:val="32"/>
          <w:szCs w:val="32"/>
          <w:rtl/>
        </w:rPr>
        <w:t>متابعة تنفيذ قرارات مجلس القسم.</w:t>
      </w:r>
    </w:p>
    <w:p w:rsidR="00736A9B" w:rsidRPr="0008081B" w:rsidRDefault="00736A9B" w:rsidP="006F4154">
      <w:pPr>
        <w:pStyle w:val="a6"/>
        <w:numPr>
          <w:ilvl w:val="0"/>
          <w:numId w:val="3"/>
        </w:numPr>
        <w:spacing w:after="0" w:line="240" w:lineRule="auto"/>
        <w:jc w:val="both"/>
        <w:rPr>
          <w:rFonts w:ascii="Traditional Arabic" w:hAnsi="Traditional Arabic" w:cs="Traditional Arabic"/>
          <w:b/>
          <w:bCs/>
          <w:sz w:val="32"/>
          <w:szCs w:val="32"/>
          <w:rtl/>
        </w:rPr>
      </w:pPr>
      <w:r w:rsidRPr="0008081B">
        <w:rPr>
          <w:rFonts w:ascii="Traditional Arabic" w:hAnsi="Traditional Arabic" w:cs="Traditional Arabic"/>
          <w:b/>
          <w:bCs/>
          <w:sz w:val="32"/>
          <w:szCs w:val="32"/>
          <w:rtl/>
        </w:rPr>
        <w:t>تحرير محاضر الجلسات وتدقيقها لغوياً قبل رفعها إلى سعادة عميد الكلية لاعتمادها.</w:t>
      </w:r>
    </w:p>
    <w:p w:rsidR="00736A9B" w:rsidRPr="0008081B" w:rsidRDefault="00736A9B" w:rsidP="006F4154">
      <w:pPr>
        <w:pStyle w:val="a6"/>
        <w:numPr>
          <w:ilvl w:val="0"/>
          <w:numId w:val="3"/>
        </w:numPr>
        <w:spacing w:after="0" w:line="240" w:lineRule="auto"/>
        <w:jc w:val="both"/>
        <w:rPr>
          <w:rFonts w:ascii="Traditional Arabic" w:hAnsi="Traditional Arabic" w:cs="Traditional Arabic"/>
          <w:b/>
          <w:bCs/>
          <w:sz w:val="32"/>
          <w:szCs w:val="32"/>
          <w:rtl/>
        </w:rPr>
      </w:pPr>
      <w:r w:rsidRPr="0008081B">
        <w:rPr>
          <w:rFonts w:ascii="Traditional Arabic" w:hAnsi="Traditional Arabic" w:cs="Traditional Arabic"/>
          <w:b/>
          <w:bCs/>
          <w:sz w:val="32"/>
          <w:szCs w:val="32"/>
          <w:rtl/>
        </w:rPr>
        <w:t>التأكد من استيفاء كامل المستندات والمسوغات اللازمة لعرض الموضوعات على مجلس القسم، وعدم قبول الموضوعات غير المستوفاة، أو التي لا تدخل ضمن اختصاصات مجلس القسم.</w:t>
      </w:r>
    </w:p>
    <w:p w:rsidR="00736A9B" w:rsidRPr="0008081B" w:rsidRDefault="00736A9B" w:rsidP="006F4154">
      <w:pPr>
        <w:pStyle w:val="a6"/>
        <w:numPr>
          <w:ilvl w:val="0"/>
          <w:numId w:val="3"/>
        </w:numPr>
        <w:spacing w:after="0" w:line="240" w:lineRule="auto"/>
        <w:jc w:val="both"/>
        <w:rPr>
          <w:rFonts w:ascii="Traditional Arabic" w:hAnsi="Traditional Arabic" w:cs="Traditional Arabic"/>
          <w:b/>
          <w:bCs/>
          <w:sz w:val="32"/>
          <w:szCs w:val="32"/>
          <w:rtl/>
        </w:rPr>
      </w:pPr>
      <w:r w:rsidRPr="0008081B">
        <w:rPr>
          <w:rFonts w:ascii="Traditional Arabic" w:hAnsi="Traditional Arabic" w:cs="Traditional Arabic"/>
          <w:b/>
          <w:bCs/>
          <w:sz w:val="32"/>
          <w:szCs w:val="32"/>
          <w:rtl/>
        </w:rPr>
        <w:t xml:space="preserve"> دراسة المعاملات التي يحيلها رئيس القسم إلى اللجنة وإبداء الرأي حولها، ورفع التوصيات اللازمة بشأنها.</w:t>
      </w:r>
    </w:p>
    <w:p w:rsidR="00736A9B" w:rsidRPr="003908C8" w:rsidRDefault="00736A9B" w:rsidP="006F4154">
      <w:pPr>
        <w:pStyle w:val="a6"/>
        <w:numPr>
          <w:ilvl w:val="0"/>
          <w:numId w:val="3"/>
        </w:numPr>
        <w:spacing w:after="0" w:line="240" w:lineRule="auto"/>
        <w:jc w:val="both"/>
        <w:rPr>
          <w:sz w:val="48"/>
          <w:szCs w:val="48"/>
        </w:rPr>
      </w:pPr>
      <w:r w:rsidRPr="0008081B">
        <w:rPr>
          <w:rFonts w:ascii="Traditional Arabic" w:hAnsi="Traditional Arabic" w:cs="Traditional Arabic"/>
          <w:b/>
          <w:bCs/>
          <w:sz w:val="32"/>
          <w:szCs w:val="32"/>
          <w:rtl/>
        </w:rPr>
        <w:t>رفع تقرير فصلي عن نشاط اللجنة إلى رئيس القسم.</w:t>
      </w:r>
    </w:p>
    <w:p w:rsidR="003908C8" w:rsidRPr="003E74C9" w:rsidRDefault="003908C8" w:rsidP="003908C8">
      <w:pPr>
        <w:pStyle w:val="a6"/>
        <w:spacing w:after="0" w:line="240" w:lineRule="auto"/>
        <w:rPr>
          <w:sz w:val="48"/>
          <w:szCs w:val="48"/>
          <w:rtl/>
        </w:rPr>
      </w:pPr>
    </w:p>
    <w:p w:rsidR="00295B42" w:rsidRPr="003908C8" w:rsidRDefault="00736A9B" w:rsidP="003908C8">
      <w:pPr>
        <w:spacing w:after="0" w:line="240" w:lineRule="auto"/>
        <w:jc w:val="center"/>
        <w:rPr>
          <w:rFonts w:ascii="Traditional Arabic" w:hAnsi="Traditional Arabic" w:cs="Traditional Arabic"/>
          <w:b/>
          <w:bCs/>
          <w:color w:val="FF0000"/>
          <w:sz w:val="44"/>
          <w:szCs w:val="44"/>
          <w:u w:val="single"/>
          <w:rtl/>
        </w:rPr>
      </w:pPr>
      <w:r w:rsidRPr="003908C8">
        <w:rPr>
          <w:rFonts w:ascii="Traditional Arabic" w:hAnsi="Traditional Arabic" w:cs="Traditional Arabic"/>
          <w:b/>
          <w:bCs/>
          <w:color w:val="FF0000"/>
          <w:sz w:val="44"/>
          <w:szCs w:val="44"/>
          <w:u w:val="single"/>
          <w:rtl/>
        </w:rPr>
        <w:t>لجنة الاحتياج</w:t>
      </w:r>
    </w:p>
    <w:p w:rsidR="00736A9B" w:rsidRPr="003908C8" w:rsidRDefault="00736A9B" w:rsidP="003908C8">
      <w:pPr>
        <w:spacing w:after="0" w:line="240" w:lineRule="auto"/>
        <w:rPr>
          <w:rFonts w:ascii="Traditional Arabic" w:hAnsi="Traditional Arabic" w:cs="Traditional Arabic"/>
          <w:b/>
          <w:bCs/>
          <w:color w:val="00B050"/>
          <w:sz w:val="44"/>
          <w:szCs w:val="44"/>
          <w:u w:val="single"/>
          <w:rtl/>
        </w:rPr>
      </w:pPr>
      <w:r w:rsidRPr="003908C8">
        <w:rPr>
          <w:rFonts w:ascii="Traditional Arabic" w:hAnsi="Traditional Arabic" w:cs="Traditional Arabic" w:hint="cs"/>
          <w:b/>
          <w:bCs/>
          <w:color w:val="00B050"/>
          <w:sz w:val="44"/>
          <w:szCs w:val="44"/>
          <w:u w:val="single"/>
          <w:rtl/>
        </w:rPr>
        <w:t>مهام اللجنة</w:t>
      </w:r>
      <w:r w:rsidR="003908C8">
        <w:rPr>
          <w:rFonts w:ascii="Traditional Arabic" w:hAnsi="Traditional Arabic" w:cs="Traditional Arabic" w:hint="cs"/>
          <w:b/>
          <w:bCs/>
          <w:color w:val="00B050"/>
          <w:sz w:val="44"/>
          <w:szCs w:val="44"/>
          <w:u w:val="single"/>
          <w:rtl/>
        </w:rPr>
        <w:t>:</w:t>
      </w:r>
    </w:p>
    <w:p w:rsidR="00736A9B" w:rsidRPr="003E74C9" w:rsidRDefault="00736A9B" w:rsidP="003908C8">
      <w:pPr>
        <w:pStyle w:val="a6"/>
        <w:numPr>
          <w:ilvl w:val="0"/>
          <w:numId w:val="4"/>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تحديد احتياجات القسم من أعضاء هيئة التدريس ومن في حكمهم.</w:t>
      </w:r>
    </w:p>
    <w:p w:rsidR="00736A9B" w:rsidRPr="003E74C9" w:rsidRDefault="00736A9B" w:rsidP="003908C8">
      <w:pPr>
        <w:pStyle w:val="a6"/>
        <w:numPr>
          <w:ilvl w:val="0"/>
          <w:numId w:val="4"/>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فحص الطلبات المقدمة للتعيين في القسم.</w:t>
      </w:r>
    </w:p>
    <w:p w:rsidR="00736A9B" w:rsidRPr="003E74C9" w:rsidRDefault="00736A9B" w:rsidP="003908C8">
      <w:pPr>
        <w:pStyle w:val="a6"/>
        <w:numPr>
          <w:ilvl w:val="0"/>
          <w:numId w:val="4"/>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عقد</w:t>
      </w:r>
      <w:r w:rsidR="003E74C9">
        <w:rPr>
          <w:rFonts w:ascii="Traditional Arabic" w:hAnsi="Traditional Arabic" w:cs="Traditional Arabic" w:hint="cs"/>
          <w:b/>
          <w:bCs/>
          <w:sz w:val="32"/>
          <w:szCs w:val="32"/>
          <w:rtl/>
        </w:rPr>
        <w:t xml:space="preserve"> </w:t>
      </w:r>
      <w:r w:rsidRPr="003E74C9">
        <w:rPr>
          <w:rFonts w:ascii="Traditional Arabic" w:hAnsi="Traditional Arabic" w:cs="Traditional Arabic"/>
          <w:b/>
          <w:bCs/>
          <w:sz w:val="32"/>
          <w:szCs w:val="32"/>
          <w:rtl/>
        </w:rPr>
        <w:t>المقابلات الشخصية للمتقدمين للتعين في القسم.</w:t>
      </w:r>
    </w:p>
    <w:p w:rsidR="00736A9B" w:rsidRPr="003E74C9" w:rsidRDefault="00736A9B" w:rsidP="003908C8">
      <w:pPr>
        <w:pStyle w:val="a6"/>
        <w:numPr>
          <w:ilvl w:val="0"/>
          <w:numId w:val="4"/>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إعداد تقارير حول مدى استيفاء المتقدمين للضوابط والشروط، ورفعها إلى مجلس القسم.</w:t>
      </w:r>
    </w:p>
    <w:p w:rsidR="003908C8" w:rsidRPr="003908C8" w:rsidRDefault="00736A9B" w:rsidP="003908C8">
      <w:pPr>
        <w:pStyle w:val="a6"/>
        <w:numPr>
          <w:ilvl w:val="0"/>
          <w:numId w:val="4"/>
        </w:numPr>
        <w:spacing w:after="0" w:line="240" w:lineRule="auto"/>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رفع تقرير فصلي عن نشاط اللجنة إلى رئيس القسم.</w:t>
      </w:r>
    </w:p>
    <w:p w:rsidR="00736A9B" w:rsidRPr="003908C8" w:rsidRDefault="00736A9B" w:rsidP="003908C8">
      <w:pPr>
        <w:spacing w:after="0" w:line="240" w:lineRule="auto"/>
        <w:jc w:val="center"/>
        <w:rPr>
          <w:rFonts w:ascii="Traditional Arabic" w:hAnsi="Traditional Arabic" w:cs="Traditional Arabic"/>
          <w:b/>
          <w:bCs/>
          <w:color w:val="FF0000"/>
          <w:sz w:val="44"/>
          <w:szCs w:val="44"/>
          <w:u w:val="single"/>
          <w:rtl/>
        </w:rPr>
      </w:pPr>
      <w:r w:rsidRPr="003908C8">
        <w:rPr>
          <w:rFonts w:ascii="Traditional Arabic" w:hAnsi="Traditional Arabic" w:cs="Traditional Arabic"/>
          <w:b/>
          <w:bCs/>
          <w:color w:val="FF0000"/>
          <w:sz w:val="44"/>
          <w:szCs w:val="44"/>
          <w:u w:val="single"/>
          <w:rtl/>
        </w:rPr>
        <w:t>لجنة التعليم الإلكتروني</w:t>
      </w:r>
      <w:r w:rsidRPr="003908C8">
        <w:rPr>
          <w:rFonts w:ascii="Traditional Arabic" w:hAnsi="Traditional Arabic" w:cs="Traditional Arabic" w:hint="cs"/>
          <w:b/>
          <w:bCs/>
          <w:color w:val="FF0000"/>
          <w:sz w:val="44"/>
          <w:szCs w:val="44"/>
          <w:u w:val="single"/>
          <w:rtl/>
        </w:rPr>
        <w:t xml:space="preserve"> وتقنيات التعليم</w:t>
      </w:r>
    </w:p>
    <w:p w:rsidR="003E74C9" w:rsidRPr="003908C8" w:rsidRDefault="003E74C9" w:rsidP="003908C8">
      <w:pPr>
        <w:spacing w:after="0" w:line="240" w:lineRule="auto"/>
        <w:rPr>
          <w:rFonts w:ascii="Traditional Arabic" w:hAnsi="Traditional Arabic" w:cs="Traditional Arabic"/>
          <w:b/>
          <w:bCs/>
          <w:color w:val="00B050"/>
          <w:sz w:val="44"/>
          <w:szCs w:val="44"/>
          <w:u w:val="single"/>
          <w:rtl/>
        </w:rPr>
      </w:pPr>
      <w:r w:rsidRPr="003908C8">
        <w:rPr>
          <w:rFonts w:ascii="Traditional Arabic" w:hAnsi="Traditional Arabic" w:cs="Traditional Arabic" w:hint="cs"/>
          <w:b/>
          <w:bCs/>
          <w:color w:val="00B050"/>
          <w:sz w:val="44"/>
          <w:szCs w:val="44"/>
          <w:u w:val="single"/>
          <w:rtl/>
        </w:rPr>
        <w:t>مهام اللجنة</w:t>
      </w:r>
      <w:r w:rsidR="003908C8">
        <w:rPr>
          <w:rFonts w:ascii="Traditional Arabic" w:hAnsi="Traditional Arabic" w:cs="Traditional Arabic" w:hint="cs"/>
          <w:b/>
          <w:bCs/>
          <w:color w:val="00B050"/>
          <w:sz w:val="44"/>
          <w:szCs w:val="44"/>
          <w:u w:val="single"/>
          <w:rtl/>
        </w:rPr>
        <w:t>:</w:t>
      </w:r>
    </w:p>
    <w:p w:rsidR="00736A9B" w:rsidRPr="003E74C9" w:rsidRDefault="00736A9B" w:rsidP="003908C8">
      <w:pPr>
        <w:pStyle w:val="a6"/>
        <w:numPr>
          <w:ilvl w:val="0"/>
          <w:numId w:val="4"/>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الإشراف على مقررات التعلم الإلكتروني التابعة للقسم.</w:t>
      </w:r>
    </w:p>
    <w:p w:rsidR="00736A9B" w:rsidRPr="003E74C9" w:rsidRDefault="00736A9B" w:rsidP="003908C8">
      <w:pPr>
        <w:pStyle w:val="a6"/>
        <w:numPr>
          <w:ilvl w:val="0"/>
          <w:numId w:val="4"/>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تمثيل القسم في وحدة التعلم الإلكتروني على مستوى الكلية.</w:t>
      </w:r>
    </w:p>
    <w:p w:rsidR="00736A9B" w:rsidRPr="003E74C9" w:rsidRDefault="00736A9B" w:rsidP="003908C8">
      <w:pPr>
        <w:pStyle w:val="a6"/>
        <w:numPr>
          <w:ilvl w:val="0"/>
          <w:numId w:val="4"/>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lastRenderedPageBreak/>
        <w:t>إعداد وتنفيذ البرامج التدريبية لطلاب التعلم الإلكتروني في مقررات القسم.</w:t>
      </w:r>
    </w:p>
    <w:p w:rsidR="00736A9B" w:rsidRPr="003E74C9" w:rsidRDefault="00736A9B" w:rsidP="003908C8">
      <w:pPr>
        <w:pStyle w:val="a6"/>
        <w:numPr>
          <w:ilvl w:val="0"/>
          <w:numId w:val="4"/>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إعداد</w:t>
      </w:r>
      <w:r w:rsidRPr="003E74C9">
        <w:rPr>
          <w:rFonts w:ascii="Traditional Arabic" w:hAnsi="Traditional Arabic" w:cs="Traditional Arabic" w:hint="cs"/>
          <w:b/>
          <w:bCs/>
          <w:sz w:val="32"/>
          <w:szCs w:val="32"/>
          <w:rtl/>
        </w:rPr>
        <w:t xml:space="preserve"> </w:t>
      </w:r>
      <w:r w:rsidRPr="003E74C9">
        <w:rPr>
          <w:rFonts w:ascii="Traditional Arabic" w:hAnsi="Traditional Arabic" w:cs="Traditional Arabic"/>
          <w:b/>
          <w:bCs/>
          <w:sz w:val="32"/>
          <w:szCs w:val="32"/>
          <w:rtl/>
        </w:rPr>
        <w:t>وتنفيذ برامج تدريبية لأعضاء هيئة التدريس حول كيفية إدارة وتفعيل المقررات الإلكترونية، ونظام التعلم الإلكتروني.</w:t>
      </w:r>
    </w:p>
    <w:p w:rsidR="00736A9B" w:rsidRPr="003E74C9" w:rsidRDefault="00736A9B" w:rsidP="003908C8">
      <w:pPr>
        <w:pStyle w:val="a6"/>
        <w:numPr>
          <w:ilvl w:val="0"/>
          <w:numId w:val="4"/>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دراسة المعاملات التي يحيلها رئيس القسم إلى اللجنة وإبداء الرأي حولها، ورفع التوصيات اللازمة بشأنها.</w:t>
      </w:r>
    </w:p>
    <w:p w:rsidR="00736A9B" w:rsidRPr="003E74C9" w:rsidRDefault="00736A9B" w:rsidP="003908C8">
      <w:pPr>
        <w:pStyle w:val="a6"/>
        <w:numPr>
          <w:ilvl w:val="0"/>
          <w:numId w:val="4"/>
        </w:numPr>
        <w:spacing w:after="0" w:line="240" w:lineRule="auto"/>
        <w:rPr>
          <w:rFonts w:ascii="Traditional Arabic" w:hAnsi="Traditional Arabic" w:cs="Traditional Arabic"/>
          <w:b/>
          <w:bCs/>
          <w:color w:val="000000" w:themeColor="text1"/>
          <w:sz w:val="32"/>
          <w:szCs w:val="32"/>
          <w:rtl/>
        </w:rPr>
      </w:pPr>
      <w:r w:rsidRPr="003E74C9">
        <w:rPr>
          <w:rFonts w:ascii="Traditional Arabic" w:hAnsi="Traditional Arabic" w:cs="Traditional Arabic"/>
          <w:b/>
          <w:bCs/>
          <w:sz w:val="32"/>
          <w:szCs w:val="32"/>
          <w:rtl/>
        </w:rPr>
        <w:t>رفع تقرير فصلي عن نشاط اللجنة إلى رئيس القسم.</w:t>
      </w:r>
    </w:p>
    <w:p w:rsidR="00295B42" w:rsidRPr="003908C8" w:rsidRDefault="00736A9B" w:rsidP="003908C8">
      <w:pPr>
        <w:spacing w:after="0" w:line="240" w:lineRule="auto"/>
        <w:jc w:val="center"/>
        <w:rPr>
          <w:rFonts w:ascii="Traditional Arabic" w:hAnsi="Traditional Arabic" w:cs="Traditional Arabic"/>
          <w:b/>
          <w:bCs/>
          <w:color w:val="FF0000"/>
          <w:sz w:val="44"/>
          <w:szCs w:val="44"/>
          <w:u w:val="single"/>
          <w:rtl/>
        </w:rPr>
      </w:pPr>
      <w:r w:rsidRPr="003908C8">
        <w:rPr>
          <w:rFonts w:ascii="Traditional Arabic" w:hAnsi="Traditional Arabic" w:cs="Traditional Arabic"/>
          <w:b/>
          <w:bCs/>
          <w:color w:val="FF0000"/>
          <w:sz w:val="44"/>
          <w:szCs w:val="44"/>
          <w:u w:val="single"/>
          <w:rtl/>
        </w:rPr>
        <w:t>لجنة الخطط الدراسية</w:t>
      </w:r>
    </w:p>
    <w:p w:rsidR="003E74C9" w:rsidRPr="003908C8" w:rsidRDefault="003E74C9" w:rsidP="003908C8">
      <w:pPr>
        <w:spacing w:after="0" w:line="240" w:lineRule="auto"/>
        <w:rPr>
          <w:rFonts w:ascii="Traditional Arabic" w:hAnsi="Traditional Arabic" w:cs="Traditional Arabic"/>
          <w:b/>
          <w:bCs/>
          <w:color w:val="00B050"/>
          <w:sz w:val="44"/>
          <w:szCs w:val="44"/>
          <w:u w:val="single"/>
          <w:rtl/>
        </w:rPr>
      </w:pPr>
      <w:r w:rsidRPr="003908C8">
        <w:rPr>
          <w:rFonts w:ascii="Traditional Arabic" w:hAnsi="Traditional Arabic" w:cs="Traditional Arabic" w:hint="cs"/>
          <w:b/>
          <w:bCs/>
          <w:color w:val="00B050"/>
          <w:sz w:val="44"/>
          <w:szCs w:val="44"/>
          <w:u w:val="single"/>
          <w:rtl/>
        </w:rPr>
        <w:t>مهام اللجنة :</w:t>
      </w:r>
    </w:p>
    <w:p w:rsidR="00736A9B" w:rsidRPr="003E74C9" w:rsidRDefault="00736A9B" w:rsidP="003908C8">
      <w:pPr>
        <w:pStyle w:val="a6"/>
        <w:numPr>
          <w:ilvl w:val="0"/>
          <w:numId w:val="5"/>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دراسة وتقويم الخطط الدراسية للبرامج المعتمدة في القسم.</w:t>
      </w:r>
    </w:p>
    <w:p w:rsidR="00736A9B" w:rsidRPr="003E74C9" w:rsidRDefault="00736A9B" w:rsidP="003908C8">
      <w:pPr>
        <w:pStyle w:val="a6"/>
        <w:numPr>
          <w:ilvl w:val="0"/>
          <w:numId w:val="5"/>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دراسة ومراجعة الخطط الدراسية بشكل دوري لاكتشاف مواطن الضعف، والتوصية بطرق معالجتها وتطويرها.</w:t>
      </w:r>
    </w:p>
    <w:p w:rsidR="00736A9B" w:rsidRPr="003E74C9" w:rsidRDefault="00736A9B" w:rsidP="003908C8">
      <w:pPr>
        <w:pStyle w:val="a6"/>
        <w:numPr>
          <w:ilvl w:val="0"/>
          <w:numId w:val="5"/>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الإشراف على توصيف المقررات الدراسية لاستيفاء مستلزمات الاعتماد الأكاديمي ومتطلبات اعتماد الخطط الدراسية في الجامعة.</w:t>
      </w:r>
    </w:p>
    <w:p w:rsidR="00736A9B" w:rsidRPr="003E74C9" w:rsidRDefault="00736A9B" w:rsidP="003908C8">
      <w:pPr>
        <w:pStyle w:val="a6"/>
        <w:numPr>
          <w:ilvl w:val="0"/>
          <w:numId w:val="5"/>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النظر في ملاحظات أعضاء هيئة التدريس والطلبة والطالبات في تطبيقات الخطط الدراسية.</w:t>
      </w:r>
    </w:p>
    <w:p w:rsidR="00736A9B" w:rsidRPr="003E74C9" w:rsidRDefault="00736A9B" w:rsidP="003908C8">
      <w:pPr>
        <w:pStyle w:val="a6"/>
        <w:numPr>
          <w:ilvl w:val="0"/>
          <w:numId w:val="5"/>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متابعة اعتماد الخطط الدراسية، والتنسيق مع الأقسام المناظرة في الجامعة.</w:t>
      </w:r>
    </w:p>
    <w:p w:rsidR="00736A9B" w:rsidRPr="003E74C9" w:rsidRDefault="00736A9B" w:rsidP="003908C8">
      <w:pPr>
        <w:pStyle w:val="a6"/>
        <w:numPr>
          <w:ilvl w:val="0"/>
          <w:numId w:val="5"/>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معادلة المقررات الدراسية للطلاب المحولين إلى الكلية.</w:t>
      </w:r>
    </w:p>
    <w:p w:rsidR="00736A9B" w:rsidRPr="003E74C9" w:rsidRDefault="00736A9B" w:rsidP="003908C8">
      <w:pPr>
        <w:pStyle w:val="a6"/>
        <w:numPr>
          <w:ilvl w:val="0"/>
          <w:numId w:val="5"/>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دراسة المعاملات التي يحيلها رئيس القسم إلى اللجنة وإبداء الرأي حولها، ورفع التوصيات اللازمة بشأنها.</w:t>
      </w:r>
    </w:p>
    <w:p w:rsidR="00736A9B" w:rsidRPr="003908C8" w:rsidRDefault="00736A9B" w:rsidP="003908C8">
      <w:pPr>
        <w:pStyle w:val="a6"/>
        <w:numPr>
          <w:ilvl w:val="0"/>
          <w:numId w:val="5"/>
        </w:numPr>
        <w:spacing w:after="0" w:line="240" w:lineRule="auto"/>
        <w:rPr>
          <w:color w:val="943634" w:themeColor="accent2" w:themeShade="BF"/>
          <w:sz w:val="40"/>
          <w:szCs w:val="40"/>
        </w:rPr>
      </w:pPr>
      <w:r w:rsidRPr="003E74C9">
        <w:rPr>
          <w:rFonts w:ascii="Traditional Arabic" w:hAnsi="Traditional Arabic" w:cs="Traditional Arabic"/>
          <w:b/>
          <w:bCs/>
          <w:sz w:val="32"/>
          <w:szCs w:val="32"/>
          <w:rtl/>
        </w:rPr>
        <w:t>رفع تقرير فصلي عن نشاط اللجنة إلى رئيس القسم.</w:t>
      </w:r>
    </w:p>
    <w:p w:rsidR="003908C8" w:rsidRDefault="003908C8" w:rsidP="003908C8">
      <w:pPr>
        <w:spacing w:after="0" w:line="240" w:lineRule="auto"/>
        <w:rPr>
          <w:color w:val="943634" w:themeColor="accent2" w:themeShade="BF"/>
          <w:sz w:val="40"/>
          <w:szCs w:val="40"/>
          <w:rtl/>
        </w:rPr>
      </w:pPr>
    </w:p>
    <w:p w:rsidR="003908C8" w:rsidRPr="003908C8" w:rsidRDefault="003908C8" w:rsidP="003908C8">
      <w:pPr>
        <w:spacing w:after="0" w:line="240" w:lineRule="auto"/>
        <w:rPr>
          <w:color w:val="943634" w:themeColor="accent2" w:themeShade="BF"/>
          <w:sz w:val="40"/>
          <w:szCs w:val="40"/>
          <w:rtl/>
        </w:rPr>
      </w:pPr>
    </w:p>
    <w:p w:rsidR="00736A9B" w:rsidRPr="003908C8" w:rsidRDefault="00736A9B" w:rsidP="003908C8">
      <w:pPr>
        <w:spacing w:after="0" w:line="240" w:lineRule="auto"/>
        <w:jc w:val="center"/>
        <w:rPr>
          <w:rFonts w:ascii="Traditional Arabic" w:hAnsi="Traditional Arabic" w:cs="Traditional Arabic"/>
          <w:b/>
          <w:bCs/>
          <w:color w:val="FF0000"/>
          <w:sz w:val="44"/>
          <w:szCs w:val="44"/>
          <w:u w:val="single"/>
          <w:rtl/>
        </w:rPr>
      </w:pPr>
      <w:r w:rsidRPr="003908C8">
        <w:rPr>
          <w:rFonts w:ascii="Traditional Arabic" w:hAnsi="Traditional Arabic" w:cs="Traditional Arabic"/>
          <w:b/>
          <w:bCs/>
          <w:color w:val="FF0000"/>
          <w:sz w:val="44"/>
          <w:szCs w:val="44"/>
          <w:u w:val="single"/>
          <w:rtl/>
        </w:rPr>
        <w:t>لجنة الجداول الدراسية</w:t>
      </w:r>
    </w:p>
    <w:p w:rsidR="003E74C9" w:rsidRPr="003908C8" w:rsidRDefault="003E74C9" w:rsidP="003908C8">
      <w:pPr>
        <w:spacing w:after="0" w:line="240" w:lineRule="auto"/>
        <w:rPr>
          <w:rFonts w:ascii="Traditional Arabic" w:hAnsi="Traditional Arabic" w:cs="Traditional Arabic"/>
          <w:b/>
          <w:bCs/>
          <w:color w:val="00B050"/>
          <w:sz w:val="44"/>
          <w:szCs w:val="44"/>
          <w:u w:val="single"/>
          <w:rtl/>
        </w:rPr>
      </w:pPr>
      <w:r w:rsidRPr="003908C8">
        <w:rPr>
          <w:rFonts w:ascii="Traditional Arabic" w:hAnsi="Traditional Arabic" w:cs="Traditional Arabic" w:hint="cs"/>
          <w:b/>
          <w:bCs/>
          <w:color w:val="00B050"/>
          <w:sz w:val="44"/>
          <w:szCs w:val="44"/>
          <w:u w:val="single"/>
          <w:rtl/>
        </w:rPr>
        <w:t>مهام اللجنة:</w:t>
      </w:r>
    </w:p>
    <w:p w:rsidR="00BA70E6" w:rsidRPr="003E74C9" w:rsidRDefault="00BA70E6" w:rsidP="003908C8">
      <w:pPr>
        <w:pStyle w:val="a6"/>
        <w:numPr>
          <w:ilvl w:val="0"/>
          <w:numId w:val="6"/>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إعداد الجد</w:t>
      </w:r>
      <w:r w:rsidR="006F4154">
        <w:rPr>
          <w:rFonts w:ascii="Traditional Arabic" w:hAnsi="Traditional Arabic" w:cs="Traditional Arabic" w:hint="cs"/>
          <w:b/>
          <w:bCs/>
          <w:sz w:val="32"/>
          <w:szCs w:val="32"/>
          <w:rtl/>
        </w:rPr>
        <w:t>ا</w:t>
      </w:r>
      <w:r w:rsidRPr="003E74C9">
        <w:rPr>
          <w:rFonts w:ascii="Traditional Arabic" w:hAnsi="Traditional Arabic" w:cs="Traditional Arabic"/>
          <w:b/>
          <w:bCs/>
          <w:sz w:val="32"/>
          <w:szCs w:val="32"/>
          <w:rtl/>
        </w:rPr>
        <w:t>ول الدراسي</w:t>
      </w:r>
      <w:r w:rsidRPr="003E74C9">
        <w:rPr>
          <w:rFonts w:ascii="Traditional Arabic" w:hAnsi="Traditional Arabic" w:cs="Traditional Arabic" w:hint="cs"/>
          <w:b/>
          <w:bCs/>
          <w:sz w:val="32"/>
          <w:szCs w:val="32"/>
          <w:rtl/>
        </w:rPr>
        <w:t>ة</w:t>
      </w:r>
      <w:r w:rsidRPr="003E74C9">
        <w:rPr>
          <w:rFonts w:ascii="Traditional Arabic" w:hAnsi="Traditional Arabic" w:cs="Traditional Arabic"/>
          <w:b/>
          <w:bCs/>
          <w:sz w:val="32"/>
          <w:szCs w:val="32"/>
          <w:rtl/>
        </w:rPr>
        <w:t xml:space="preserve"> للقسم بالتنسيق مع البرامج المختلفة في الكلية.</w:t>
      </w:r>
    </w:p>
    <w:p w:rsidR="00BA70E6" w:rsidRPr="003E74C9" w:rsidRDefault="00BA70E6" w:rsidP="003908C8">
      <w:pPr>
        <w:pStyle w:val="a6"/>
        <w:numPr>
          <w:ilvl w:val="0"/>
          <w:numId w:val="6"/>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متابعة التقارير الواردة من وكالة الكلية المختصة بشأن الجداول الدراسية فيما يخص القسم.</w:t>
      </w:r>
    </w:p>
    <w:p w:rsidR="00BA70E6" w:rsidRPr="003E74C9" w:rsidRDefault="00BA70E6" w:rsidP="003908C8">
      <w:pPr>
        <w:pStyle w:val="a6"/>
        <w:numPr>
          <w:ilvl w:val="0"/>
          <w:numId w:val="6"/>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إعداد جدول العبء التدريسي لأعضاء هيئة التدريس والمحاضرين والمعيدين بالقسم.</w:t>
      </w:r>
    </w:p>
    <w:p w:rsidR="00BA70E6" w:rsidRPr="003E74C9" w:rsidRDefault="00BA70E6" w:rsidP="003908C8">
      <w:pPr>
        <w:pStyle w:val="a6"/>
        <w:numPr>
          <w:ilvl w:val="0"/>
          <w:numId w:val="6"/>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إ عداد نسخة من الجدول العام للقسم.</w:t>
      </w:r>
    </w:p>
    <w:p w:rsidR="00BA70E6" w:rsidRPr="003E74C9" w:rsidRDefault="00BA70E6" w:rsidP="003908C8">
      <w:pPr>
        <w:pStyle w:val="a6"/>
        <w:numPr>
          <w:ilvl w:val="0"/>
          <w:numId w:val="6"/>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متابعة الربط الإلكتروني للشعب بأسماء أعضاء هيئة التدريس بالتنسيق مع وحدة القبول والتسجيل في الكلية.</w:t>
      </w:r>
    </w:p>
    <w:p w:rsidR="00BA70E6" w:rsidRPr="003E74C9" w:rsidRDefault="00BA70E6" w:rsidP="003908C8">
      <w:pPr>
        <w:pStyle w:val="a6"/>
        <w:numPr>
          <w:ilvl w:val="0"/>
          <w:numId w:val="6"/>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lastRenderedPageBreak/>
        <w:t>متابعة قيام أعضاء هيئة التدريس بإعلان جداولهم متضمنة الساعات التدريسية والمكتبية وفق النموذج المعد لذلك، وذلك بعد اعتمادها من رئيس القسم.</w:t>
      </w:r>
    </w:p>
    <w:p w:rsidR="00BA70E6" w:rsidRPr="003E74C9" w:rsidRDefault="00BA70E6" w:rsidP="003908C8">
      <w:pPr>
        <w:pStyle w:val="a6"/>
        <w:numPr>
          <w:ilvl w:val="0"/>
          <w:numId w:val="6"/>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الرفع بالمستحقات المالية للوحدات الدراسية الزائدة عن النصاب، أو التعاون الخارجي.</w:t>
      </w:r>
    </w:p>
    <w:p w:rsidR="00BA70E6" w:rsidRPr="003E74C9" w:rsidRDefault="00BA70E6" w:rsidP="003908C8">
      <w:pPr>
        <w:pStyle w:val="a6"/>
        <w:numPr>
          <w:ilvl w:val="0"/>
          <w:numId w:val="6"/>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التواصل مع الجهات المعنية بشأن الجداول.</w:t>
      </w:r>
    </w:p>
    <w:p w:rsidR="00BA70E6" w:rsidRPr="003E74C9" w:rsidRDefault="00BA70E6" w:rsidP="003908C8">
      <w:pPr>
        <w:pStyle w:val="a6"/>
        <w:numPr>
          <w:ilvl w:val="0"/>
          <w:numId w:val="6"/>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تنسيق عملية الاستعانة بالأساتذة المتعاونين –عند الحاجة- ومتابعة استكمال النماذج الخاصة بهم، والرفع إلى الجهات المختصة.</w:t>
      </w:r>
    </w:p>
    <w:p w:rsidR="00BA70E6" w:rsidRPr="003E74C9" w:rsidRDefault="00BA70E6" w:rsidP="003908C8">
      <w:pPr>
        <w:pStyle w:val="a6"/>
        <w:numPr>
          <w:ilvl w:val="0"/>
          <w:numId w:val="6"/>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دراسة المعاملات التي يحيلها رئيس القسم إلى اللجنة وإبداء الرأي حولها، ورفع التوصيات اللازمة بشأنها.</w:t>
      </w:r>
    </w:p>
    <w:p w:rsidR="00736A9B" w:rsidRPr="003E74C9" w:rsidRDefault="00BA70E6" w:rsidP="003908C8">
      <w:pPr>
        <w:pStyle w:val="a6"/>
        <w:numPr>
          <w:ilvl w:val="0"/>
          <w:numId w:val="6"/>
        </w:numPr>
        <w:spacing w:after="0" w:line="240" w:lineRule="auto"/>
        <w:rPr>
          <w:color w:val="943634" w:themeColor="accent2" w:themeShade="BF"/>
          <w:sz w:val="36"/>
          <w:szCs w:val="36"/>
          <w:rtl/>
        </w:rPr>
      </w:pPr>
      <w:r w:rsidRPr="003E74C9">
        <w:rPr>
          <w:rFonts w:ascii="Traditional Arabic" w:hAnsi="Traditional Arabic" w:cs="Traditional Arabic"/>
          <w:b/>
          <w:bCs/>
          <w:sz w:val="32"/>
          <w:szCs w:val="32"/>
          <w:rtl/>
        </w:rPr>
        <w:t>رفع تقرير فصلي عن نشاط اللجنة إلى رئيس القسم.</w:t>
      </w:r>
    </w:p>
    <w:p w:rsidR="00BA70E6" w:rsidRPr="003908C8" w:rsidRDefault="00BA70E6" w:rsidP="003908C8">
      <w:pPr>
        <w:spacing w:after="0" w:line="240" w:lineRule="auto"/>
        <w:jc w:val="center"/>
        <w:rPr>
          <w:rFonts w:ascii="Traditional Arabic" w:hAnsi="Traditional Arabic" w:cs="Traditional Arabic"/>
          <w:b/>
          <w:bCs/>
          <w:color w:val="FF0000"/>
          <w:sz w:val="44"/>
          <w:szCs w:val="44"/>
          <w:u w:val="single"/>
          <w:rtl/>
        </w:rPr>
      </w:pPr>
      <w:r w:rsidRPr="003908C8">
        <w:rPr>
          <w:rFonts w:ascii="Traditional Arabic" w:hAnsi="Traditional Arabic" w:cs="Traditional Arabic"/>
          <w:b/>
          <w:bCs/>
          <w:color w:val="FF0000"/>
          <w:sz w:val="44"/>
          <w:szCs w:val="44"/>
          <w:u w:val="single"/>
          <w:rtl/>
        </w:rPr>
        <w:t>لجنة الاختبارات</w:t>
      </w:r>
    </w:p>
    <w:p w:rsidR="00BA70E6" w:rsidRPr="003908C8" w:rsidRDefault="00BA70E6" w:rsidP="003908C8">
      <w:pPr>
        <w:spacing w:after="0" w:line="240" w:lineRule="auto"/>
        <w:rPr>
          <w:rFonts w:ascii="Traditional Arabic" w:hAnsi="Traditional Arabic" w:cs="Traditional Arabic"/>
          <w:b/>
          <w:bCs/>
          <w:color w:val="00B050"/>
          <w:sz w:val="44"/>
          <w:szCs w:val="44"/>
          <w:u w:val="single"/>
          <w:rtl/>
        </w:rPr>
      </w:pPr>
      <w:r w:rsidRPr="003908C8">
        <w:rPr>
          <w:rFonts w:ascii="Traditional Arabic" w:hAnsi="Traditional Arabic" w:cs="Traditional Arabic" w:hint="cs"/>
          <w:b/>
          <w:bCs/>
          <w:color w:val="00B050"/>
          <w:sz w:val="44"/>
          <w:szCs w:val="44"/>
          <w:u w:val="single"/>
          <w:rtl/>
        </w:rPr>
        <w:t>مهام اللجنة</w:t>
      </w:r>
      <w:r w:rsidR="003908C8">
        <w:rPr>
          <w:rFonts w:ascii="Traditional Arabic" w:hAnsi="Traditional Arabic" w:cs="Traditional Arabic" w:hint="cs"/>
          <w:b/>
          <w:bCs/>
          <w:color w:val="00B050"/>
          <w:sz w:val="44"/>
          <w:szCs w:val="44"/>
          <w:u w:val="single"/>
          <w:rtl/>
        </w:rPr>
        <w:t>:</w:t>
      </w:r>
    </w:p>
    <w:p w:rsidR="00BA70E6" w:rsidRPr="003E74C9" w:rsidRDefault="00BA70E6" w:rsidP="003908C8">
      <w:pPr>
        <w:pStyle w:val="a6"/>
        <w:numPr>
          <w:ilvl w:val="0"/>
          <w:numId w:val="7"/>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تنظيم وإعداد جدول الاختبارات الفصلية.</w:t>
      </w:r>
    </w:p>
    <w:p w:rsidR="00BA70E6" w:rsidRPr="003E74C9" w:rsidRDefault="00BA70E6" w:rsidP="003908C8">
      <w:pPr>
        <w:pStyle w:val="a6"/>
        <w:numPr>
          <w:ilvl w:val="0"/>
          <w:numId w:val="7"/>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متابعة التقارير الواردة من وكالة الكلية المختصة بشأن الاختبارات فيما يخص القسم.</w:t>
      </w:r>
    </w:p>
    <w:p w:rsidR="00BA70E6" w:rsidRPr="003E74C9" w:rsidRDefault="00BA70E6" w:rsidP="003908C8">
      <w:pPr>
        <w:pStyle w:val="a6"/>
        <w:numPr>
          <w:ilvl w:val="0"/>
          <w:numId w:val="7"/>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 xml:space="preserve">استلام أظرف اختبارات المواد المختلفة من أعضاء هيئة التدريس والتأكد من مطابقتها للضوابط والشروط (وجود البيانات الكاملة على الظرف- وجود نموذج الإجابة في ظرف مغلق مرفق-سلامة البيانات الأولية على الصفحة </w:t>
      </w:r>
      <w:r w:rsidRPr="003E74C9">
        <w:rPr>
          <w:rFonts w:ascii="Traditional Arabic" w:hAnsi="Traditional Arabic" w:cs="Traditional Arabic" w:hint="cs"/>
          <w:b/>
          <w:bCs/>
          <w:sz w:val="32"/>
          <w:szCs w:val="32"/>
          <w:rtl/>
        </w:rPr>
        <w:t>الرئيسة</w:t>
      </w:r>
      <w:r w:rsidRPr="003E74C9">
        <w:rPr>
          <w:rFonts w:ascii="Traditional Arabic" w:hAnsi="Traditional Arabic" w:cs="Traditional Arabic"/>
          <w:b/>
          <w:bCs/>
          <w:sz w:val="32"/>
          <w:szCs w:val="32"/>
          <w:rtl/>
        </w:rPr>
        <w:t xml:space="preserve"> للاختبارات... إلخ.</w:t>
      </w:r>
    </w:p>
    <w:p w:rsidR="00BA70E6" w:rsidRPr="003E74C9" w:rsidRDefault="00BA70E6" w:rsidP="003908C8">
      <w:pPr>
        <w:pStyle w:val="a6"/>
        <w:numPr>
          <w:ilvl w:val="0"/>
          <w:numId w:val="7"/>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تنظيم أعمال الاختبارات والمراقبة لمقررات القسم.</w:t>
      </w:r>
    </w:p>
    <w:p w:rsidR="00BA70E6" w:rsidRPr="003E74C9" w:rsidRDefault="00BA70E6" w:rsidP="003908C8">
      <w:pPr>
        <w:pStyle w:val="a6"/>
        <w:numPr>
          <w:ilvl w:val="0"/>
          <w:numId w:val="7"/>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تسلم أوراق الإجابة من المراقبين بعد انتهاء الاختبار، وتسليمها إلى أستاذ المقرر.</w:t>
      </w:r>
    </w:p>
    <w:p w:rsidR="00BA70E6" w:rsidRPr="003E74C9" w:rsidRDefault="00BA70E6" w:rsidP="003908C8">
      <w:pPr>
        <w:pStyle w:val="a6"/>
        <w:numPr>
          <w:ilvl w:val="0"/>
          <w:numId w:val="7"/>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تسلم أوراق الإجابة من أستاذ المقرر بعد الانتهاء من التصحيح، مرفقاً بها نموذج إعلان النتيجة معتمداً من رئيس القسم.</w:t>
      </w:r>
    </w:p>
    <w:p w:rsidR="00BA70E6" w:rsidRPr="003E74C9" w:rsidRDefault="00BA70E6" w:rsidP="003908C8">
      <w:pPr>
        <w:pStyle w:val="a6"/>
        <w:numPr>
          <w:ilvl w:val="0"/>
          <w:numId w:val="7"/>
        </w:numPr>
        <w:spacing w:after="0" w:line="240" w:lineRule="auto"/>
        <w:jc w:val="lowKashida"/>
        <w:rPr>
          <w:rFonts w:ascii="Traditional Arabic" w:hAnsi="Traditional Arabic" w:cs="Traditional Arabic"/>
          <w:b/>
          <w:bCs/>
          <w:sz w:val="32"/>
          <w:szCs w:val="32"/>
          <w:rtl/>
        </w:rPr>
      </w:pPr>
      <w:r w:rsidRPr="003E74C9">
        <w:rPr>
          <w:rFonts w:ascii="Traditional Arabic" w:hAnsi="Traditional Arabic" w:cs="Traditional Arabic"/>
          <w:b/>
          <w:bCs/>
          <w:sz w:val="32"/>
          <w:szCs w:val="32"/>
          <w:rtl/>
        </w:rPr>
        <w:t>دراسة المعاملات التي يحيلها رئيس القسم إلى اللجنة وإبداء الرأي حولها، ورفع التوصيات اللازمة بشأنها.</w:t>
      </w:r>
    </w:p>
    <w:p w:rsidR="00BA70E6" w:rsidRPr="003E74C9" w:rsidRDefault="00BA70E6" w:rsidP="003908C8">
      <w:pPr>
        <w:pStyle w:val="a6"/>
        <w:numPr>
          <w:ilvl w:val="0"/>
          <w:numId w:val="7"/>
        </w:numPr>
        <w:spacing w:after="0" w:line="240" w:lineRule="auto"/>
        <w:rPr>
          <w:b/>
          <w:bCs/>
          <w:color w:val="943634" w:themeColor="accent2" w:themeShade="BF"/>
          <w:sz w:val="40"/>
          <w:szCs w:val="40"/>
          <w:rtl/>
        </w:rPr>
      </w:pPr>
      <w:r w:rsidRPr="003E74C9">
        <w:rPr>
          <w:rFonts w:ascii="Traditional Arabic" w:hAnsi="Traditional Arabic" w:cs="Traditional Arabic"/>
          <w:b/>
          <w:bCs/>
          <w:sz w:val="32"/>
          <w:szCs w:val="32"/>
          <w:rtl/>
        </w:rPr>
        <w:t>رفع تقرير فصلي عن نشاط اللجنة إلى رئيس القسم.</w:t>
      </w:r>
    </w:p>
    <w:p w:rsidR="00BA70E6" w:rsidRPr="003908C8" w:rsidRDefault="00BA70E6" w:rsidP="003908C8">
      <w:pPr>
        <w:spacing w:after="0" w:line="240" w:lineRule="auto"/>
        <w:jc w:val="center"/>
        <w:rPr>
          <w:rFonts w:ascii="Traditional Arabic" w:hAnsi="Traditional Arabic" w:cs="Traditional Arabic"/>
          <w:b/>
          <w:bCs/>
          <w:color w:val="FF0000"/>
          <w:sz w:val="44"/>
          <w:szCs w:val="44"/>
          <w:u w:val="single"/>
          <w:rtl/>
        </w:rPr>
      </w:pPr>
      <w:r w:rsidRPr="003908C8">
        <w:rPr>
          <w:rFonts w:ascii="Traditional Arabic" w:hAnsi="Traditional Arabic" w:cs="Traditional Arabic"/>
          <w:b/>
          <w:bCs/>
          <w:color w:val="FF0000"/>
          <w:sz w:val="44"/>
          <w:szCs w:val="44"/>
          <w:u w:val="single"/>
          <w:rtl/>
        </w:rPr>
        <w:t>لجنة دعم الطالب (الإرشاد الأكاديمي)</w:t>
      </w:r>
    </w:p>
    <w:p w:rsidR="00BA70E6" w:rsidRPr="003908C8" w:rsidRDefault="00BA70E6" w:rsidP="003908C8">
      <w:pPr>
        <w:spacing w:after="0" w:line="240" w:lineRule="auto"/>
        <w:rPr>
          <w:rFonts w:ascii="Traditional Arabic" w:hAnsi="Traditional Arabic" w:cs="Traditional Arabic"/>
          <w:b/>
          <w:bCs/>
          <w:color w:val="00B050"/>
          <w:sz w:val="44"/>
          <w:szCs w:val="44"/>
          <w:u w:val="single"/>
          <w:rtl/>
        </w:rPr>
      </w:pPr>
      <w:r w:rsidRPr="003908C8">
        <w:rPr>
          <w:rFonts w:ascii="Traditional Arabic" w:hAnsi="Traditional Arabic" w:cs="Traditional Arabic" w:hint="cs"/>
          <w:b/>
          <w:bCs/>
          <w:color w:val="00B050"/>
          <w:sz w:val="44"/>
          <w:szCs w:val="44"/>
          <w:u w:val="single"/>
          <w:rtl/>
        </w:rPr>
        <w:t>مهام اللجنة</w:t>
      </w:r>
      <w:r w:rsidR="003E74C9" w:rsidRPr="003908C8">
        <w:rPr>
          <w:rFonts w:ascii="Traditional Arabic" w:hAnsi="Traditional Arabic" w:cs="Traditional Arabic" w:hint="cs"/>
          <w:b/>
          <w:bCs/>
          <w:color w:val="00B050"/>
          <w:sz w:val="44"/>
          <w:szCs w:val="44"/>
          <w:u w:val="single"/>
          <w:rtl/>
        </w:rPr>
        <w:t>:</w:t>
      </w:r>
    </w:p>
    <w:p w:rsidR="00BA70E6" w:rsidRPr="00BF1504" w:rsidRDefault="00BA70E6" w:rsidP="003908C8">
      <w:pPr>
        <w:pStyle w:val="a6"/>
        <w:numPr>
          <w:ilvl w:val="0"/>
          <w:numId w:val="8"/>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تحديد الاحتياجات المستقبلية للطلاب والطالبات في ظل رؤية الكلية، وتطلعاتها المستقبلية.</w:t>
      </w:r>
    </w:p>
    <w:p w:rsidR="00BA70E6" w:rsidRPr="00BF1504" w:rsidRDefault="00BA70E6" w:rsidP="003908C8">
      <w:pPr>
        <w:pStyle w:val="a6"/>
        <w:numPr>
          <w:ilvl w:val="0"/>
          <w:numId w:val="8"/>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توجيه النصح والمشورة للطلبة فيما يخص المسيرة الأكاديمية ودراسة المشاكل المتعلقة بها ومعالجتها.</w:t>
      </w:r>
    </w:p>
    <w:p w:rsidR="00BA70E6" w:rsidRPr="00BF1504" w:rsidRDefault="00BA70E6" w:rsidP="003908C8">
      <w:pPr>
        <w:pStyle w:val="a6"/>
        <w:numPr>
          <w:ilvl w:val="0"/>
          <w:numId w:val="8"/>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lastRenderedPageBreak/>
        <w:t>متابعة الأداء الأكاديمي لجميع الطلبة بشكل مستمر عن طريق منسقي المقررات الدراسية ورؤساء الأقسام.</w:t>
      </w:r>
    </w:p>
    <w:p w:rsidR="00BA70E6" w:rsidRPr="00BF1504" w:rsidRDefault="00BA70E6" w:rsidP="003908C8">
      <w:pPr>
        <w:pStyle w:val="a6"/>
        <w:numPr>
          <w:ilvl w:val="0"/>
          <w:numId w:val="8"/>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دراسة حالات التعثر الأكاديمي ومعالجتها بشكل منفرد وإحالتها لمن يلزم من المستشارين النفسيين والاجتماعيين بالتنسيق مع مركز التوجيه والإرشاد.</w:t>
      </w:r>
    </w:p>
    <w:p w:rsidR="00BA70E6" w:rsidRPr="00BF1504" w:rsidRDefault="00BA70E6" w:rsidP="003908C8">
      <w:pPr>
        <w:pStyle w:val="a6"/>
        <w:numPr>
          <w:ilvl w:val="0"/>
          <w:numId w:val="8"/>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دراسة الحالات الطلابية ذات الحاجة إلى خدمات نفسية، أو اجتماعية، أو دعم مالي والمساعدة في التغلب على هذه المشاكل إما بشكل مباشر عن طريق وكالات الكلية أو بالإحالة للمختصين بالتنسيق مع الجهات ذات العلاقة في الكلية.</w:t>
      </w:r>
    </w:p>
    <w:p w:rsidR="00BA70E6" w:rsidRPr="00BF1504" w:rsidRDefault="00BA70E6" w:rsidP="003908C8">
      <w:pPr>
        <w:pStyle w:val="a6"/>
        <w:numPr>
          <w:ilvl w:val="0"/>
          <w:numId w:val="8"/>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عقد الندوات والدورات اللازمة لتنمية مهارات الطلبة التحصيلية والفكرية والتفاعلية؛ لتنمية مفهوم الشخصية الإيجابية لديهم ودفعهم إلى التميز على الصعيدين الأكاديمي والشخصي.</w:t>
      </w:r>
    </w:p>
    <w:p w:rsidR="00BA70E6" w:rsidRPr="00BF1504" w:rsidRDefault="00BA70E6" w:rsidP="003908C8">
      <w:pPr>
        <w:pStyle w:val="a6"/>
        <w:numPr>
          <w:ilvl w:val="0"/>
          <w:numId w:val="8"/>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مساعدة الطلاب المستجدين في الكلية على التكيف والانخراط في الجو التعليمي للكلية بشكل سريع وميسر عن طريق تعريفهم بخدمات اللجنة وتلبية احتياجاتهم.</w:t>
      </w:r>
    </w:p>
    <w:p w:rsidR="00BA70E6" w:rsidRPr="00BF1504" w:rsidRDefault="00BA70E6" w:rsidP="003908C8">
      <w:pPr>
        <w:pStyle w:val="a6"/>
        <w:numPr>
          <w:ilvl w:val="0"/>
          <w:numId w:val="8"/>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تبصير الطلاب بحقوقهم الجامعية وكيفية الحصول عليها باللجوء إلى القنوات الشرعية والرسمية داخل الجامعة.</w:t>
      </w:r>
    </w:p>
    <w:p w:rsidR="00BA70E6" w:rsidRPr="00BF1504" w:rsidRDefault="00BA70E6" w:rsidP="003908C8">
      <w:pPr>
        <w:pStyle w:val="a6"/>
        <w:numPr>
          <w:ilvl w:val="0"/>
          <w:numId w:val="8"/>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دعم حقوق الطلاب على أسس تتوافق مع الأنظمة واللوائح المطبقة بالجامعة وبما لا يتعارض معها.</w:t>
      </w:r>
    </w:p>
    <w:p w:rsidR="00BA70E6" w:rsidRPr="00BF1504" w:rsidRDefault="00BA70E6" w:rsidP="003908C8">
      <w:pPr>
        <w:pStyle w:val="a6"/>
        <w:numPr>
          <w:ilvl w:val="0"/>
          <w:numId w:val="8"/>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استقبال شكاوى الطلبة الأكاديمية وغير الأكاديمية والعمل على حلها وفق لوائح وأنظمة الجامعة.</w:t>
      </w:r>
    </w:p>
    <w:p w:rsidR="00BA70E6" w:rsidRPr="00BF1504" w:rsidRDefault="00BA70E6" w:rsidP="003908C8">
      <w:pPr>
        <w:pStyle w:val="a6"/>
        <w:numPr>
          <w:ilvl w:val="0"/>
          <w:numId w:val="8"/>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دراسة المعاملات التي يحيلها رئيس القسم إلى اللجنة وإبداء الرأي حولها، ورفع التوصيات اللازمة بشأنها.</w:t>
      </w:r>
    </w:p>
    <w:p w:rsidR="00BA70E6" w:rsidRPr="00BF1504" w:rsidRDefault="00BA70E6" w:rsidP="003908C8">
      <w:pPr>
        <w:pStyle w:val="a6"/>
        <w:numPr>
          <w:ilvl w:val="0"/>
          <w:numId w:val="8"/>
        </w:numPr>
        <w:spacing w:after="0" w:line="240" w:lineRule="auto"/>
        <w:rPr>
          <w:b/>
          <w:bCs/>
          <w:color w:val="943634" w:themeColor="accent2" w:themeShade="BF"/>
          <w:sz w:val="40"/>
          <w:szCs w:val="40"/>
          <w:rtl/>
        </w:rPr>
      </w:pPr>
      <w:r w:rsidRPr="00BF1504">
        <w:rPr>
          <w:rFonts w:ascii="Traditional Arabic" w:hAnsi="Traditional Arabic" w:cs="Traditional Arabic"/>
          <w:b/>
          <w:bCs/>
          <w:sz w:val="32"/>
          <w:szCs w:val="32"/>
          <w:rtl/>
        </w:rPr>
        <w:t>رفع تقرير فصلي عن نشاط اللجنة إلى رئيس القسم.</w:t>
      </w:r>
    </w:p>
    <w:p w:rsidR="00BA70E6" w:rsidRPr="003908C8" w:rsidRDefault="00BA70E6" w:rsidP="003908C8">
      <w:pPr>
        <w:spacing w:after="0" w:line="240" w:lineRule="auto"/>
        <w:jc w:val="center"/>
        <w:rPr>
          <w:rFonts w:ascii="Traditional Arabic" w:hAnsi="Traditional Arabic" w:cs="Traditional Arabic"/>
          <w:b/>
          <w:bCs/>
          <w:color w:val="FF0000"/>
          <w:sz w:val="44"/>
          <w:szCs w:val="44"/>
          <w:u w:val="single"/>
          <w:rtl/>
        </w:rPr>
      </w:pPr>
      <w:r w:rsidRPr="003908C8">
        <w:rPr>
          <w:rFonts w:ascii="Traditional Arabic" w:hAnsi="Traditional Arabic" w:cs="Traditional Arabic"/>
          <w:b/>
          <w:bCs/>
          <w:color w:val="FF0000"/>
          <w:sz w:val="44"/>
          <w:szCs w:val="44"/>
          <w:u w:val="single"/>
          <w:rtl/>
        </w:rPr>
        <w:t>لجنة خدمة المجتمع</w:t>
      </w:r>
      <w:r w:rsidRPr="003908C8">
        <w:rPr>
          <w:rFonts w:ascii="Traditional Arabic" w:hAnsi="Traditional Arabic" w:cs="Traditional Arabic" w:hint="cs"/>
          <w:b/>
          <w:bCs/>
          <w:color w:val="FF0000"/>
          <w:sz w:val="44"/>
          <w:szCs w:val="44"/>
          <w:u w:val="single"/>
          <w:rtl/>
        </w:rPr>
        <w:t xml:space="preserve"> والبرامج التطوعية</w:t>
      </w:r>
    </w:p>
    <w:p w:rsidR="00BA70E6" w:rsidRPr="003908C8" w:rsidRDefault="00BA70E6" w:rsidP="003908C8">
      <w:pPr>
        <w:spacing w:after="0" w:line="240" w:lineRule="auto"/>
        <w:rPr>
          <w:rFonts w:ascii="Traditional Arabic" w:hAnsi="Traditional Arabic" w:cs="Traditional Arabic"/>
          <w:b/>
          <w:bCs/>
          <w:color w:val="00B050"/>
          <w:sz w:val="44"/>
          <w:szCs w:val="44"/>
          <w:u w:val="single"/>
          <w:rtl/>
        </w:rPr>
      </w:pPr>
      <w:r w:rsidRPr="003908C8">
        <w:rPr>
          <w:rFonts w:ascii="Traditional Arabic" w:hAnsi="Traditional Arabic" w:cs="Traditional Arabic" w:hint="cs"/>
          <w:b/>
          <w:bCs/>
          <w:color w:val="00B050"/>
          <w:sz w:val="44"/>
          <w:szCs w:val="44"/>
          <w:u w:val="single"/>
          <w:rtl/>
        </w:rPr>
        <w:t>مهام اللجنة :</w:t>
      </w:r>
    </w:p>
    <w:p w:rsidR="00BA70E6" w:rsidRPr="00BF1504" w:rsidRDefault="00BA70E6" w:rsidP="003908C8">
      <w:pPr>
        <w:pStyle w:val="a6"/>
        <w:numPr>
          <w:ilvl w:val="0"/>
          <w:numId w:val="9"/>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عقد الندوات وورش العمل والدورات العلمية المتخصصة لتنمية  مهارات العاملين في مجال التعليم الجامعي وما قبل الجامعي في مجالات : التخطيط الجيد للتدريس، والتدريس الفعال، والاتصال وعمليات التقويم، والإرشاد الأكاديمي للطلاب، والبحث العلمي.</w:t>
      </w:r>
    </w:p>
    <w:p w:rsidR="00BA70E6" w:rsidRPr="00BF1504" w:rsidRDefault="00BA70E6" w:rsidP="003908C8">
      <w:pPr>
        <w:pStyle w:val="a6"/>
        <w:numPr>
          <w:ilvl w:val="0"/>
          <w:numId w:val="9"/>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إعداد دورات تدريبية للقطاعات الحكومية؛ لتنمية قدراتهم المهنية واللغوية، وتزويدهم بكل ما يستجد في مجال اللغة العربية وغير ذلك.</w:t>
      </w:r>
    </w:p>
    <w:p w:rsidR="00BA70E6" w:rsidRPr="00BF1504" w:rsidRDefault="00BA70E6" w:rsidP="003908C8">
      <w:pPr>
        <w:pStyle w:val="a6"/>
        <w:numPr>
          <w:ilvl w:val="0"/>
          <w:numId w:val="9"/>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دراسة المعاملات التي يحيلها رئيس القسم إلى اللجنة وإبداء الرأي حولها، ورفع التوصيات اللازمة بشأنها.</w:t>
      </w:r>
    </w:p>
    <w:p w:rsidR="00BA70E6" w:rsidRPr="00BF1504" w:rsidRDefault="00BA70E6" w:rsidP="003908C8">
      <w:pPr>
        <w:pStyle w:val="a6"/>
        <w:numPr>
          <w:ilvl w:val="0"/>
          <w:numId w:val="9"/>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hint="cs"/>
          <w:b/>
          <w:bCs/>
          <w:color w:val="000000" w:themeColor="text1"/>
          <w:sz w:val="32"/>
          <w:szCs w:val="32"/>
          <w:rtl/>
        </w:rPr>
        <w:t>متابعة الإجراءات الاحترازية الخاصة بجائحة كورونا.</w:t>
      </w:r>
    </w:p>
    <w:p w:rsidR="00BA70E6" w:rsidRPr="00BF1504" w:rsidRDefault="00BA70E6" w:rsidP="003908C8">
      <w:pPr>
        <w:pStyle w:val="a6"/>
        <w:numPr>
          <w:ilvl w:val="0"/>
          <w:numId w:val="9"/>
        </w:numPr>
        <w:spacing w:after="0" w:line="240" w:lineRule="auto"/>
        <w:rPr>
          <w:rFonts w:ascii="Traditional Arabic" w:hAnsi="Traditional Arabic" w:cs="Traditional Arabic"/>
          <w:b/>
          <w:bCs/>
          <w:color w:val="943634" w:themeColor="accent2" w:themeShade="BF"/>
          <w:sz w:val="40"/>
          <w:szCs w:val="40"/>
          <w:rtl/>
        </w:rPr>
      </w:pPr>
      <w:r w:rsidRPr="00BF1504">
        <w:rPr>
          <w:rFonts w:ascii="Traditional Arabic" w:hAnsi="Traditional Arabic" w:cs="Traditional Arabic"/>
          <w:b/>
          <w:bCs/>
          <w:sz w:val="32"/>
          <w:szCs w:val="32"/>
          <w:rtl/>
        </w:rPr>
        <w:lastRenderedPageBreak/>
        <w:t>رفع تقرير فصلي عن نشاط اللجنة إلى رئيس القسم.</w:t>
      </w:r>
    </w:p>
    <w:p w:rsidR="00BA70E6" w:rsidRPr="003908C8" w:rsidRDefault="00BA70E6" w:rsidP="003908C8">
      <w:pPr>
        <w:spacing w:after="0" w:line="240" w:lineRule="auto"/>
        <w:jc w:val="center"/>
        <w:rPr>
          <w:rFonts w:ascii="Traditional Arabic" w:hAnsi="Traditional Arabic" w:cs="Traditional Arabic"/>
          <w:b/>
          <w:bCs/>
          <w:color w:val="FF0000"/>
          <w:sz w:val="44"/>
          <w:szCs w:val="44"/>
          <w:u w:val="single"/>
          <w:rtl/>
        </w:rPr>
      </w:pPr>
      <w:r w:rsidRPr="003908C8">
        <w:rPr>
          <w:rFonts w:ascii="Traditional Arabic" w:hAnsi="Traditional Arabic" w:cs="Traditional Arabic"/>
          <w:b/>
          <w:bCs/>
          <w:color w:val="FF0000"/>
          <w:sz w:val="44"/>
          <w:szCs w:val="44"/>
          <w:u w:val="single"/>
          <w:rtl/>
        </w:rPr>
        <w:t>لجنة الشؤون العلمية والبحث العلمي</w:t>
      </w:r>
      <w:r w:rsidRPr="003908C8">
        <w:rPr>
          <w:rFonts w:ascii="Traditional Arabic" w:hAnsi="Traditional Arabic" w:cs="Traditional Arabic" w:hint="cs"/>
          <w:b/>
          <w:bCs/>
          <w:color w:val="FF0000"/>
          <w:sz w:val="44"/>
          <w:szCs w:val="44"/>
          <w:u w:val="single"/>
          <w:rtl/>
        </w:rPr>
        <w:t xml:space="preserve"> والاتصال الدولي</w:t>
      </w:r>
    </w:p>
    <w:p w:rsidR="00BA70E6" w:rsidRPr="003908C8" w:rsidRDefault="00BA70E6" w:rsidP="003908C8">
      <w:pPr>
        <w:spacing w:after="0" w:line="240" w:lineRule="auto"/>
        <w:rPr>
          <w:rFonts w:ascii="Traditional Arabic" w:hAnsi="Traditional Arabic" w:cs="Traditional Arabic"/>
          <w:b/>
          <w:bCs/>
          <w:color w:val="00B050"/>
          <w:sz w:val="44"/>
          <w:szCs w:val="44"/>
          <w:u w:val="single"/>
          <w:rtl/>
        </w:rPr>
      </w:pPr>
      <w:r w:rsidRPr="003908C8">
        <w:rPr>
          <w:rFonts w:ascii="Traditional Arabic" w:hAnsi="Traditional Arabic" w:cs="Traditional Arabic" w:hint="cs"/>
          <w:b/>
          <w:bCs/>
          <w:color w:val="00B050"/>
          <w:sz w:val="44"/>
          <w:szCs w:val="44"/>
          <w:u w:val="single"/>
          <w:rtl/>
        </w:rPr>
        <w:t>مهام اللجنة</w:t>
      </w:r>
      <w:r w:rsidR="003908C8">
        <w:rPr>
          <w:rFonts w:ascii="Traditional Arabic" w:hAnsi="Traditional Arabic" w:cs="Traditional Arabic" w:hint="cs"/>
          <w:b/>
          <w:bCs/>
          <w:color w:val="00B050"/>
          <w:sz w:val="44"/>
          <w:szCs w:val="44"/>
          <w:u w:val="single"/>
          <w:rtl/>
        </w:rPr>
        <w:t>:</w:t>
      </w:r>
    </w:p>
    <w:p w:rsidR="00BA70E6" w:rsidRPr="00BF1504" w:rsidRDefault="00BA70E6" w:rsidP="003908C8">
      <w:pPr>
        <w:pStyle w:val="a6"/>
        <w:numPr>
          <w:ilvl w:val="0"/>
          <w:numId w:val="10"/>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النظر في جميع الطلبات المقدمة من أعضاء هيئة</w:t>
      </w:r>
      <w:r w:rsidRPr="00BF1504">
        <w:rPr>
          <w:rFonts w:ascii="Traditional Arabic" w:hAnsi="Traditional Arabic" w:cs="Traditional Arabic" w:hint="cs"/>
          <w:b/>
          <w:bCs/>
          <w:sz w:val="32"/>
          <w:szCs w:val="32"/>
          <w:rtl/>
        </w:rPr>
        <w:t xml:space="preserve"> التدريس</w:t>
      </w:r>
      <w:r w:rsidRPr="00BF1504">
        <w:rPr>
          <w:rFonts w:ascii="Traditional Arabic" w:hAnsi="Traditional Arabic" w:cs="Traditional Arabic"/>
          <w:b/>
          <w:bCs/>
          <w:sz w:val="32"/>
          <w:szCs w:val="32"/>
          <w:rtl/>
        </w:rPr>
        <w:t xml:space="preserve"> التي تتطلب الرفع إلى المجلس العلمي ما عدا التعيينات.</w:t>
      </w:r>
    </w:p>
    <w:p w:rsidR="00BA70E6" w:rsidRPr="00BF1504" w:rsidRDefault="00BA70E6" w:rsidP="003908C8">
      <w:pPr>
        <w:pStyle w:val="a6"/>
        <w:numPr>
          <w:ilvl w:val="0"/>
          <w:numId w:val="10"/>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فحص طلبات الترقيات العلمية لأعضاء هيئة التدريس في القسم، والتأكد من استيفائها للضوابط الموضوعية من المجلس العلمي، وإعداد التقارير عنها للعرض على مجلس القسم.</w:t>
      </w:r>
    </w:p>
    <w:p w:rsidR="00BA70E6" w:rsidRPr="00BF1504" w:rsidRDefault="00BA70E6" w:rsidP="003908C8">
      <w:pPr>
        <w:pStyle w:val="a6"/>
        <w:numPr>
          <w:ilvl w:val="0"/>
          <w:numId w:val="10"/>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تنظيم لقاءات تعريفية بشروط وضوابط الترقيات وحضور المؤتمرات والندوات لأعضاء القسم.</w:t>
      </w:r>
    </w:p>
    <w:p w:rsidR="00BA70E6" w:rsidRPr="00BF1504" w:rsidRDefault="00BA70E6" w:rsidP="003908C8">
      <w:pPr>
        <w:pStyle w:val="a6"/>
        <w:numPr>
          <w:ilvl w:val="0"/>
          <w:numId w:val="10"/>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فحص طلبات حضور المؤتمرات والندوات العلمية المقدمة من أعضاء هيئة التدريس في القسم، والتأكد من استيفائها لضوابط تخصص عضو هيئة التدريس والاهتمامات العلمية.</w:t>
      </w:r>
    </w:p>
    <w:p w:rsidR="00BA70E6" w:rsidRPr="00BF1504" w:rsidRDefault="00BA70E6" w:rsidP="003908C8">
      <w:pPr>
        <w:pStyle w:val="a6"/>
        <w:numPr>
          <w:ilvl w:val="0"/>
          <w:numId w:val="10"/>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فحص طلبات التفرغ العلمي والاتصال العلمي، وتقديمها إلى مجلس القسم.</w:t>
      </w:r>
    </w:p>
    <w:p w:rsidR="00BA70E6" w:rsidRPr="00BF1504" w:rsidRDefault="00BA70E6" w:rsidP="003908C8">
      <w:pPr>
        <w:pStyle w:val="a6"/>
        <w:numPr>
          <w:ilvl w:val="0"/>
          <w:numId w:val="10"/>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حصر الإنتاج العلمي والبحثي لأعضاء هيئة التدريس في القسم.</w:t>
      </w:r>
    </w:p>
    <w:p w:rsidR="00BA70E6" w:rsidRPr="00BF1504" w:rsidRDefault="00BA70E6" w:rsidP="003908C8">
      <w:pPr>
        <w:pStyle w:val="a6"/>
        <w:numPr>
          <w:ilvl w:val="0"/>
          <w:numId w:val="10"/>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تنظيم وعقد الحلقات العلمية للقسم.</w:t>
      </w:r>
    </w:p>
    <w:p w:rsidR="00BA70E6" w:rsidRPr="00BF1504" w:rsidRDefault="00BA70E6" w:rsidP="003908C8">
      <w:pPr>
        <w:pStyle w:val="a6"/>
        <w:numPr>
          <w:ilvl w:val="0"/>
          <w:numId w:val="10"/>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تمثيل القسم في لجان البحث العلمي على مستوى الكلية.</w:t>
      </w:r>
    </w:p>
    <w:p w:rsidR="00BA70E6" w:rsidRPr="00BF1504" w:rsidRDefault="00BA70E6" w:rsidP="003908C8">
      <w:pPr>
        <w:pStyle w:val="a6"/>
        <w:numPr>
          <w:ilvl w:val="0"/>
          <w:numId w:val="10"/>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رفع تقرير فصلي عن نشاط اللجنة إلى رئيس القسم.</w:t>
      </w:r>
    </w:p>
    <w:p w:rsidR="00BA70E6" w:rsidRPr="00BF1504" w:rsidRDefault="00BA70E6" w:rsidP="003908C8">
      <w:pPr>
        <w:pStyle w:val="a6"/>
        <w:numPr>
          <w:ilvl w:val="0"/>
          <w:numId w:val="10"/>
        </w:numPr>
        <w:spacing w:after="0" w:line="240" w:lineRule="auto"/>
        <w:rPr>
          <w:rFonts w:ascii="Traditional Arabic" w:hAnsi="Traditional Arabic" w:cs="Traditional Arabic"/>
          <w:b/>
          <w:bCs/>
          <w:color w:val="943634" w:themeColor="accent2" w:themeShade="BF"/>
          <w:sz w:val="40"/>
          <w:szCs w:val="40"/>
          <w:rtl/>
        </w:rPr>
      </w:pPr>
      <w:r w:rsidRPr="00BF1504">
        <w:rPr>
          <w:rFonts w:ascii="Traditional Arabic" w:hAnsi="Traditional Arabic" w:cs="Traditional Arabic" w:hint="cs"/>
          <w:b/>
          <w:bCs/>
          <w:sz w:val="32"/>
          <w:szCs w:val="32"/>
          <w:rtl/>
        </w:rPr>
        <w:t>تنسيق الاتصال الدولي والشراكات البحثية والتعليمية</w:t>
      </w:r>
    </w:p>
    <w:p w:rsidR="00BA70E6" w:rsidRPr="003908C8" w:rsidRDefault="00BA70E6" w:rsidP="003908C8">
      <w:pPr>
        <w:spacing w:after="0" w:line="240" w:lineRule="auto"/>
        <w:jc w:val="center"/>
        <w:rPr>
          <w:rFonts w:ascii="Traditional Arabic" w:hAnsi="Traditional Arabic" w:cs="Traditional Arabic"/>
          <w:b/>
          <w:bCs/>
          <w:color w:val="FF0000"/>
          <w:sz w:val="44"/>
          <w:szCs w:val="44"/>
          <w:u w:val="single"/>
          <w:rtl/>
        </w:rPr>
      </w:pPr>
      <w:r w:rsidRPr="003908C8">
        <w:rPr>
          <w:rFonts w:ascii="Traditional Arabic" w:hAnsi="Traditional Arabic" w:cs="Traditional Arabic"/>
          <w:b/>
          <w:bCs/>
          <w:color w:val="FF0000"/>
          <w:sz w:val="44"/>
          <w:szCs w:val="44"/>
          <w:u w:val="single"/>
          <w:rtl/>
        </w:rPr>
        <w:t>لجنة الدراسات العليا والابتعاث</w:t>
      </w:r>
    </w:p>
    <w:p w:rsidR="00BA70E6" w:rsidRPr="003908C8" w:rsidRDefault="00BA70E6" w:rsidP="003908C8">
      <w:pPr>
        <w:spacing w:after="0" w:line="240" w:lineRule="auto"/>
        <w:rPr>
          <w:rFonts w:ascii="Traditional Arabic" w:hAnsi="Traditional Arabic" w:cs="Traditional Arabic"/>
          <w:b/>
          <w:bCs/>
          <w:color w:val="00B050"/>
          <w:sz w:val="44"/>
          <w:szCs w:val="44"/>
          <w:u w:val="single"/>
          <w:rtl/>
        </w:rPr>
      </w:pPr>
      <w:r w:rsidRPr="003908C8">
        <w:rPr>
          <w:rFonts w:ascii="Traditional Arabic" w:hAnsi="Traditional Arabic" w:cs="Traditional Arabic" w:hint="cs"/>
          <w:b/>
          <w:bCs/>
          <w:color w:val="00B050"/>
          <w:sz w:val="44"/>
          <w:szCs w:val="44"/>
          <w:u w:val="single"/>
          <w:rtl/>
        </w:rPr>
        <w:t>مهام اللجنة</w:t>
      </w:r>
      <w:r w:rsidR="003908C8">
        <w:rPr>
          <w:rFonts w:ascii="Traditional Arabic" w:hAnsi="Traditional Arabic" w:cs="Traditional Arabic" w:hint="cs"/>
          <w:b/>
          <w:bCs/>
          <w:color w:val="00B050"/>
          <w:sz w:val="44"/>
          <w:szCs w:val="44"/>
          <w:u w:val="single"/>
          <w:rtl/>
        </w:rPr>
        <w:t>:</w:t>
      </w:r>
    </w:p>
    <w:p w:rsidR="00BA70E6" w:rsidRPr="00BF1504" w:rsidRDefault="00BA70E6" w:rsidP="003908C8">
      <w:pPr>
        <w:pStyle w:val="a6"/>
        <w:numPr>
          <w:ilvl w:val="0"/>
          <w:numId w:val="11"/>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إعداد قاعدة بيانات لمبتعثي القسم.</w:t>
      </w:r>
    </w:p>
    <w:p w:rsidR="00BA70E6" w:rsidRPr="00BF1504" w:rsidRDefault="00BA70E6" w:rsidP="003908C8">
      <w:pPr>
        <w:pStyle w:val="a6"/>
        <w:numPr>
          <w:ilvl w:val="0"/>
          <w:numId w:val="11"/>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متابعة قرارات الابتعاث والتمديد الخاصة بالمعيدين والمحاضرين في القسم.</w:t>
      </w:r>
    </w:p>
    <w:p w:rsidR="00BA70E6" w:rsidRPr="00BF1504" w:rsidRDefault="00BA70E6" w:rsidP="003908C8">
      <w:pPr>
        <w:pStyle w:val="a6"/>
        <w:numPr>
          <w:ilvl w:val="0"/>
          <w:numId w:val="11"/>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إعداد ملف خاص بالمستندات الرسمية الخاصة بكل مبتعث.</w:t>
      </w:r>
    </w:p>
    <w:p w:rsidR="00BA70E6" w:rsidRPr="00BF1504" w:rsidRDefault="00BA70E6" w:rsidP="003908C8">
      <w:pPr>
        <w:pStyle w:val="a6"/>
        <w:numPr>
          <w:ilvl w:val="0"/>
          <w:numId w:val="11"/>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فحص طلبات الابتعاث المقدمة من قبل المعيدين والمحاضرين في القسم.</w:t>
      </w:r>
    </w:p>
    <w:p w:rsidR="00BA70E6" w:rsidRPr="00BF1504" w:rsidRDefault="00BA70E6" w:rsidP="003908C8">
      <w:pPr>
        <w:pStyle w:val="a6"/>
        <w:numPr>
          <w:ilvl w:val="0"/>
          <w:numId w:val="11"/>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فحص طلبات تمديد الابتعاث المقدمة من قبل المعيدين والمحاضرين في القسم.</w:t>
      </w:r>
    </w:p>
    <w:p w:rsidR="00BA70E6" w:rsidRPr="00BF1504" w:rsidRDefault="00BA70E6" w:rsidP="003908C8">
      <w:pPr>
        <w:pStyle w:val="a6"/>
        <w:numPr>
          <w:ilvl w:val="0"/>
          <w:numId w:val="11"/>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متابعة المتعثرين في مواصلة الدراسات العليا، ووضع البرامج لهم.</w:t>
      </w:r>
    </w:p>
    <w:p w:rsidR="00BA70E6" w:rsidRPr="00BF1504" w:rsidRDefault="00BA70E6" w:rsidP="003908C8">
      <w:pPr>
        <w:pStyle w:val="a6"/>
        <w:numPr>
          <w:ilvl w:val="0"/>
          <w:numId w:val="11"/>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النظر في برامج الدراسات العليا في القسم، ومتابعة شؤونها.</w:t>
      </w:r>
    </w:p>
    <w:p w:rsidR="00BA70E6" w:rsidRPr="00BF1504" w:rsidRDefault="00BA70E6" w:rsidP="003908C8">
      <w:pPr>
        <w:pStyle w:val="a6"/>
        <w:numPr>
          <w:ilvl w:val="0"/>
          <w:numId w:val="11"/>
        </w:numPr>
        <w:spacing w:after="0" w:line="240" w:lineRule="auto"/>
        <w:rPr>
          <w:rFonts w:ascii="Traditional Arabic" w:hAnsi="Traditional Arabic" w:cs="Traditional Arabic"/>
          <w:b/>
          <w:bCs/>
          <w:color w:val="943634" w:themeColor="accent2" w:themeShade="BF"/>
          <w:sz w:val="40"/>
          <w:szCs w:val="40"/>
          <w:rtl/>
        </w:rPr>
      </w:pPr>
      <w:r w:rsidRPr="00BF1504">
        <w:rPr>
          <w:rFonts w:ascii="Traditional Arabic" w:hAnsi="Traditional Arabic" w:cs="Traditional Arabic"/>
          <w:b/>
          <w:bCs/>
          <w:sz w:val="32"/>
          <w:szCs w:val="32"/>
          <w:rtl/>
        </w:rPr>
        <w:t>رفع تقرير فصلي عن نشاط اللجنة إلى رئيس القسم.</w:t>
      </w:r>
    </w:p>
    <w:p w:rsidR="00BA70E6" w:rsidRPr="003908C8" w:rsidRDefault="00BA70E6" w:rsidP="003908C8">
      <w:pPr>
        <w:spacing w:after="0" w:line="240" w:lineRule="auto"/>
        <w:jc w:val="center"/>
        <w:rPr>
          <w:rFonts w:ascii="Traditional Arabic" w:hAnsi="Traditional Arabic" w:cs="Traditional Arabic"/>
          <w:b/>
          <w:bCs/>
          <w:color w:val="FF0000"/>
          <w:sz w:val="44"/>
          <w:szCs w:val="44"/>
          <w:u w:val="single"/>
          <w:rtl/>
        </w:rPr>
      </w:pPr>
      <w:r w:rsidRPr="003908C8">
        <w:rPr>
          <w:rFonts w:ascii="Traditional Arabic" w:hAnsi="Traditional Arabic" w:cs="Traditional Arabic"/>
          <w:b/>
          <w:bCs/>
          <w:color w:val="FF0000"/>
          <w:sz w:val="44"/>
          <w:szCs w:val="44"/>
          <w:u w:val="single"/>
          <w:rtl/>
        </w:rPr>
        <w:t>لجنة الخريجين والخريجات</w:t>
      </w:r>
    </w:p>
    <w:p w:rsidR="00BA70E6" w:rsidRPr="003908C8" w:rsidRDefault="00BA70E6" w:rsidP="003908C8">
      <w:pPr>
        <w:spacing w:after="0" w:line="240" w:lineRule="auto"/>
        <w:rPr>
          <w:rFonts w:ascii="Traditional Arabic" w:hAnsi="Traditional Arabic" w:cs="Traditional Arabic"/>
          <w:b/>
          <w:bCs/>
          <w:color w:val="00B050"/>
          <w:sz w:val="44"/>
          <w:szCs w:val="44"/>
          <w:u w:val="single"/>
          <w:rtl/>
        </w:rPr>
      </w:pPr>
      <w:r w:rsidRPr="003908C8">
        <w:rPr>
          <w:rFonts w:ascii="Traditional Arabic" w:hAnsi="Traditional Arabic" w:cs="Traditional Arabic" w:hint="cs"/>
          <w:b/>
          <w:bCs/>
          <w:color w:val="00B050"/>
          <w:sz w:val="44"/>
          <w:szCs w:val="44"/>
          <w:u w:val="single"/>
          <w:rtl/>
        </w:rPr>
        <w:t>مهام اللجنة</w:t>
      </w:r>
      <w:r w:rsidR="003908C8">
        <w:rPr>
          <w:rFonts w:ascii="Traditional Arabic" w:hAnsi="Traditional Arabic" w:cs="Traditional Arabic" w:hint="cs"/>
          <w:b/>
          <w:bCs/>
          <w:color w:val="00B050"/>
          <w:sz w:val="44"/>
          <w:szCs w:val="44"/>
          <w:u w:val="single"/>
          <w:rtl/>
        </w:rPr>
        <w:t>:</w:t>
      </w:r>
    </w:p>
    <w:p w:rsidR="003977FB" w:rsidRPr="00BF1504" w:rsidRDefault="003977FB" w:rsidP="003908C8">
      <w:pPr>
        <w:pStyle w:val="a6"/>
        <w:numPr>
          <w:ilvl w:val="0"/>
          <w:numId w:val="12"/>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 xml:space="preserve">دعوة الخريجين والخريجات للمشاركة في أنشطة الكلية المختلفة. </w:t>
      </w:r>
    </w:p>
    <w:p w:rsidR="003977FB" w:rsidRPr="00BF1504" w:rsidRDefault="003977FB" w:rsidP="003908C8">
      <w:pPr>
        <w:pStyle w:val="a6"/>
        <w:numPr>
          <w:ilvl w:val="0"/>
          <w:numId w:val="12"/>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lastRenderedPageBreak/>
        <w:t>المشاركة في حفلات التخرج على مستوى الكلية والجامعة.</w:t>
      </w:r>
    </w:p>
    <w:p w:rsidR="003977FB" w:rsidRPr="00BF1504" w:rsidRDefault="003977FB" w:rsidP="003908C8">
      <w:pPr>
        <w:pStyle w:val="a6"/>
        <w:numPr>
          <w:ilvl w:val="0"/>
          <w:numId w:val="12"/>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 xml:space="preserve">إعداد دليل إحصائي لخريجي وخريجات القسم. </w:t>
      </w:r>
    </w:p>
    <w:p w:rsidR="003977FB" w:rsidRPr="00BF1504" w:rsidRDefault="003977FB" w:rsidP="003908C8">
      <w:pPr>
        <w:pStyle w:val="a6"/>
        <w:numPr>
          <w:ilvl w:val="0"/>
          <w:numId w:val="12"/>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 xml:space="preserve">التنسيق لإقامة دورات تدريبيه في مهارة كتابة السيرة الذاتية للطلاب والطالبات المتوقع تخرجهم. </w:t>
      </w:r>
    </w:p>
    <w:p w:rsidR="003977FB" w:rsidRPr="00BF1504" w:rsidRDefault="003977FB" w:rsidP="003908C8">
      <w:pPr>
        <w:pStyle w:val="a6"/>
        <w:numPr>
          <w:ilvl w:val="0"/>
          <w:numId w:val="12"/>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التنسيق لإقامة دورات تدريبية في مهارات المقابلات الشخصية للطلاب والطالبات المتوقع تخرجهم.</w:t>
      </w:r>
    </w:p>
    <w:p w:rsidR="003977FB" w:rsidRPr="00BF1504" w:rsidRDefault="003977FB" w:rsidP="003908C8">
      <w:pPr>
        <w:pStyle w:val="a6"/>
        <w:numPr>
          <w:ilvl w:val="0"/>
          <w:numId w:val="12"/>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التنسيق لإقامة دورات تدريبية في فن أساليب البحث عن الفرص الوظيفية المناسبة.</w:t>
      </w:r>
    </w:p>
    <w:p w:rsidR="003977FB" w:rsidRPr="00BF1504" w:rsidRDefault="003977FB" w:rsidP="003908C8">
      <w:pPr>
        <w:pStyle w:val="a6"/>
        <w:numPr>
          <w:ilvl w:val="0"/>
          <w:numId w:val="12"/>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مدّ يد التعاون والتواصل مع الخريجين والخريجات بالتنسيق مع وحدة الخريجين والخريجات في الكلية.</w:t>
      </w:r>
    </w:p>
    <w:p w:rsidR="003977FB" w:rsidRPr="00BF1504" w:rsidRDefault="003977FB" w:rsidP="003908C8">
      <w:pPr>
        <w:pStyle w:val="a6"/>
        <w:numPr>
          <w:ilvl w:val="0"/>
          <w:numId w:val="12"/>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تقديم الاستشارات والتوجيهات الوظيفية للطلبة وتعريفهم بفرص العمل المتاحة وتعزيز قدرتهم على الاختيار عن طريق الاستعانة بذوي الخبرة من أعضاء هيئة التدريس في الكلية ودعوة المختصين واستضافة المهتمين من أرباب العمل.</w:t>
      </w:r>
    </w:p>
    <w:p w:rsidR="003977FB" w:rsidRPr="00BF1504" w:rsidRDefault="003977FB" w:rsidP="003908C8">
      <w:pPr>
        <w:pStyle w:val="a6"/>
        <w:numPr>
          <w:ilvl w:val="0"/>
          <w:numId w:val="12"/>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دراسة المعاملات التي يحيلها رئيس القسم إلى اللجنة وإبداء الرأي حولها، ورفع التوصيات اللازمة بشأنها.</w:t>
      </w:r>
    </w:p>
    <w:p w:rsidR="00BA70E6" w:rsidRPr="00BF1504" w:rsidRDefault="003977FB" w:rsidP="003908C8">
      <w:pPr>
        <w:pStyle w:val="a6"/>
        <w:numPr>
          <w:ilvl w:val="0"/>
          <w:numId w:val="12"/>
        </w:numPr>
        <w:spacing w:after="0" w:line="240" w:lineRule="auto"/>
        <w:rPr>
          <w:rFonts w:ascii="Traditional Arabic" w:hAnsi="Traditional Arabic" w:cs="Traditional Arabic"/>
          <w:b/>
          <w:bCs/>
          <w:color w:val="943634" w:themeColor="accent2" w:themeShade="BF"/>
          <w:sz w:val="40"/>
          <w:szCs w:val="40"/>
          <w:rtl/>
        </w:rPr>
      </w:pPr>
      <w:r w:rsidRPr="00BF1504">
        <w:rPr>
          <w:rFonts w:ascii="Traditional Arabic" w:hAnsi="Traditional Arabic" w:cs="Traditional Arabic"/>
          <w:b/>
          <w:bCs/>
          <w:sz w:val="32"/>
          <w:szCs w:val="32"/>
          <w:rtl/>
        </w:rPr>
        <w:t>رفع تقرير فصلي عن نشاط اللجنة إلى رئيس القسم.</w:t>
      </w:r>
    </w:p>
    <w:p w:rsidR="003977FB" w:rsidRPr="003908C8" w:rsidRDefault="003977FB" w:rsidP="003908C8">
      <w:pPr>
        <w:spacing w:after="0" w:line="240" w:lineRule="auto"/>
        <w:jc w:val="center"/>
        <w:rPr>
          <w:rFonts w:ascii="Traditional Arabic" w:hAnsi="Traditional Arabic" w:cs="Traditional Arabic"/>
          <w:b/>
          <w:bCs/>
          <w:color w:val="FF0000"/>
          <w:sz w:val="44"/>
          <w:szCs w:val="44"/>
          <w:u w:val="single"/>
          <w:rtl/>
        </w:rPr>
      </w:pPr>
      <w:r w:rsidRPr="003908C8">
        <w:rPr>
          <w:rFonts w:ascii="Traditional Arabic" w:hAnsi="Traditional Arabic" w:cs="Traditional Arabic"/>
          <w:b/>
          <w:bCs/>
          <w:color w:val="FF0000"/>
          <w:sz w:val="44"/>
          <w:szCs w:val="44"/>
          <w:u w:val="single"/>
          <w:rtl/>
        </w:rPr>
        <w:t>لجنة الأنشطة الطلابية</w:t>
      </w:r>
    </w:p>
    <w:p w:rsidR="003977FB" w:rsidRPr="003908C8" w:rsidRDefault="003977FB" w:rsidP="003908C8">
      <w:pPr>
        <w:spacing w:after="0" w:line="240" w:lineRule="auto"/>
        <w:rPr>
          <w:rFonts w:ascii="Traditional Arabic" w:hAnsi="Traditional Arabic" w:cs="Traditional Arabic"/>
          <w:b/>
          <w:bCs/>
          <w:color w:val="00B050"/>
          <w:sz w:val="44"/>
          <w:szCs w:val="44"/>
          <w:u w:val="single"/>
          <w:rtl/>
        </w:rPr>
      </w:pPr>
      <w:r w:rsidRPr="003908C8">
        <w:rPr>
          <w:rFonts w:ascii="Traditional Arabic" w:hAnsi="Traditional Arabic" w:cs="Traditional Arabic" w:hint="cs"/>
          <w:b/>
          <w:bCs/>
          <w:color w:val="00B050"/>
          <w:sz w:val="44"/>
          <w:szCs w:val="44"/>
          <w:u w:val="single"/>
          <w:rtl/>
        </w:rPr>
        <w:t>مهام اللجنة</w:t>
      </w:r>
      <w:r w:rsidR="003908C8">
        <w:rPr>
          <w:rFonts w:ascii="Traditional Arabic" w:hAnsi="Traditional Arabic" w:cs="Traditional Arabic" w:hint="cs"/>
          <w:b/>
          <w:bCs/>
          <w:color w:val="00B050"/>
          <w:sz w:val="44"/>
          <w:szCs w:val="44"/>
          <w:u w:val="single"/>
          <w:rtl/>
        </w:rPr>
        <w:t>:</w:t>
      </w:r>
    </w:p>
    <w:p w:rsidR="003977FB" w:rsidRPr="00BF1504" w:rsidRDefault="003977FB" w:rsidP="003908C8">
      <w:pPr>
        <w:pStyle w:val="a6"/>
        <w:numPr>
          <w:ilvl w:val="0"/>
          <w:numId w:val="13"/>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إعداد خطة زمنية للفعاليات الطلابية العلمية والرياضية والثقافية والترفيهية ومتابعتها والإشراف على تنفيذها داخل القسم والكلية.</w:t>
      </w:r>
    </w:p>
    <w:p w:rsidR="003977FB" w:rsidRPr="00BF1504" w:rsidRDefault="003977FB" w:rsidP="003908C8">
      <w:pPr>
        <w:pStyle w:val="a6"/>
        <w:numPr>
          <w:ilvl w:val="0"/>
          <w:numId w:val="13"/>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تقييم فعاليات الأنشطة الطلابية بجميع أنواعها وتقديم المقترحات اللازمة لرفع مستواها.</w:t>
      </w:r>
    </w:p>
    <w:p w:rsidR="003977FB" w:rsidRPr="00BF1504" w:rsidRDefault="003977FB" w:rsidP="003908C8">
      <w:pPr>
        <w:pStyle w:val="a6"/>
        <w:numPr>
          <w:ilvl w:val="0"/>
          <w:numId w:val="13"/>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تشجيع المبادرات الطلابية وتبنيها والعمل على تنفيذها بالتنسيق مع وكالة الكلية لشؤون الطلاب.</w:t>
      </w:r>
    </w:p>
    <w:p w:rsidR="003977FB" w:rsidRPr="00BF1504" w:rsidRDefault="003977FB" w:rsidP="003908C8">
      <w:pPr>
        <w:pStyle w:val="a6"/>
        <w:numPr>
          <w:ilvl w:val="0"/>
          <w:numId w:val="13"/>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التنسيق مع وكالة الكلية لشؤون الطلاب في كل ما يخص الأنشطة الطلابية.</w:t>
      </w:r>
    </w:p>
    <w:p w:rsidR="003977FB" w:rsidRPr="00BF1504" w:rsidRDefault="003977FB" w:rsidP="003908C8">
      <w:pPr>
        <w:pStyle w:val="a6"/>
        <w:numPr>
          <w:ilvl w:val="0"/>
          <w:numId w:val="13"/>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دراسة المعاملات التي يحيلها رئيس القسم إلى اللجنة وإبداء الرأي حولها، ورفع التوصيات اللازمة بشأنها.</w:t>
      </w:r>
    </w:p>
    <w:p w:rsidR="003977FB" w:rsidRPr="00BF1504" w:rsidRDefault="003977FB" w:rsidP="003908C8">
      <w:pPr>
        <w:pStyle w:val="a6"/>
        <w:numPr>
          <w:ilvl w:val="0"/>
          <w:numId w:val="13"/>
        </w:numPr>
        <w:spacing w:after="0" w:line="240" w:lineRule="auto"/>
        <w:rPr>
          <w:rFonts w:ascii="Traditional Arabic" w:hAnsi="Traditional Arabic" w:cs="Traditional Arabic"/>
          <w:b/>
          <w:bCs/>
          <w:color w:val="943634" w:themeColor="accent2" w:themeShade="BF"/>
          <w:sz w:val="40"/>
          <w:szCs w:val="40"/>
          <w:rtl/>
        </w:rPr>
      </w:pPr>
      <w:r w:rsidRPr="00BF1504">
        <w:rPr>
          <w:rFonts w:ascii="Traditional Arabic" w:hAnsi="Traditional Arabic" w:cs="Traditional Arabic"/>
          <w:b/>
          <w:bCs/>
          <w:sz w:val="32"/>
          <w:szCs w:val="32"/>
          <w:rtl/>
        </w:rPr>
        <w:t>رفع تقرير فصلي عن نشاط اللجنة إلى رئيس القسم.</w:t>
      </w:r>
    </w:p>
    <w:p w:rsidR="003977FB" w:rsidRPr="003908C8" w:rsidRDefault="003977FB" w:rsidP="003908C8">
      <w:pPr>
        <w:spacing w:after="0" w:line="240" w:lineRule="auto"/>
        <w:jc w:val="center"/>
        <w:rPr>
          <w:rFonts w:ascii="Traditional Arabic" w:hAnsi="Traditional Arabic" w:cs="Traditional Arabic"/>
          <w:b/>
          <w:bCs/>
          <w:color w:val="FF0000"/>
          <w:sz w:val="44"/>
          <w:szCs w:val="44"/>
          <w:u w:val="single"/>
          <w:rtl/>
        </w:rPr>
      </w:pPr>
      <w:r w:rsidRPr="003908C8">
        <w:rPr>
          <w:rFonts w:ascii="Traditional Arabic" w:hAnsi="Traditional Arabic" w:cs="Traditional Arabic"/>
          <w:b/>
          <w:bCs/>
          <w:color w:val="FF0000"/>
          <w:sz w:val="44"/>
          <w:szCs w:val="44"/>
          <w:u w:val="single"/>
          <w:rtl/>
        </w:rPr>
        <w:t>لجنة البوابة الإلكترونية</w:t>
      </w:r>
      <w:r w:rsidRPr="003908C8">
        <w:rPr>
          <w:rFonts w:ascii="Traditional Arabic" w:hAnsi="Traditional Arabic" w:cs="Traditional Arabic" w:hint="cs"/>
          <w:b/>
          <w:bCs/>
          <w:color w:val="FF0000"/>
          <w:sz w:val="44"/>
          <w:szCs w:val="44"/>
          <w:u w:val="single"/>
          <w:rtl/>
        </w:rPr>
        <w:t xml:space="preserve"> وقواعد البيانات</w:t>
      </w:r>
    </w:p>
    <w:p w:rsidR="003977FB" w:rsidRPr="003908C8" w:rsidRDefault="003977FB" w:rsidP="003908C8">
      <w:pPr>
        <w:spacing w:after="0" w:line="240" w:lineRule="auto"/>
        <w:rPr>
          <w:rFonts w:ascii="Traditional Arabic" w:hAnsi="Traditional Arabic" w:cs="Traditional Arabic"/>
          <w:b/>
          <w:bCs/>
          <w:color w:val="00B050"/>
          <w:sz w:val="44"/>
          <w:szCs w:val="44"/>
          <w:u w:val="single"/>
          <w:rtl/>
        </w:rPr>
      </w:pPr>
      <w:r w:rsidRPr="003908C8">
        <w:rPr>
          <w:rFonts w:ascii="Traditional Arabic" w:hAnsi="Traditional Arabic" w:cs="Traditional Arabic" w:hint="cs"/>
          <w:b/>
          <w:bCs/>
          <w:color w:val="00B050"/>
          <w:sz w:val="44"/>
          <w:szCs w:val="44"/>
          <w:u w:val="single"/>
          <w:rtl/>
        </w:rPr>
        <w:t>مهام اللجنة</w:t>
      </w:r>
      <w:r w:rsidR="003908C8">
        <w:rPr>
          <w:rFonts w:ascii="Traditional Arabic" w:hAnsi="Traditional Arabic" w:cs="Traditional Arabic" w:hint="cs"/>
          <w:b/>
          <w:bCs/>
          <w:color w:val="00B050"/>
          <w:sz w:val="44"/>
          <w:szCs w:val="44"/>
          <w:u w:val="single"/>
          <w:rtl/>
        </w:rPr>
        <w:t>:</w:t>
      </w:r>
    </w:p>
    <w:p w:rsidR="003977FB" w:rsidRPr="00BF1504" w:rsidRDefault="003977FB" w:rsidP="003908C8">
      <w:pPr>
        <w:pStyle w:val="a6"/>
        <w:numPr>
          <w:ilvl w:val="0"/>
          <w:numId w:val="14"/>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بناء وتحديث المعلومات الخاصة بالبوابة الإلكترونية الخاصة بالقسم.</w:t>
      </w:r>
    </w:p>
    <w:p w:rsidR="003977FB" w:rsidRPr="00BF1504" w:rsidRDefault="003977FB" w:rsidP="003908C8">
      <w:pPr>
        <w:pStyle w:val="a6"/>
        <w:numPr>
          <w:ilvl w:val="0"/>
          <w:numId w:val="14"/>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صياغة أخبار القسم وأنشطته وفعالياته وتدقيقها لغوياً.</w:t>
      </w:r>
    </w:p>
    <w:p w:rsidR="003977FB" w:rsidRPr="00BF1504" w:rsidRDefault="003977FB" w:rsidP="003908C8">
      <w:pPr>
        <w:pStyle w:val="a6"/>
        <w:numPr>
          <w:ilvl w:val="0"/>
          <w:numId w:val="14"/>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التنسيق مع لجنة بوابة الكلية لنشر أخبار القسم.</w:t>
      </w:r>
    </w:p>
    <w:p w:rsidR="003977FB" w:rsidRPr="00BF1504" w:rsidRDefault="003977FB" w:rsidP="003908C8">
      <w:pPr>
        <w:pStyle w:val="a6"/>
        <w:numPr>
          <w:ilvl w:val="0"/>
          <w:numId w:val="14"/>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lastRenderedPageBreak/>
        <w:t>دراسة المعاملات التي يحيلها رئيس القسم إلى اللجنة وإبداء الرأي حولها، ورفع التوصيات اللازمة بشأنها.</w:t>
      </w:r>
    </w:p>
    <w:p w:rsidR="003977FB" w:rsidRPr="00BF1504" w:rsidRDefault="003977FB" w:rsidP="003908C8">
      <w:pPr>
        <w:pStyle w:val="a6"/>
        <w:numPr>
          <w:ilvl w:val="0"/>
          <w:numId w:val="14"/>
        </w:numPr>
        <w:spacing w:after="0" w:line="240" w:lineRule="auto"/>
        <w:rPr>
          <w:rFonts w:ascii="Traditional Arabic" w:hAnsi="Traditional Arabic" w:cs="Traditional Arabic"/>
          <w:b/>
          <w:bCs/>
          <w:color w:val="943634" w:themeColor="accent2" w:themeShade="BF"/>
          <w:sz w:val="40"/>
          <w:szCs w:val="40"/>
          <w:rtl/>
        </w:rPr>
      </w:pPr>
      <w:r w:rsidRPr="00BF1504">
        <w:rPr>
          <w:rFonts w:ascii="Traditional Arabic" w:hAnsi="Traditional Arabic" w:cs="Traditional Arabic"/>
          <w:b/>
          <w:bCs/>
          <w:sz w:val="32"/>
          <w:szCs w:val="32"/>
          <w:rtl/>
        </w:rPr>
        <w:t>رفع تقرير فصلي عن نشاط اللجنة إلى رئيس القسم</w:t>
      </w:r>
    </w:p>
    <w:p w:rsidR="003977FB" w:rsidRPr="003908C8" w:rsidRDefault="003977FB" w:rsidP="003908C8">
      <w:pPr>
        <w:spacing w:after="0" w:line="240" w:lineRule="auto"/>
        <w:jc w:val="center"/>
        <w:rPr>
          <w:rFonts w:ascii="Traditional Arabic" w:hAnsi="Traditional Arabic" w:cs="Traditional Arabic"/>
          <w:b/>
          <w:bCs/>
          <w:color w:val="FF0000"/>
          <w:sz w:val="44"/>
          <w:szCs w:val="44"/>
          <w:u w:val="single"/>
          <w:rtl/>
        </w:rPr>
      </w:pPr>
      <w:r w:rsidRPr="003908C8">
        <w:rPr>
          <w:rFonts w:ascii="Traditional Arabic" w:hAnsi="Traditional Arabic" w:cs="Traditional Arabic"/>
          <w:b/>
          <w:bCs/>
          <w:color w:val="FF0000"/>
          <w:sz w:val="44"/>
          <w:szCs w:val="44"/>
          <w:u w:val="single"/>
          <w:rtl/>
        </w:rPr>
        <w:t>لجنة التربية الميدانية</w:t>
      </w:r>
    </w:p>
    <w:p w:rsidR="003977FB" w:rsidRPr="003908C8" w:rsidRDefault="003977FB" w:rsidP="003908C8">
      <w:pPr>
        <w:spacing w:after="0" w:line="240" w:lineRule="auto"/>
        <w:rPr>
          <w:rFonts w:ascii="Traditional Arabic" w:hAnsi="Traditional Arabic" w:cs="Traditional Arabic"/>
          <w:b/>
          <w:bCs/>
          <w:color w:val="00B050"/>
          <w:sz w:val="44"/>
          <w:szCs w:val="44"/>
          <w:u w:val="single"/>
          <w:rtl/>
        </w:rPr>
      </w:pPr>
      <w:r w:rsidRPr="003908C8">
        <w:rPr>
          <w:rFonts w:ascii="Traditional Arabic" w:hAnsi="Traditional Arabic" w:cs="Traditional Arabic" w:hint="cs"/>
          <w:b/>
          <w:bCs/>
          <w:color w:val="00B050"/>
          <w:sz w:val="44"/>
          <w:szCs w:val="44"/>
          <w:u w:val="single"/>
          <w:rtl/>
        </w:rPr>
        <w:t>مهام اللجنة</w:t>
      </w:r>
      <w:r w:rsidR="003908C8">
        <w:rPr>
          <w:rFonts w:ascii="Traditional Arabic" w:hAnsi="Traditional Arabic" w:cs="Traditional Arabic" w:hint="cs"/>
          <w:b/>
          <w:bCs/>
          <w:color w:val="00B050"/>
          <w:sz w:val="44"/>
          <w:szCs w:val="44"/>
          <w:u w:val="single"/>
          <w:rtl/>
        </w:rPr>
        <w:t>:</w:t>
      </w:r>
    </w:p>
    <w:p w:rsidR="003977FB" w:rsidRPr="008B1A41" w:rsidRDefault="00925762" w:rsidP="003908C8">
      <w:pPr>
        <w:spacing w:after="0" w:line="240" w:lineRule="auto"/>
        <w:jc w:val="lowKashida"/>
        <w:rPr>
          <w:rFonts w:ascii="Traditional Arabic" w:hAnsi="Traditional Arabic" w:cs="Traditional Arabic"/>
          <w:b/>
          <w:bCs/>
          <w:sz w:val="32"/>
          <w:szCs w:val="32"/>
          <w:rtl/>
        </w:rPr>
      </w:pPr>
      <w:r>
        <w:rPr>
          <w:rFonts w:asciiTheme="minorBidi" w:hAnsiTheme="minorBidi"/>
          <w:sz w:val="40"/>
          <w:szCs w:val="40"/>
          <w:rtl/>
        </w:rPr>
        <w:t>•</w:t>
      </w:r>
      <w:r>
        <w:rPr>
          <w:rFonts w:ascii="Traditional Arabic" w:hAnsi="Traditional Arabic" w:cs="Traditional Arabic" w:hint="cs"/>
          <w:b/>
          <w:bCs/>
          <w:sz w:val="32"/>
          <w:szCs w:val="32"/>
          <w:rtl/>
        </w:rPr>
        <w:t xml:space="preserve"> </w:t>
      </w:r>
      <w:r w:rsidR="003977FB" w:rsidRPr="008B1A41">
        <w:rPr>
          <w:rFonts w:ascii="Traditional Arabic" w:hAnsi="Traditional Arabic" w:cs="Traditional Arabic"/>
          <w:b/>
          <w:bCs/>
          <w:sz w:val="32"/>
          <w:szCs w:val="32"/>
          <w:rtl/>
        </w:rPr>
        <w:t>إعداد وتنفيذ البرامج التأهيلية والتدريبية لطلاب التربية الميدانية وفقاً لخطة عمل اللجنة المعتمدة من القسم.</w:t>
      </w:r>
    </w:p>
    <w:p w:rsidR="003977FB" w:rsidRPr="008B1A41" w:rsidRDefault="00925762" w:rsidP="003908C8">
      <w:pPr>
        <w:spacing w:after="0" w:line="240" w:lineRule="auto"/>
        <w:jc w:val="lowKashida"/>
        <w:rPr>
          <w:rFonts w:ascii="Traditional Arabic" w:hAnsi="Traditional Arabic" w:cs="Traditional Arabic"/>
          <w:b/>
          <w:bCs/>
          <w:sz w:val="32"/>
          <w:szCs w:val="32"/>
          <w:rtl/>
        </w:rPr>
      </w:pPr>
      <w:r>
        <w:rPr>
          <w:rFonts w:asciiTheme="minorBidi" w:hAnsiTheme="minorBidi"/>
          <w:sz w:val="40"/>
          <w:szCs w:val="40"/>
          <w:rtl/>
        </w:rPr>
        <w:t>•</w:t>
      </w:r>
      <w:r>
        <w:rPr>
          <w:rFonts w:ascii="Traditional Arabic" w:hAnsi="Traditional Arabic" w:cs="Traditional Arabic" w:hint="cs"/>
          <w:b/>
          <w:bCs/>
          <w:sz w:val="32"/>
          <w:szCs w:val="32"/>
          <w:rtl/>
        </w:rPr>
        <w:t xml:space="preserve"> </w:t>
      </w:r>
      <w:r w:rsidR="003977FB" w:rsidRPr="008B1A41">
        <w:rPr>
          <w:rFonts w:ascii="Traditional Arabic" w:hAnsi="Traditional Arabic" w:cs="Traditional Arabic"/>
          <w:b/>
          <w:bCs/>
          <w:sz w:val="32"/>
          <w:szCs w:val="32"/>
          <w:rtl/>
        </w:rPr>
        <w:t>التأكد من استيفاء الطلبة المتقدمين للتربية الميدانية للشروط والضوابط التي وضعتها الكلية.</w:t>
      </w:r>
    </w:p>
    <w:p w:rsidR="003977FB" w:rsidRPr="008B1A41" w:rsidRDefault="00925762" w:rsidP="003908C8">
      <w:pPr>
        <w:spacing w:after="0" w:line="240" w:lineRule="auto"/>
        <w:jc w:val="lowKashida"/>
        <w:rPr>
          <w:rFonts w:ascii="Traditional Arabic" w:hAnsi="Traditional Arabic" w:cs="Traditional Arabic"/>
          <w:b/>
          <w:bCs/>
          <w:sz w:val="32"/>
          <w:szCs w:val="32"/>
          <w:rtl/>
        </w:rPr>
      </w:pPr>
      <w:r>
        <w:rPr>
          <w:rFonts w:asciiTheme="minorBidi" w:hAnsiTheme="minorBidi"/>
          <w:sz w:val="40"/>
          <w:szCs w:val="40"/>
          <w:rtl/>
        </w:rPr>
        <w:t>•</w:t>
      </w:r>
      <w:r>
        <w:rPr>
          <w:rFonts w:ascii="Traditional Arabic" w:hAnsi="Traditional Arabic" w:cs="Traditional Arabic" w:hint="cs"/>
          <w:b/>
          <w:bCs/>
          <w:sz w:val="32"/>
          <w:szCs w:val="32"/>
          <w:rtl/>
        </w:rPr>
        <w:t xml:space="preserve"> </w:t>
      </w:r>
      <w:r w:rsidR="003977FB" w:rsidRPr="008B1A41">
        <w:rPr>
          <w:rFonts w:ascii="Traditional Arabic" w:hAnsi="Traditional Arabic" w:cs="Traditional Arabic"/>
          <w:b/>
          <w:bCs/>
          <w:sz w:val="32"/>
          <w:szCs w:val="32"/>
          <w:rtl/>
        </w:rPr>
        <w:t>تنظيم لقاء نهاية كل فصل دراسي مع الطلاب لتقييم تجربتهم في التربية الميدانية.</w:t>
      </w:r>
    </w:p>
    <w:p w:rsidR="003977FB" w:rsidRPr="008B1A41" w:rsidRDefault="00925762" w:rsidP="003908C8">
      <w:pPr>
        <w:spacing w:after="0" w:line="240" w:lineRule="auto"/>
        <w:jc w:val="lowKashida"/>
        <w:rPr>
          <w:rFonts w:ascii="Traditional Arabic" w:hAnsi="Traditional Arabic" w:cs="Traditional Arabic"/>
          <w:b/>
          <w:bCs/>
          <w:sz w:val="32"/>
          <w:szCs w:val="32"/>
          <w:rtl/>
        </w:rPr>
      </w:pPr>
      <w:r>
        <w:rPr>
          <w:rFonts w:asciiTheme="minorBidi" w:hAnsiTheme="minorBidi"/>
          <w:sz w:val="40"/>
          <w:szCs w:val="40"/>
          <w:rtl/>
        </w:rPr>
        <w:t>•</w:t>
      </w:r>
      <w:r>
        <w:rPr>
          <w:rFonts w:ascii="Traditional Arabic" w:hAnsi="Traditional Arabic" w:cs="Traditional Arabic" w:hint="cs"/>
          <w:b/>
          <w:bCs/>
          <w:sz w:val="32"/>
          <w:szCs w:val="32"/>
          <w:rtl/>
        </w:rPr>
        <w:t xml:space="preserve"> </w:t>
      </w:r>
      <w:r w:rsidR="003977FB" w:rsidRPr="008B1A41">
        <w:rPr>
          <w:rFonts w:ascii="Traditional Arabic" w:hAnsi="Traditional Arabic" w:cs="Traditional Arabic"/>
          <w:b/>
          <w:bCs/>
          <w:sz w:val="32"/>
          <w:szCs w:val="32"/>
          <w:rtl/>
        </w:rPr>
        <w:t>متابعة طلاب التربية الميدانية، والوقوف على مشاكلهم وتلبية احتياجاتهم، والتواصل مع قسم العلوم التربوية في ذلك.</w:t>
      </w:r>
    </w:p>
    <w:p w:rsidR="003977FB" w:rsidRPr="008B1A41" w:rsidRDefault="00925762" w:rsidP="003908C8">
      <w:pPr>
        <w:spacing w:after="0" w:line="240" w:lineRule="auto"/>
        <w:jc w:val="lowKashida"/>
        <w:rPr>
          <w:rFonts w:ascii="Traditional Arabic" w:hAnsi="Traditional Arabic" w:cs="Traditional Arabic"/>
          <w:b/>
          <w:bCs/>
          <w:sz w:val="32"/>
          <w:szCs w:val="32"/>
          <w:rtl/>
        </w:rPr>
      </w:pPr>
      <w:r>
        <w:rPr>
          <w:rFonts w:asciiTheme="minorBidi" w:hAnsiTheme="minorBidi"/>
          <w:sz w:val="40"/>
          <w:szCs w:val="40"/>
          <w:rtl/>
        </w:rPr>
        <w:t>•</w:t>
      </w:r>
      <w:r>
        <w:rPr>
          <w:rFonts w:ascii="Traditional Arabic" w:hAnsi="Traditional Arabic" w:cs="Traditional Arabic" w:hint="cs"/>
          <w:b/>
          <w:bCs/>
          <w:sz w:val="32"/>
          <w:szCs w:val="32"/>
          <w:rtl/>
        </w:rPr>
        <w:t xml:space="preserve"> </w:t>
      </w:r>
      <w:r w:rsidR="003977FB" w:rsidRPr="008B1A41">
        <w:rPr>
          <w:rFonts w:ascii="Traditional Arabic" w:hAnsi="Traditional Arabic" w:cs="Traditional Arabic"/>
          <w:b/>
          <w:bCs/>
          <w:sz w:val="32"/>
          <w:szCs w:val="32"/>
          <w:rtl/>
        </w:rPr>
        <w:t>دراسة المعاملات التي يحيلها رئيس القسم إلى اللجنة وإبداء الرأي حولها، ورفع التوصيات اللازمة بشأنها.</w:t>
      </w:r>
    </w:p>
    <w:p w:rsidR="003977FB" w:rsidRDefault="00925762" w:rsidP="003908C8">
      <w:pPr>
        <w:spacing w:after="0" w:line="240" w:lineRule="auto"/>
        <w:rPr>
          <w:rFonts w:ascii="Traditional Arabic" w:hAnsi="Traditional Arabic" w:cs="Traditional Arabic"/>
          <w:b/>
          <w:bCs/>
          <w:color w:val="943634" w:themeColor="accent2" w:themeShade="BF"/>
          <w:sz w:val="40"/>
          <w:szCs w:val="40"/>
          <w:rtl/>
        </w:rPr>
      </w:pPr>
      <w:r>
        <w:rPr>
          <w:rFonts w:asciiTheme="minorBidi" w:hAnsiTheme="minorBidi"/>
          <w:sz w:val="40"/>
          <w:szCs w:val="40"/>
          <w:rtl/>
        </w:rPr>
        <w:t>•</w:t>
      </w:r>
      <w:r>
        <w:rPr>
          <w:rFonts w:ascii="Traditional Arabic" w:hAnsi="Traditional Arabic" w:cs="Traditional Arabic" w:hint="cs"/>
          <w:b/>
          <w:bCs/>
          <w:sz w:val="32"/>
          <w:szCs w:val="32"/>
          <w:rtl/>
        </w:rPr>
        <w:t xml:space="preserve"> </w:t>
      </w:r>
      <w:r w:rsidR="003977FB" w:rsidRPr="008B1A41">
        <w:rPr>
          <w:rFonts w:ascii="Traditional Arabic" w:hAnsi="Traditional Arabic" w:cs="Traditional Arabic"/>
          <w:b/>
          <w:bCs/>
          <w:sz w:val="32"/>
          <w:szCs w:val="32"/>
          <w:rtl/>
        </w:rPr>
        <w:t>رفع تقرير فصلي عن نشاط اللجنة إلى رئيس القسم</w:t>
      </w:r>
    </w:p>
    <w:p w:rsidR="003977FB" w:rsidRPr="003908C8" w:rsidRDefault="003977FB" w:rsidP="003908C8">
      <w:pPr>
        <w:spacing w:after="0" w:line="240" w:lineRule="auto"/>
        <w:jc w:val="center"/>
        <w:rPr>
          <w:rFonts w:ascii="Traditional Arabic" w:hAnsi="Traditional Arabic" w:cs="Traditional Arabic"/>
          <w:b/>
          <w:bCs/>
          <w:color w:val="FF0000"/>
          <w:sz w:val="44"/>
          <w:szCs w:val="44"/>
          <w:u w:val="single"/>
          <w:rtl/>
        </w:rPr>
      </w:pPr>
      <w:r w:rsidRPr="003908C8">
        <w:rPr>
          <w:rFonts w:ascii="Traditional Arabic" w:hAnsi="Traditional Arabic" w:cs="Traditional Arabic"/>
          <w:b/>
          <w:bCs/>
          <w:color w:val="FF0000"/>
          <w:sz w:val="44"/>
          <w:szCs w:val="44"/>
          <w:u w:val="single"/>
          <w:rtl/>
        </w:rPr>
        <w:t>ضمان الجودة</w:t>
      </w:r>
      <w:r w:rsidRPr="003908C8">
        <w:rPr>
          <w:rFonts w:ascii="Traditional Arabic" w:hAnsi="Traditional Arabic" w:cs="Traditional Arabic" w:hint="cs"/>
          <w:b/>
          <w:bCs/>
          <w:color w:val="FF0000"/>
          <w:sz w:val="44"/>
          <w:szCs w:val="44"/>
          <w:u w:val="single"/>
          <w:rtl/>
        </w:rPr>
        <w:t xml:space="preserve"> والتخطيط الاستراتيجي</w:t>
      </w:r>
      <w:r w:rsidRPr="003908C8">
        <w:rPr>
          <w:rFonts w:ascii="Traditional Arabic" w:hAnsi="Traditional Arabic" w:cs="Traditional Arabic"/>
          <w:b/>
          <w:bCs/>
          <w:color w:val="FF0000"/>
          <w:sz w:val="44"/>
          <w:szCs w:val="44"/>
          <w:u w:val="single"/>
          <w:rtl/>
        </w:rPr>
        <w:t xml:space="preserve"> والاعتماد الأكاديمي</w:t>
      </w:r>
    </w:p>
    <w:p w:rsidR="003977FB" w:rsidRPr="003908C8" w:rsidRDefault="003977FB" w:rsidP="003908C8">
      <w:pPr>
        <w:spacing w:after="0" w:line="240" w:lineRule="auto"/>
        <w:rPr>
          <w:rFonts w:ascii="Traditional Arabic" w:hAnsi="Traditional Arabic" w:cs="Traditional Arabic"/>
          <w:b/>
          <w:bCs/>
          <w:color w:val="00B050"/>
          <w:sz w:val="44"/>
          <w:szCs w:val="44"/>
          <w:u w:val="single"/>
          <w:rtl/>
        </w:rPr>
      </w:pPr>
      <w:r w:rsidRPr="003908C8">
        <w:rPr>
          <w:rFonts w:ascii="Traditional Arabic" w:hAnsi="Traditional Arabic" w:cs="Traditional Arabic" w:hint="cs"/>
          <w:b/>
          <w:bCs/>
          <w:color w:val="00B050"/>
          <w:sz w:val="44"/>
          <w:szCs w:val="44"/>
          <w:u w:val="single"/>
          <w:rtl/>
        </w:rPr>
        <w:t>مهام اللجنة</w:t>
      </w:r>
      <w:r w:rsidR="003908C8">
        <w:rPr>
          <w:rFonts w:ascii="Traditional Arabic" w:hAnsi="Traditional Arabic" w:cs="Traditional Arabic" w:hint="cs"/>
          <w:b/>
          <w:bCs/>
          <w:color w:val="00B050"/>
          <w:sz w:val="44"/>
          <w:szCs w:val="44"/>
          <w:u w:val="single"/>
          <w:rtl/>
        </w:rPr>
        <w:t>:</w:t>
      </w:r>
    </w:p>
    <w:p w:rsidR="00D95456" w:rsidRPr="00D95456" w:rsidRDefault="003977FB" w:rsidP="003908C8">
      <w:pPr>
        <w:pStyle w:val="a6"/>
        <w:numPr>
          <w:ilvl w:val="0"/>
          <w:numId w:val="20"/>
        </w:numPr>
        <w:spacing w:after="0" w:line="240" w:lineRule="auto"/>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تعريف منسوبي القسم بالممارسات الجيدة لمعايير الهيئة الوطنية للتقويم والاعتماد.</w:t>
      </w:r>
    </w:p>
    <w:p w:rsidR="003977FB" w:rsidRPr="00D95456" w:rsidRDefault="003977FB" w:rsidP="003908C8">
      <w:pPr>
        <w:pStyle w:val="a6"/>
        <w:numPr>
          <w:ilvl w:val="0"/>
          <w:numId w:val="20"/>
        </w:numPr>
        <w:spacing w:after="0" w:line="240" w:lineRule="auto"/>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توفير الأدلة والوثائق الخاصة بالمعايير.</w:t>
      </w:r>
    </w:p>
    <w:p w:rsidR="003977FB" w:rsidRPr="00D95456" w:rsidRDefault="003977FB" w:rsidP="003908C8">
      <w:pPr>
        <w:pStyle w:val="a6"/>
        <w:numPr>
          <w:ilvl w:val="0"/>
          <w:numId w:val="20"/>
        </w:numPr>
        <w:spacing w:after="0" w:line="240" w:lineRule="auto"/>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إعداد الملفات للمعايير وتوثيقها وتصنيفها وترتيبها وفق الممارسات المتضمنة.</w:t>
      </w:r>
    </w:p>
    <w:p w:rsidR="003977FB" w:rsidRPr="00D95456" w:rsidRDefault="003977FB" w:rsidP="003908C8">
      <w:pPr>
        <w:pStyle w:val="a6"/>
        <w:numPr>
          <w:ilvl w:val="0"/>
          <w:numId w:val="20"/>
        </w:numPr>
        <w:spacing w:after="0" w:line="240" w:lineRule="auto"/>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استخدام أدوات التحقق والقياس بالمعايير.</w:t>
      </w:r>
    </w:p>
    <w:p w:rsidR="003977FB" w:rsidRPr="00D95456" w:rsidRDefault="003977FB" w:rsidP="003908C8">
      <w:pPr>
        <w:pStyle w:val="a6"/>
        <w:numPr>
          <w:ilvl w:val="0"/>
          <w:numId w:val="20"/>
        </w:numPr>
        <w:spacing w:after="0" w:line="240" w:lineRule="auto"/>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تخطيط وإجراء الدراسة الذاتية للبرنامج بواسطة لجان المعايير.</w:t>
      </w:r>
    </w:p>
    <w:p w:rsidR="003977FB" w:rsidRPr="00D95456" w:rsidRDefault="003977FB" w:rsidP="003908C8">
      <w:pPr>
        <w:pStyle w:val="a6"/>
        <w:numPr>
          <w:ilvl w:val="0"/>
          <w:numId w:val="20"/>
        </w:numPr>
        <w:spacing w:after="0" w:line="240" w:lineRule="auto"/>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استكمال وثيقة المقاييس الخاصة بالمعايير.</w:t>
      </w:r>
    </w:p>
    <w:p w:rsidR="003977FB" w:rsidRPr="00D95456" w:rsidRDefault="003977FB" w:rsidP="003908C8">
      <w:pPr>
        <w:pStyle w:val="a6"/>
        <w:numPr>
          <w:ilvl w:val="0"/>
          <w:numId w:val="20"/>
        </w:numPr>
        <w:spacing w:after="0" w:line="240" w:lineRule="auto"/>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كتابة تقرير الدراسة الذاتية.</w:t>
      </w:r>
    </w:p>
    <w:p w:rsidR="003977FB" w:rsidRPr="00D95456" w:rsidRDefault="003977FB" w:rsidP="003908C8">
      <w:pPr>
        <w:pStyle w:val="a6"/>
        <w:numPr>
          <w:ilvl w:val="0"/>
          <w:numId w:val="20"/>
        </w:numPr>
        <w:spacing w:after="0" w:line="240" w:lineRule="auto"/>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التأكد من إعداد توصيفات البرامج والمقررات وفق نماذج الهيئة الوطنية للتقويم والاعتماد الأكاديمي.</w:t>
      </w:r>
    </w:p>
    <w:p w:rsidR="003977FB" w:rsidRPr="00D95456" w:rsidRDefault="003977FB" w:rsidP="003908C8">
      <w:pPr>
        <w:pStyle w:val="a6"/>
        <w:numPr>
          <w:ilvl w:val="0"/>
          <w:numId w:val="20"/>
        </w:numPr>
        <w:spacing w:after="0" w:line="240" w:lineRule="auto"/>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التأكد من إعداد تقارير المقررات واستيفائها.</w:t>
      </w:r>
    </w:p>
    <w:p w:rsidR="003977FB" w:rsidRPr="00D95456" w:rsidRDefault="00D95456" w:rsidP="003908C8">
      <w:pPr>
        <w:pStyle w:val="a6"/>
        <w:numPr>
          <w:ilvl w:val="0"/>
          <w:numId w:val="20"/>
        </w:numPr>
        <w:spacing w:after="0" w:line="240" w:lineRule="auto"/>
        <w:jc w:val="lowKashida"/>
        <w:rPr>
          <w:rFonts w:ascii="Traditional Arabic" w:hAnsi="Traditional Arabic" w:cs="Traditional Arabic"/>
          <w:b/>
          <w:bCs/>
          <w:sz w:val="32"/>
          <w:szCs w:val="32"/>
          <w:rtl/>
        </w:rPr>
      </w:pPr>
      <w:r w:rsidRPr="00D95456">
        <w:rPr>
          <w:rFonts w:ascii="Traditional Arabic" w:hAnsi="Traditional Arabic" w:cs="Traditional Arabic" w:hint="cs"/>
          <w:b/>
          <w:bCs/>
          <w:sz w:val="32"/>
          <w:szCs w:val="32"/>
          <w:rtl/>
        </w:rPr>
        <w:t>ت</w:t>
      </w:r>
      <w:r w:rsidR="003977FB" w:rsidRPr="00D95456">
        <w:rPr>
          <w:rFonts w:ascii="Traditional Arabic" w:hAnsi="Traditional Arabic" w:cs="Traditional Arabic"/>
          <w:b/>
          <w:bCs/>
          <w:sz w:val="32"/>
          <w:szCs w:val="32"/>
          <w:rtl/>
        </w:rPr>
        <w:t>حديد واقتراح المؤشرات الخاصة بالمعايير.</w:t>
      </w:r>
    </w:p>
    <w:p w:rsidR="003977FB" w:rsidRPr="00D95456" w:rsidRDefault="003977FB" w:rsidP="003908C8">
      <w:pPr>
        <w:pStyle w:val="a6"/>
        <w:numPr>
          <w:ilvl w:val="0"/>
          <w:numId w:val="20"/>
        </w:numPr>
        <w:spacing w:after="0" w:line="240" w:lineRule="auto"/>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إعداد المقارنات المرجعية للمؤشرات.</w:t>
      </w:r>
    </w:p>
    <w:p w:rsidR="003977FB" w:rsidRPr="00D95456" w:rsidRDefault="003977FB" w:rsidP="003908C8">
      <w:pPr>
        <w:pStyle w:val="a6"/>
        <w:numPr>
          <w:ilvl w:val="0"/>
          <w:numId w:val="20"/>
        </w:numPr>
        <w:spacing w:after="0" w:line="240" w:lineRule="auto"/>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lastRenderedPageBreak/>
        <w:t>رفع التوصيات إلى مجلس القسم في ضوء التقارير وما أسفرت عنه من نتائج.</w:t>
      </w:r>
    </w:p>
    <w:p w:rsidR="003977FB" w:rsidRPr="00D95456" w:rsidRDefault="003977FB" w:rsidP="003908C8">
      <w:pPr>
        <w:pStyle w:val="a6"/>
        <w:numPr>
          <w:ilvl w:val="0"/>
          <w:numId w:val="20"/>
        </w:numPr>
        <w:spacing w:after="0" w:line="240" w:lineRule="auto"/>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التأكد من تنفيذ التوصيات.</w:t>
      </w:r>
    </w:p>
    <w:p w:rsidR="003977FB" w:rsidRPr="00D95456" w:rsidRDefault="003977FB" w:rsidP="003908C8">
      <w:pPr>
        <w:pStyle w:val="a6"/>
        <w:numPr>
          <w:ilvl w:val="0"/>
          <w:numId w:val="20"/>
        </w:numPr>
        <w:spacing w:after="0" w:line="240" w:lineRule="auto"/>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وضع وتنفيذ خطط التحسين والتطوير.</w:t>
      </w:r>
    </w:p>
    <w:p w:rsidR="003977FB" w:rsidRPr="00D95456" w:rsidRDefault="003977FB" w:rsidP="003908C8">
      <w:pPr>
        <w:pStyle w:val="a6"/>
        <w:numPr>
          <w:ilvl w:val="0"/>
          <w:numId w:val="20"/>
        </w:numPr>
        <w:spacing w:after="0" w:line="240" w:lineRule="auto"/>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الإعداد والمشاركة في زيارات المراجعة الداخلية والخارجية.</w:t>
      </w:r>
    </w:p>
    <w:p w:rsidR="003977FB" w:rsidRPr="00D95456" w:rsidRDefault="003977FB" w:rsidP="003908C8">
      <w:pPr>
        <w:pStyle w:val="a6"/>
        <w:numPr>
          <w:ilvl w:val="0"/>
          <w:numId w:val="20"/>
        </w:numPr>
        <w:spacing w:after="0" w:line="240" w:lineRule="auto"/>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دراسة المعاملات التي يحيلها رئيس القسم إلى اللجنة وإبداء الرأي حولها، ورفع التوصيات اللازمة بشأنها.</w:t>
      </w:r>
    </w:p>
    <w:p w:rsidR="003977FB" w:rsidRPr="00D95456" w:rsidRDefault="003977FB" w:rsidP="003908C8">
      <w:pPr>
        <w:pStyle w:val="a6"/>
        <w:numPr>
          <w:ilvl w:val="0"/>
          <w:numId w:val="20"/>
        </w:numPr>
        <w:spacing w:after="0" w:line="240" w:lineRule="auto"/>
        <w:rPr>
          <w:rFonts w:ascii="Traditional Arabic" w:hAnsi="Traditional Arabic" w:cs="Traditional Arabic"/>
          <w:b/>
          <w:bCs/>
          <w:color w:val="943634" w:themeColor="accent2" w:themeShade="BF"/>
          <w:sz w:val="40"/>
          <w:szCs w:val="40"/>
          <w:rtl/>
        </w:rPr>
      </w:pPr>
      <w:r w:rsidRPr="00D95456">
        <w:rPr>
          <w:rFonts w:ascii="Traditional Arabic" w:hAnsi="Traditional Arabic" w:cs="Traditional Arabic"/>
          <w:b/>
          <w:bCs/>
          <w:sz w:val="32"/>
          <w:szCs w:val="32"/>
          <w:rtl/>
        </w:rPr>
        <w:t>رفع تقرير فصلي عن نشاط اللجنة إلى رئيس القسم.</w:t>
      </w:r>
    </w:p>
    <w:p w:rsidR="003977FB" w:rsidRPr="00AB30AE" w:rsidRDefault="003977FB" w:rsidP="003908C8">
      <w:pPr>
        <w:spacing w:after="0" w:line="240" w:lineRule="auto"/>
        <w:jc w:val="center"/>
        <w:rPr>
          <w:rFonts w:ascii="Traditional Arabic" w:hAnsi="Traditional Arabic" w:cs="Traditional Arabic"/>
          <w:b/>
          <w:bCs/>
          <w:color w:val="FF0000"/>
          <w:sz w:val="44"/>
          <w:szCs w:val="44"/>
          <w:u w:val="single"/>
          <w:rtl/>
        </w:rPr>
      </w:pPr>
      <w:r w:rsidRPr="00AB30AE">
        <w:rPr>
          <w:rFonts w:ascii="Traditional Arabic" w:hAnsi="Traditional Arabic" w:cs="Traditional Arabic"/>
          <w:b/>
          <w:bCs/>
          <w:color w:val="FF0000"/>
          <w:sz w:val="44"/>
          <w:szCs w:val="44"/>
          <w:u w:val="single"/>
          <w:rtl/>
        </w:rPr>
        <w:t>لجنة التدريب والتطوير</w:t>
      </w:r>
    </w:p>
    <w:p w:rsidR="003977FB" w:rsidRPr="00AB30AE" w:rsidRDefault="003977FB" w:rsidP="003908C8">
      <w:pPr>
        <w:spacing w:after="0" w:line="240" w:lineRule="auto"/>
        <w:rPr>
          <w:rFonts w:ascii="Traditional Arabic" w:hAnsi="Traditional Arabic" w:cs="Traditional Arabic"/>
          <w:b/>
          <w:bCs/>
          <w:color w:val="00B050"/>
          <w:sz w:val="44"/>
          <w:szCs w:val="44"/>
          <w:u w:val="single"/>
          <w:rtl/>
        </w:rPr>
      </w:pPr>
      <w:r w:rsidRPr="00AB30AE">
        <w:rPr>
          <w:rFonts w:ascii="Traditional Arabic" w:hAnsi="Traditional Arabic" w:cs="Traditional Arabic" w:hint="cs"/>
          <w:b/>
          <w:bCs/>
          <w:color w:val="00B050"/>
          <w:sz w:val="44"/>
          <w:szCs w:val="44"/>
          <w:u w:val="single"/>
          <w:rtl/>
        </w:rPr>
        <w:t>مهام اللجنة</w:t>
      </w:r>
      <w:r w:rsidR="00AB30AE">
        <w:rPr>
          <w:rFonts w:ascii="Traditional Arabic" w:hAnsi="Traditional Arabic" w:cs="Traditional Arabic" w:hint="cs"/>
          <w:b/>
          <w:bCs/>
          <w:color w:val="00B050"/>
          <w:sz w:val="44"/>
          <w:szCs w:val="44"/>
          <w:u w:val="single"/>
          <w:rtl/>
        </w:rPr>
        <w:t>:</w:t>
      </w:r>
    </w:p>
    <w:p w:rsidR="003977FB" w:rsidRPr="00D95456" w:rsidRDefault="003977FB" w:rsidP="003908C8">
      <w:pPr>
        <w:pStyle w:val="a6"/>
        <w:numPr>
          <w:ilvl w:val="0"/>
          <w:numId w:val="19"/>
        </w:numPr>
        <w:spacing w:after="0" w:line="240" w:lineRule="auto"/>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بناء خطة للبرامج التدريبية طبقاً لاحتياجات منسوبي القسم.</w:t>
      </w:r>
    </w:p>
    <w:p w:rsidR="003977FB" w:rsidRPr="00D95456" w:rsidRDefault="003977FB" w:rsidP="003908C8">
      <w:pPr>
        <w:pStyle w:val="a6"/>
        <w:numPr>
          <w:ilvl w:val="0"/>
          <w:numId w:val="19"/>
        </w:numPr>
        <w:spacing w:after="0" w:line="240" w:lineRule="auto"/>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تنظيم وتنسيق الدورات وورش العمل  لأعضاء هيئة التدريس.</w:t>
      </w:r>
    </w:p>
    <w:p w:rsidR="003977FB" w:rsidRPr="00D95456" w:rsidRDefault="003977FB" w:rsidP="003908C8">
      <w:pPr>
        <w:pStyle w:val="a6"/>
        <w:numPr>
          <w:ilvl w:val="0"/>
          <w:numId w:val="19"/>
        </w:numPr>
        <w:spacing w:after="0" w:line="240" w:lineRule="auto"/>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تشجيع منسوبي القسم على المشاركة في حضور الدورات والبرامج التدريبية وورش العمل داخل القسم وخارجه.</w:t>
      </w:r>
    </w:p>
    <w:p w:rsidR="003977FB" w:rsidRPr="00D95456" w:rsidRDefault="003977FB" w:rsidP="003908C8">
      <w:pPr>
        <w:pStyle w:val="a6"/>
        <w:numPr>
          <w:ilvl w:val="0"/>
          <w:numId w:val="19"/>
        </w:numPr>
        <w:spacing w:after="0" w:line="240" w:lineRule="auto"/>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اقتراح مشاريع تطويرية للقسم بالتشاور مع أعضائه.</w:t>
      </w:r>
    </w:p>
    <w:p w:rsidR="003977FB" w:rsidRPr="00D95456" w:rsidRDefault="003977FB" w:rsidP="003908C8">
      <w:pPr>
        <w:pStyle w:val="a6"/>
        <w:numPr>
          <w:ilvl w:val="0"/>
          <w:numId w:val="19"/>
        </w:numPr>
        <w:spacing w:after="0" w:line="240" w:lineRule="auto"/>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دراسة المعاملات التي يحيلها رئيس القسم إلى اللجنة وإبداء الرأي حولها، ورفع التوصيات اللازمة بشأنها.</w:t>
      </w:r>
    </w:p>
    <w:p w:rsidR="00AB30AE" w:rsidRPr="00FC4062" w:rsidRDefault="003977FB" w:rsidP="00FC4062">
      <w:pPr>
        <w:pStyle w:val="a6"/>
        <w:numPr>
          <w:ilvl w:val="0"/>
          <w:numId w:val="19"/>
        </w:numPr>
        <w:spacing w:after="0" w:line="240" w:lineRule="auto"/>
        <w:rPr>
          <w:rFonts w:ascii="Traditional Arabic" w:hAnsi="Traditional Arabic" w:cs="Traditional Arabic"/>
          <w:b/>
          <w:bCs/>
          <w:color w:val="5F497A" w:themeColor="accent4" w:themeShade="BF"/>
          <w:sz w:val="40"/>
          <w:szCs w:val="40"/>
          <w:rtl/>
        </w:rPr>
      </w:pPr>
      <w:r w:rsidRPr="00D95456">
        <w:rPr>
          <w:rFonts w:ascii="Traditional Arabic" w:hAnsi="Traditional Arabic" w:cs="Traditional Arabic"/>
          <w:b/>
          <w:bCs/>
          <w:sz w:val="32"/>
          <w:szCs w:val="32"/>
          <w:rtl/>
        </w:rPr>
        <w:t>رفع تقرير فصلي عن نشاط اللجنة إلى رئيس القسم.</w:t>
      </w:r>
    </w:p>
    <w:p w:rsidR="00AB30AE" w:rsidRPr="00AB30AE" w:rsidRDefault="00AB30AE" w:rsidP="00AB30AE">
      <w:pPr>
        <w:rPr>
          <w:rFonts w:ascii="Traditional Arabic" w:hAnsi="Traditional Arabic" w:cs="Traditional Arabic"/>
          <w:b/>
          <w:bCs/>
          <w:color w:val="5F497A" w:themeColor="accent4" w:themeShade="BF"/>
          <w:sz w:val="40"/>
          <w:szCs w:val="40"/>
          <w:rtl/>
        </w:rPr>
      </w:pPr>
    </w:p>
    <w:p w:rsidR="003977FB" w:rsidRPr="00AB30AE" w:rsidRDefault="003977FB" w:rsidP="00AB30AE">
      <w:pPr>
        <w:spacing w:after="0" w:line="240" w:lineRule="auto"/>
        <w:jc w:val="center"/>
        <w:rPr>
          <w:rFonts w:ascii="Traditional Arabic" w:hAnsi="Traditional Arabic" w:cs="Traditional Arabic"/>
          <w:b/>
          <w:bCs/>
          <w:color w:val="FF0000"/>
          <w:sz w:val="44"/>
          <w:szCs w:val="44"/>
          <w:u w:val="single"/>
          <w:rtl/>
        </w:rPr>
      </w:pPr>
      <w:r w:rsidRPr="00AB30AE">
        <w:rPr>
          <w:rFonts w:ascii="Traditional Arabic" w:hAnsi="Traditional Arabic" w:cs="Traditional Arabic"/>
          <w:b/>
          <w:bCs/>
          <w:color w:val="FF0000"/>
          <w:sz w:val="44"/>
          <w:szCs w:val="44"/>
          <w:u w:val="single"/>
          <w:rtl/>
        </w:rPr>
        <w:t>لجنة القياس والتقويم</w:t>
      </w:r>
    </w:p>
    <w:p w:rsidR="003977FB" w:rsidRPr="00AB30AE" w:rsidRDefault="003977FB" w:rsidP="00AB30AE">
      <w:pPr>
        <w:spacing w:after="0" w:line="240" w:lineRule="auto"/>
        <w:rPr>
          <w:rFonts w:ascii="Traditional Arabic" w:hAnsi="Traditional Arabic" w:cs="Traditional Arabic"/>
          <w:b/>
          <w:bCs/>
          <w:color w:val="00B050"/>
          <w:sz w:val="44"/>
          <w:szCs w:val="44"/>
          <w:u w:val="single"/>
          <w:rtl/>
        </w:rPr>
      </w:pPr>
      <w:r w:rsidRPr="00AB30AE">
        <w:rPr>
          <w:rFonts w:ascii="Traditional Arabic" w:hAnsi="Traditional Arabic" w:cs="Traditional Arabic" w:hint="cs"/>
          <w:b/>
          <w:bCs/>
          <w:color w:val="00B050"/>
          <w:sz w:val="44"/>
          <w:szCs w:val="44"/>
          <w:u w:val="single"/>
          <w:rtl/>
        </w:rPr>
        <w:t>مهام اللجنة</w:t>
      </w:r>
      <w:r w:rsidR="00AB30AE">
        <w:rPr>
          <w:rFonts w:ascii="Traditional Arabic" w:hAnsi="Traditional Arabic" w:cs="Traditional Arabic" w:hint="cs"/>
          <w:b/>
          <w:bCs/>
          <w:color w:val="00B050"/>
          <w:sz w:val="44"/>
          <w:szCs w:val="44"/>
          <w:u w:val="single"/>
          <w:rtl/>
        </w:rPr>
        <w:t>:</w:t>
      </w:r>
    </w:p>
    <w:p w:rsidR="003977FB" w:rsidRPr="00D95456" w:rsidRDefault="003977FB" w:rsidP="00AB30AE">
      <w:pPr>
        <w:pStyle w:val="a6"/>
        <w:numPr>
          <w:ilvl w:val="0"/>
          <w:numId w:val="18"/>
        </w:numPr>
        <w:spacing w:after="0" w:line="240" w:lineRule="auto"/>
        <w:ind w:left="360"/>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رسم رؤى وخطط وسياسات وأهداف القياس والتقويم على مستوى القسم.</w:t>
      </w:r>
    </w:p>
    <w:p w:rsidR="003977FB" w:rsidRPr="00D95456" w:rsidRDefault="003977FB" w:rsidP="00AB30AE">
      <w:pPr>
        <w:pStyle w:val="a6"/>
        <w:numPr>
          <w:ilvl w:val="0"/>
          <w:numId w:val="18"/>
        </w:numPr>
        <w:spacing w:after="0" w:line="240" w:lineRule="auto"/>
        <w:ind w:left="360"/>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نشر ثقافة القياس والتقويم من خلال عقد الدورات التدريبية وورش العمل والمحاضرات والندوات.</w:t>
      </w:r>
    </w:p>
    <w:p w:rsidR="003977FB" w:rsidRPr="00D95456" w:rsidRDefault="003977FB" w:rsidP="00AB30AE">
      <w:pPr>
        <w:pStyle w:val="a6"/>
        <w:numPr>
          <w:ilvl w:val="0"/>
          <w:numId w:val="18"/>
        </w:numPr>
        <w:spacing w:after="0" w:line="240" w:lineRule="auto"/>
        <w:ind w:left="360"/>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تقديم الدعم لأعضاء هيئة التدريس فيما يتعلق بمهام الوحدة.</w:t>
      </w:r>
    </w:p>
    <w:p w:rsidR="003977FB" w:rsidRPr="00D95456" w:rsidRDefault="003977FB" w:rsidP="00AB30AE">
      <w:pPr>
        <w:pStyle w:val="a6"/>
        <w:numPr>
          <w:ilvl w:val="0"/>
          <w:numId w:val="18"/>
        </w:numPr>
        <w:spacing w:after="0" w:line="240" w:lineRule="auto"/>
        <w:ind w:left="360"/>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العمل على تنويع أساليب القياس، وتبنى الأساليب الحديثة في مجال قياس وتقويم الأداء.</w:t>
      </w:r>
    </w:p>
    <w:p w:rsidR="003977FB" w:rsidRPr="00D95456" w:rsidRDefault="003977FB" w:rsidP="00AB30AE">
      <w:pPr>
        <w:pStyle w:val="a6"/>
        <w:numPr>
          <w:ilvl w:val="0"/>
          <w:numId w:val="18"/>
        </w:numPr>
        <w:spacing w:after="0" w:line="240" w:lineRule="auto"/>
        <w:ind w:left="360"/>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تصميم الاستبانات وأدوات جمع البيانات المتعلقة بالقياس والتقويم.</w:t>
      </w:r>
    </w:p>
    <w:p w:rsidR="003977FB" w:rsidRPr="00D95456" w:rsidRDefault="003977FB" w:rsidP="00AB30AE">
      <w:pPr>
        <w:pStyle w:val="a6"/>
        <w:numPr>
          <w:ilvl w:val="0"/>
          <w:numId w:val="18"/>
        </w:numPr>
        <w:spacing w:after="0" w:line="240" w:lineRule="auto"/>
        <w:ind w:left="360"/>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العمل على متابعة تنفيذ أدوات القياس والتقويم المختلفة المباشرة وغير المباشرة.</w:t>
      </w:r>
    </w:p>
    <w:p w:rsidR="003977FB" w:rsidRPr="00D95456" w:rsidRDefault="003977FB" w:rsidP="00AB30AE">
      <w:pPr>
        <w:pStyle w:val="a6"/>
        <w:numPr>
          <w:ilvl w:val="0"/>
          <w:numId w:val="18"/>
        </w:numPr>
        <w:spacing w:after="0" w:line="240" w:lineRule="auto"/>
        <w:ind w:left="360"/>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إعداد خطة لتنفيذ أدوات التقويم المباشرة (مصفوف</w:t>
      </w:r>
      <w:r w:rsidR="00AB30AE">
        <w:rPr>
          <w:rFonts w:ascii="Traditional Arabic" w:hAnsi="Traditional Arabic" w:cs="Traditional Arabic"/>
          <w:b/>
          <w:bCs/>
          <w:sz w:val="32"/>
          <w:szCs w:val="32"/>
          <w:rtl/>
        </w:rPr>
        <w:t>ات الاختبار- الواجبات – البحوث</w:t>
      </w:r>
      <w:r w:rsidRPr="00D95456">
        <w:rPr>
          <w:rFonts w:ascii="Traditional Arabic" w:hAnsi="Traditional Arabic" w:cs="Traditional Arabic"/>
          <w:b/>
          <w:bCs/>
          <w:sz w:val="32"/>
          <w:szCs w:val="32"/>
          <w:rtl/>
        </w:rPr>
        <w:t>. الخ).</w:t>
      </w:r>
    </w:p>
    <w:p w:rsidR="003977FB" w:rsidRPr="00D95456" w:rsidRDefault="003977FB" w:rsidP="00AB30AE">
      <w:pPr>
        <w:pStyle w:val="a6"/>
        <w:numPr>
          <w:ilvl w:val="0"/>
          <w:numId w:val="18"/>
        </w:numPr>
        <w:spacing w:after="0" w:line="240" w:lineRule="auto"/>
        <w:ind w:left="360"/>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t>إعداد خطة لتنفيذ أدوات التقويم غير المباشرة (استبانات- مقابلات...الخ.).</w:t>
      </w:r>
    </w:p>
    <w:p w:rsidR="003977FB" w:rsidRPr="00D95456" w:rsidRDefault="003977FB" w:rsidP="00AB30AE">
      <w:pPr>
        <w:pStyle w:val="a6"/>
        <w:numPr>
          <w:ilvl w:val="0"/>
          <w:numId w:val="18"/>
        </w:numPr>
        <w:spacing w:after="0" w:line="240" w:lineRule="auto"/>
        <w:ind w:left="360"/>
        <w:jc w:val="lowKashida"/>
        <w:rPr>
          <w:rFonts w:ascii="Traditional Arabic" w:hAnsi="Traditional Arabic" w:cs="Traditional Arabic"/>
          <w:b/>
          <w:bCs/>
          <w:sz w:val="32"/>
          <w:szCs w:val="32"/>
          <w:rtl/>
        </w:rPr>
      </w:pPr>
      <w:r w:rsidRPr="00D95456">
        <w:rPr>
          <w:rFonts w:ascii="Traditional Arabic" w:hAnsi="Traditional Arabic" w:cs="Traditional Arabic"/>
          <w:b/>
          <w:bCs/>
          <w:sz w:val="32"/>
          <w:szCs w:val="32"/>
          <w:rtl/>
        </w:rPr>
        <w:lastRenderedPageBreak/>
        <w:t>تحليل نتائج أدوات القياس والتقويم.</w:t>
      </w:r>
    </w:p>
    <w:p w:rsidR="002400C1" w:rsidRPr="00FC4062" w:rsidRDefault="003977FB" w:rsidP="00FC4062">
      <w:pPr>
        <w:pStyle w:val="a6"/>
        <w:numPr>
          <w:ilvl w:val="0"/>
          <w:numId w:val="18"/>
        </w:numPr>
        <w:spacing w:after="0" w:line="240" w:lineRule="auto"/>
        <w:ind w:left="360"/>
        <w:rPr>
          <w:rFonts w:ascii="Traditional Arabic" w:hAnsi="Traditional Arabic" w:cs="Traditional Arabic"/>
          <w:b/>
          <w:bCs/>
          <w:color w:val="5F497A" w:themeColor="accent4" w:themeShade="BF"/>
          <w:sz w:val="40"/>
          <w:szCs w:val="40"/>
        </w:rPr>
      </w:pPr>
      <w:r w:rsidRPr="00D95456">
        <w:rPr>
          <w:rFonts w:ascii="Traditional Arabic" w:hAnsi="Traditional Arabic" w:cs="Traditional Arabic"/>
          <w:b/>
          <w:bCs/>
          <w:sz w:val="32"/>
          <w:szCs w:val="32"/>
          <w:rtl/>
        </w:rPr>
        <w:t>رفع تقرير فصلي عن نشاط اللجنة إلى رئيس القسم</w:t>
      </w:r>
      <w:r w:rsidR="00AB30AE">
        <w:rPr>
          <w:rFonts w:ascii="Traditional Arabic" w:hAnsi="Traditional Arabic" w:cs="Traditional Arabic" w:hint="cs"/>
          <w:b/>
          <w:bCs/>
          <w:sz w:val="32"/>
          <w:szCs w:val="32"/>
          <w:rtl/>
        </w:rPr>
        <w:t>.</w:t>
      </w:r>
    </w:p>
    <w:p w:rsidR="00FC4062" w:rsidRPr="00FC4062" w:rsidRDefault="00FC4062" w:rsidP="00FC4062">
      <w:pPr>
        <w:pStyle w:val="a6"/>
        <w:spacing w:after="0" w:line="240" w:lineRule="auto"/>
        <w:ind w:left="360"/>
        <w:rPr>
          <w:rFonts w:ascii="Traditional Arabic" w:hAnsi="Traditional Arabic" w:cs="Traditional Arabic"/>
          <w:b/>
          <w:bCs/>
          <w:color w:val="5F497A" w:themeColor="accent4" w:themeShade="BF"/>
          <w:sz w:val="40"/>
          <w:szCs w:val="40"/>
          <w:rtl/>
        </w:rPr>
      </w:pPr>
    </w:p>
    <w:p w:rsidR="003977FB" w:rsidRPr="00AB30AE" w:rsidRDefault="0013606E" w:rsidP="00AB30AE">
      <w:pPr>
        <w:spacing w:after="0" w:line="240" w:lineRule="auto"/>
        <w:jc w:val="center"/>
        <w:rPr>
          <w:rFonts w:ascii="Traditional Arabic" w:hAnsi="Traditional Arabic" w:cs="Traditional Arabic"/>
          <w:b/>
          <w:bCs/>
          <w:color w:val="FF0000"/>
          <w:sz w:val="44"/>
          <w:szCs w:val="44"/>
          <w:u w:val="single"/>
          <w:rtl/>
        </w:rPr>
      </w:pPr>
      <w:r w:rsidRPr="00AB30AE">
        <w:rPr>
          <w:rFonts w:ascii="Traditional Arabic" w:hAnsi="Traditional Arabic" w:cs="Traditional Arabic"/>
          <w:b/>
          <w:bCs/>
          <w:color w:val="FF0000"/>
          <w:sz w:val="44"/>
          <w:szCs w:val="44"/>
          <w:u w:val="single"/>
          <w:rtl/>
        </w:rPr>
        <w:t>لجنة العلاقات العامة</w:t>
      </w:r>
    </w:p>
    <w:p w:rsidR="0013606E" w:rsidRPr="00AB30AE" w:rsidRDefault="0013606E" w:rsidP="00AB30AE">
      <w:pPr>
        <w:spacing w:after="0" w:line="240" w:lineRule="auto"/>
        <w:rPr>
          <w:rFonts w:ascii="Traditional Arabic" w:hAnsi="Traditional Arabic" w:cs="Traditional Arabic"/>
          <w:b/>
          <w:bCs/>
          <w:color w:val="00B050"/>
          <w:sz w:val="44"/>
          <w:szCs w:val="44"/>
          <w:u w:val="single"/>
          <w:rtl/>
        </w:rPr>
      </w:pPr>
      <w:r w:rsidRPr="00AB30AE">
        <w:rPr>
          <w:rFonts w:ascii="Traditional Arabic" w:hAnsi="Traditional Arabic" w:cs="Traditional Arabic" w:hint="cs"/>
          <w:b/>
          <w:bCs/>
          <w:color w:val="00B050"/>
          <w:sz w:val="44"/>
          <w:szCs w:val="44"/>
          <w:u w:val="single"/>
          <w:rtl/>
        </w:rPr>
        <w:t>مهام اللجنة</w:t>
      </w:r>
      <w:r w:rsidR="00AB30AE">
        <w:rPr>
          <w:rFonts w:ascii="Traditional Arabic" w:hAnsi="Traditional Arabic" w:cs="Traditional Arabic" w:hint="cs"/>
          <w:b/>
          <w:bCs/>
          <w:color w:val="00B050"/>
          <w:sz w:val="44"/>
          <w:szCs w:val="44"/>
          <w:u w:val="single"/>
          <w:rtl/>
        </w:rPr>
        <w:t>:</w:t>
      </w:r>
    </w:p>
    <w:p w:rsidR="0013606E" w:rsidRPr="00BF1504" w:rsidRDefault="0013606E" w:rsidP="00AB30AE">
      <w:pPr>
        <w:pStyle w:val="a6"/>
        <w:numPr>
          <w:ilvl w:val="0"/>
          <w:numId w:val="17"/>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الإعلان عن الأنشطة والفعاليات التي يقوم بها القسم.</w:t>
      </w:r>
    </w:p>
    <w:p w:rsidR="0013606E" w:rsidRPr="00BF1504" w:rsidRDefault="0013606E" w:rsidP="00AB30AE">
      <w:pPr>
        <w:pStyle w:val="a6"/>
        <w:numPr>
          <w:ilvl w:val="0"/>
          <w:numId w:val="17"/>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متابعة أنشطة القسم، وتوثيقها.</w:t>
      </w:r>
    </w:p>
    <w:p w:rsidR="0013606E" w:rsidRPr="00BF1504" w:rsidRDefault="0013606E" w:rsidP="00AB30AE">
      <w:pPr>
        <w:pStyle w:val="a6"/>
        <w:numPr>
          <w:ilvl w:val="0"/>
          <w:numId w:val="17"/>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إصدار نشرات وكتيبات وملصقات تبرز أنشطة القسم وبرامجه وفعالياته، بالتنسيق مع الزملاء في القسم.</w:t>
      </w:r>
    </w:p>
    <w:p w:rsidR="0013606E" w:rsidRPr="00BF1504" w:rsidRDefault="0013606E" w:rsidP="00AB30AE">
      <w:pPr>
        <w:pStyle w:val="a6"/>
        <w:numPr>
          <w:ilvl w:val="0"/>
          <w:numId w:val="17"/>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التنسيق مع وحدة العلاقات العامة في الكلية لتوثيق مناشط القسم ونشرها في موقع الكلية.</w:t>
      </w:r>
    </w:p>
    <w:p w:rsidR="0013606E" w:rsidRPr="00BF1504" w:rsidRDefault="0013606E" w:rsidP="00AB30AE">
      <w:pPr>
        <w:pStyle w:val="a6"/>
        <w:numPr>
          <w:ilvl w:val="0"/>
          <w:numId w:val="17"/>
        </w:numPr>
        <w:spacing w:after="0" w:line="240" w:lineRule="auto"/>
        <w:jc w:val="lowKashida"/>
        <w:rPr>
          <w:rFonts w:ascii="Traditional Arabic" w:hAnsi="Traditional Arabic" w:cs="Traditional Arabic"/>
          <w:b/>
          <w:bCs/>
          <w:sz w:val="32"/>
          <w:szCs w:val="32"/>
          <w:rtl/>
        </w:rPr>
      </w:pPr>
      <w:r w:rsidRPr="00BF1504">
        <w:rPr>
          <w:rFonts w:ascii="Traditional Arabic" w:hAnsi="Traditional Arabic" w:cs="Traditional Arabic"/>
          <w:b/>
          <w:bCs/>
          <w:sz w:val="32"/>
          <w:szCs w:val="32"/>
          <w:rtl/>
        </w:rPr>
        <w:t>تصوير وأرشفة فعاليات القسم للاستفادة منها في تصميم التقرير السنوي.</w:t>
      </w:r>
    </w:p>
    <w:p w:rsidR="0013606E" w:rsidRPr="00AB30AE" w:rsidRDefault="0013606E" w:rsidP="00AB30AE">
      <w:pPr>
        <w:pStyle w:val="a6"/>
        <w:numPr>
          <w:ilvl w:val="0"/>
          <w:numId w:val="17"/>
        </w:numPr>
        <w:spacing w:after="0" w:line="240" w:lineRule="auto"/>
        <w:rPr>
          <w:rFonts w:ascii="Traditional Arabic" w:hAnsi="Traditional Arabic" w:cs="Traditional Arabic"/>
          <w:b/>
          <w:bCs/>
          <w:color w:val="5F497A" w:themeColor="accent4" w:themeShade="BF"/>
          <w:sz w:val="40"/>
          <w:szCs w:val="40"/>
        </w:rPr>
      </w:pPr>
      <w:r w:rsidRPr="00BF1504">
        <w:rPr>
          <w:rFonts w:ascii="Traditional Arabic" w:hAnsi="Traditional Arabic" w:cs="Traditional Arabic"/>
          <w:b/>
          <w:bCs/>
          <w:sz w:val="32"/>
          <w:szCs w:val="32"/>
          <w:rtl/>
        </w:rPr>
        <w:t>رفع تقرير فصلي عن نشاط اللجنة إلى رئيس القسم.</w:t>
      </w:r>
    </w:p>
    <w:p w:rsidR="00AB30AE" w:rsidRPr="00BF1504" w:rsidRDefault="00AB30AE" w:rsidP="00AB30AE">
      <w:pPr>
        <w:pStyle w:val="a6"/>
        <w:spacing w:after="0" w:line="240" w:lineRule="auto"/>
        <w:rPr>
          <w:rFonts w:ascii="Traditional Arabic" w:hAnsi="Traditional Arabic" w:cs="Traditional Arabic"/>
          <w:b/>
          <w:bCs/>
          <w:color w:val="5F497A" w:themeColor="accent4" w:themeShade="BF"/>
          <w:sz w:val="40"/>
          <w:szCs w:val="40"/>
          <w:rtl/>
        </w:rPr>
      </w:pPr>
    </w:p>
    <w:p w:rsidR="00295B42" w:rsidRPr="00AB30AE" w:rsidRDefault="0013606E" w:rsidP="00AB30AE">
      <w:pPr>
        <w:spacing w:line="240" w:lineRule="auto"/>
        <w:jc w:val="center"/>
        <w:rPr>
          <w:rFonts w:ascii="Traditional Arabic" w:hAnsi="Traditional Arabic" w:cs="Traditional Arabic"/>
          <w:b/>
          <w:bCs/>
          <w:color w:val="FF0000"/>
          <w:sz w:val="44"/>
          <w:szCs w:val="44"/>
          <w:u w:val="single"/>
          <w:rtl/>
        </w:rPr>
      </w:pPr>
      <w:r w:rsidRPr="00AB30AE">
        <w:rPr>
          <w:rFonts w:ascii="Traditional Arabic" w:hAnsi="Traditional Arabic" w:cs="Traditional Arabic" w:hint="cs"/>
          <w:b/>
          <w:bCs/>
          <w:color w:val="FF0000"/>
          <w:sz w:val="44"/>
          <w:szCs w:val="44"/>
          <w:u w:val="single"/>
          <w:rtl/>
        </w:rPr>
        <w:t>لجنة الترقيات العلمية والمعادلات</w:t>
      </w:r>
    </w:p>
    <w:p w:rsidR="0013606E" w:rsidRPr="00AB30AE" w:rsidRDefault="0013606E" w:rsidP="00AB30AE">
      <w:pPr>
        <w:spacing w:line="240" w:lineRule="auto"/>
        <w:rPr>
          <w:rFonts w:ascii="Traditional Arabic" w:hAnsi="Traditional Arabic" w:cs="Traditional Arabic"/>
          <w:b/>
          <w:bCs/>
          <w:color w:val="00B050"/>
          <w:sz w:val="44"/>
          <w:szCs w:val="44"/>
          <w:u w:val="single"/>
          <w:rtl/>
        </w:rPr>
      </w:pPr>
      <w:r w:rsidRPr="00AB30AE">
        <w:rPr>
          <w:rFonts w:ascii="Traditional Arabic" w:hAnsi="Traditional Arabic" w:cs="Traditional Arabic" w:hint="cs"/>
          <w:b/>
          <w:bCs/>
          <w:color w:val="00B050"/>
          <w:sz w:val="44"/>
          <w:szCs w:val="44"/>
          <w:u w:val="single"/>
          <w:rtl/>
        </w:rPr>
        <w:t>مهام اللجنة</w:t>
      </w:r>
      <w:r w:rsidR="00AB30AE">
        <w:rPr>
          <w:rFonts w:ascii="Traditional Arabic" w:hAnsi="Traditional Arabic" w:cs="Traditional Arabic" w:hint="cs"/>
          <w:b/>
          <w:bCs/>
          <w:color w:val="00B050"/>
          <w:sz w:val="44"/>
          <w:szCs w:val="44"/>
          <w:u w:val="single"/>
          <w:rtl/>
        </w:rPr>
        <w:t>:</w:t>
      </w:r>
    </w:p>
    <w:p w:rsidR="0013606E" w:rsidRPr="00BF1504" w:rsidRDefault="0013606E" w:rsidP="00BF1504">
      <w:pPr>
        <w:pStyle w:val="a6"/>
        <w:numPr>
          <w:ilvl w:val="0"/>
          <w:numId w:val="16"/>
        </w:numPr>
        <w:jc w:val="lowKashida"/>
        <w:rPr>
          <w:rFonts w:ascii="Traditional Arabic" w:hAnsi="Traditional Arabic" w:cs="Traditional Arabic"/>
          <w:b/>
          <w:bCs/>
          <w:sz w:val="32"/>
          <w:szCs w:val="32"/>
          <w:rtl/>
        </w:rPr>
      </w:pPr>
      <w:r w:rsidRPr="00BF1504">
        <w:rPr>
          <w:rFonts w:ascii="Traditional Arabic" w:hAnsi="Traditional Arabic" w:cs="Traditional Arabic" w:hint="cs"/>
          <w:b/>
          <w:bCs/>
          <w:sz w:val="32"/>
          <w:szCs w:val="32"/>
          <w:rtl/>
        </w:rPr>
        <w:t>-استقبال الطلاب والطالبات المحولين من كليات داخل الجامعة وخارجها والراغبين في الالتحاق بقسم اللغة العربية.</w:t>
      </w:r>
    </w:p>
    <w:p w:rsidR="0013606E" w:rsidRPr="00BF1504" w:rsidRDefault="0013606E" w:rsidP="00BF1504">
      <w:pPr>
        <w:pStyle w:val="a6"/>
        <w:numPr>
          <w:ilvl w:val="0"/>
          <w:numId w:val="16"/>
        </w:numPr>
        <w:jc w:val="lowKashida"/>
        <w:rPr>
          <w:rFonts w:ascii="Traditional Arabic" w:hAnsi="Traditional Arabic" w:cs="Traditional Arabic"/>
          <w:b/>
          <w:bCs/>
          <w:sz w:val="32"/>
          <w:szCs w:val="32"/>
          <w:rtl/>
        </w:rPr>
      </w:pPr>
      <w:r w:rsidRPr="00BF1504">
        <w:rPr>
          <w:rFonts w:ascii="Traditional Arabic" w:hAnsi="Traditional Arabic" w:cs="Traditional Arabic" w:hint="cs"/>
          <w:b/>
          <w:bCs/>
          <w:sz w:val="32"/>
          <w:szCs w:val="32"/>
          <w:rtl/>
        </w:rPr>
        <w:t>دراسة وفحص السجلات الأكاديمية للطلاب والطالبات الراغبين في التحويل.</w:t>
      </w:r>
    </w:p>
    <w:p w:rsidR="0013606E" w:rsidRPr="00BF1504" w:rsidRDefault="0013606E" w:rsidP="00BF1504">
      <w:pPr>
        <w:pStyle w:val="a6"/>
        <w:numPr>
          <w:ilvl w:val="0"/>
          <w:numId w:val="16"/>
        </w:numPr>
        <w:jc w:val="lowKashida"/>
        <w:rPr>
          <w:rFonts w:ascii="Traditional Arabic" w:hAnsi="Traditional Arabic" w:cs="Traditional Arabic"/>
          <w:b/>
          <w:bCs/>
          <w:sz w:val="32"/>
          <w:szCs w:val="32"/>
          <w:rtl/>
        </w:rPr>
      </w:pPr>
      <w:r w:rsidRPr="00BF1504">
        <w:rPr>
          <w:rFonts w:ascii="Traditional Arabic" w:hAnsi="Traditional Arabic" w:cs="Traditional Arabic" w:hint="cs"/>
          <w:b/>
          <w:bCs/>
          <w:sz w:val="32"/>
          <w:szCs w:val="32"/>
          <w:rtl/>
        </w:rPr>
        <w:t>مراجعة توصيفات المقررات المراد معادلتها ومطابقتها بتوصيفات القسم.</w:t>
      </w:r>
    </w:p>
    <w:p w:rsidR="0013606E" w:rsidRPr="00BF1504" w:rsidRDefault="0013606E" w:rsidP="00BF1504">
      <w:pPr>
        <w:pStyle w:val="a6"/>
        <w:numPr>
          <w:ilvl w:val="0"/>
          <w:numId w:val="16"/>
        </w:numPr>
        <w:jc w:val="lowKashida"/>
        <w:rPr>
          <w:rFonts w:ascii="Traditional Arabic" w:hAnsi="Traditional Arabic" w:cs="Traditional Arabic"/>
          <w:b/>
          <w:bCs/>
          <w:sz w:val="32"/>
          <w:szCs w:val="32"/>
          <w:rtl/>
        </w:rPr>
      </w:pPr>
      <w:r w:rsidRPr="00BF1504">
        <w:rPr>
          <w:rFonts w:ascii="Traditional Arabic" w:hAnsi="Traditional Arabic" w:cs="Traditional Arabic" w:hint="cs"/>
          <w:b/>
          <w:bCs/>
          <w:sz w:val="32"/>
          <w:szCs w:val="32"/>
          <w:rtl/>
        </w:rPr>
        <w:t>مخاطبة رئيس القسم وإبداء رأي اللجنة في طلب التحويل.</w:t>
      </w:r>
    </w:p>
    <w:p w:rsidR="0013606E" w:rsidRPr="00BF1504" w:rsidRDefault="0013606E" w:rsidP="00BF1504">
      <w:pPr>
        <w:pStyle w:val="a6"/>
        <w:numPr>
          <w:ilvl w:val="0"/>
          <w:numId w:val="16"/>
        </w:numPr>
        <w:jc w:val="lowKashida"/>
        <w:rPr>
          <w:rFonts w:ascii="Traditional Arabic" w:hAnsi="Traditional Arabic" w:cs="Traditional Arabic"/>
          <w:b/>
          <w:bCs/>
          <w:sz w:val="32"/>
          <w:szCs w:val="32"/>
          <w:rtl/>
        </w:rPr>
      </w:pPr>
      <w:r w:rsidRPr="00BF1504">
        <w:rPr>
          <w:rFonts w:ascii="Traditional Arabic" w:hAnsi="Traditional Arabic" w:cs="Traditional Arabic" w:hint="cs"/>
          <w:b/>
          <w:bCs/>
          <w:sz w:val="32"/>
          <w:szCs w:val="32"/>
          <w:rtl/>
        </w:rPr>
        <w:t>دراسة المعاملات التي يحيلها رئيس القسم إلى اللجنة، وإبداء الرأي حولها، ورفع التوصيات اللازمة بشأنها.</w:t>
      </w:r>
    </w:p>
    <w:p w:rsidR="002400C1" w:rsidRPr="004966CA" w:rsidRDefault="0013606E" w:rsidP="004966CA">
      <w:pPr>
        <w:pStyle w:val="a6"/>
        <w:numPr>
          <w:ilvl w:val="0"/>
          <w:numId w:val="16"/>
        </w:numPr>
        <w:rPr>
          <w:rFonts w:ascii="Traditional Arabic" w:hAnsi="Traditional Arabic" w:cs="Traditional Arabic"/>
          <w:b/>
          <w:bCs/>
          <w:color w:val="5F497A" w:themeColor="accent4" w:themeShade="BF"/>
          <w:sz w:val="40"/>
          <w:szCs w:val="40"/>
          <w:rtl/>
        </w:rPr>
      </w:pPr>
      <w:r w:rsidRPr="00BF1504">
        <w:rPr>
          <w:rFonts w:ascii="Traditional Arabic" w:hAnsi="Traditional Arabic" w:cs="Traditional Arabic" w:hint="cs"/>
          <w:b/>
          <w:bCs/>
          <w:sz w:val="32"/>
          <w:szCs w:val="32"/>
          <w:rtl/>
        </w:rPr>
        <w:t>رفع تقرير فصلي عن نشاط اللجنة إلى رئيس القسم.</w:t>
      </w:r>
    </w:p>
    <w:p w:rsidR="0013606E" w:rsidRPr="00AB30AE" w:rsidRDefault="0013606E" w:rsidP="00AB30AE">
      <w:pPr>
        <w:spacing w:line="240" w:lineRule="auto"/>
        <w:jc w:val="center"/>
        <w:rPr>
          <w:rFonts w:ascii="Traditional Arabic" w:hAnsi="Traditional Arabic" w:cs="Traditional Arabic"/>
          <w:b/>
          <w:bCs/>
          <w:color w:val="FF0000"/>
          <w:sz w:val="44"/>
          <w:szCs w:val="44"/>
          <w:u w:val="single"/>
          <w:rtl/>
        </w:rPr>
      </w:pPr>
      <w:r w:rsidRPr="00AB30AE">
        <w:rPr>
          <w:rFonts w:ascii="Traditional Arabic" w:hAnsi="Traditional Arabic" w:cs="Traditional Arabic" w:hint="cs"/>
          <w:b/>
          <w:bCs/>
          <w:color w:val="FF0000"/>
          <w:sz w:val="44"/>
          <w:szCs w:val="44"/>
          <w:u w:val="single"/>
          <w:rtl/>
        </w:rPr>
        <w:t xml:space="preserve">لجنة الجوائز والبرامج </w:t>
      </w:r>
      <w:proofErr w:type="spellStart"/>
      <w:r w:rsidRPr="00AB30AE">
        <w:rPr>
          <w:rFonts w:ascii="Traditional Arabic" w:hAnsi="Traditional Arabic" w:cs="Traditional Arabic" w:hint="cs"/>
          <w:b/>
          <w:bCs/>
          <w:color w:val="FF0000"/>
          <w:sz w:val="44"/>
          <w:szCs w:val="44"/>
          <w:u w:val="single"/>
          <w:rtl/>
        </w:rPr>
        <w:t>الإثرائية</w:t>
      </w:r>
      <w:proofErr w:type="spellEnd"/>
    </w:p>
    <w:p w:rsidR="0013606E" w:rsidRPr="00AB30AE" w:rsidRDefault="0013606E" w:rsidP="00AB30AE">
      <w:pPr>
        <w:spacing w:line="240" w:lineRule="auto"/>
        <w:rPr>
          <w:rFonts w:ascii="Traditional Arabic" w:hAnsi="Traditional Arabic" w:cs="Traditional Arabic"/>
          <w:b/>
          <w:bCs/>
          <w:color w:val="00B050"/>
          <w:sz w:val="44"/>
          <w:szCs w:val="44"/>
          <w:u w:val="single"/>
          <w:rtl/>
        </w:rPr>
      </w:pPr>
      <w:r w:rsidRPr="00AB30AE">
        <w:rPr>
          <w:rFonts w:ascii="Traditional Arabic" w:hAnsi="Traditional Arabic" w:cs="Traditional Arabic" w:hint="cs"/>
          <w:b/>
          <w:bCs/>
          <w:color w:val="00B050"/>
          <w:sz w:val="44"/>
          <w:szCs w:val="44"/>
          <w:u w:val="single"/>
          <w:rtl/>
        </w:rPr>
        <w:t>مهام اللجنة</w:t>
      </w:r>
      <w:r w:rsidR="00AB30AE">
        <w:rPr>
          <w:rFonts w:ascii="Traditional Arabic" w:hAnsi="Traditional Arabic" w:cs="Traditional Arabic" w:hint="cs"/>
          <w:b/>
          <w:bCs/>
          <w:color w:val="00B050"/>
          <w:sz w:val="44"/>
          <w:szCs w:val="44"/>
          <w:u w:val="single"/>
          <w:rtl/>
        </w:rPr>
        <w:t>:</w:t>
      </w:r>
    </w:p>
    <w:p w:rsidR="0013606E" w:rsidRPr="00BF1504" w:rsidRDefault="0013606E" w:rsidP="00BF1504">
      <w:pPr>
        <w:pStyle w:val="a6"/>
        <w:numPr>
          <w:ilvl w:val="0"/>
          <w:numId w:val="15"/>
        </w:numPr>
        <w:jc w:val="lowKashida"/>
        <w:rPr>
          <w:rFonts w:ascii="Traditional Arabic" w:hAnsi="Traditional Arabic" w:cs="Traditional Arabic"/>
          <w:b/>
          <w:bCs/>
          <w:sz w:val="32"/>
          <w:szCs w:val="32"/>
          <w:rtl/>
        </w:rPr>
      </w:pPr>
      <w:r w:rsidRPr="00BF1504">
        <w:rPr>
          <w:rFonts w:ascii="Traditional Arabic" w:hAnsi="Traditional Arabic" w:cs="Traditional Arabic" w:hint="cs"/>
          <w:b/>
          <w:bCs/>
          <w:sz w:val="32"/>
          <w:szCs w:val="32"/>
          <w:rtl/>
        </w:rPr>
        <w:t>متابعة الجوائز والمحلية والإقليمية والعالمية.</w:t>
      </w:r>
    </w:p>
    <w:p w:rsidR="0013606E" w:rsidRPr="00BF1504" w:rsidRDefault="0013606E" w:rsidP="00BF1504">
      <w:pPr>
        <w:pStyle w:val="a6"/>
        <w:numPr>
          <w:ilvl w:val="0"/>
          <w:numId w:val="15"/>
        </w:numPr>
        <w:jc w:val="lowKashida"/>
        <w:rPr>
          <w:rFonts w:ascii="Traditional Arabic" w:hAnsi="Traditional Arabic" w:cs="Traditional Arabic"/>
          <w:b/>
          <w:bCs/>
          <w:sz w:val="32"/>
          <w:szCs w:val="32"/>
          <w:rtl/>
        </w:rPr>
      </w:pPr>
      <w:r w:rsidRPr="00BF1504">
        <w:rPr>
          <w:rFonts w:ascii="Traditional Arabic" w:hAnsi="Traditional Arabic" w:cs="Traditional Arabic" w:hint="cs"/>
          <w:b/>
          <w:bCs/>
          <w:sz w:val="32"/>
          <w:szCs w:val="32"/>
          <w:rtl/>
        </w:rPr>
        <w:t xml:space="preserve">متابعة البرامج والفعاليات </w:t>
      </w:r>
      <w:proofErr w:type="spellStart"/>
      <w:r w:rsidRPr="00BF1504">
        <w:rPr>
          <w:rFonts w:ascii="Traditional Arabic" w:hAnsi="Traditional Arabic" w:cs="Traditional Arabic" w:hint="cs"/>
          <w:b/>
          <w:bCs/>
          <w:sz w:val="32"/>
          <w:szCs w:val="32"/>
          <w:rtl/>
        </w:rPr>
        <w:t>الإثرائية</w:t>
      </w:r>
      <w:proofErr w:type="spellEnd"/>
      <w:r w:rsidRPr="00BF1504">
        <w:rPr>
          <w:rFonts w:ascii="Traditional Arabic" w:hAnsi="Traditional Arabic" w:cs="Traditional Arabic" w:hint="cs"/>
          <w:b/>
          <w:bCs/>
          <w:sz w:val="32"/>
          <w:szCs w:val="32"/>
          <w:rtl/>
        </w:rPr>
        <w:t>.</w:t>
      </w:r>
    </w:p>
    <w:p w:rsidR="0013606E" w:rsidRPr="00BF1504" w:rsidRDefault="0013606E" w:rsidP="00BF1504">
      <w:pPr>
        <w:pStyle w:val="a6"/>
        <w:numPr>
          <w:ilvl w:val="0"/>
          <w:numId w:val="15"/>
        </w:numPr>
        <w:jc w:val="lowKashida"/>
        <w:rPr>
          <w:rFonts w:ascii="Traditional Arabic" w:hAnsi="Traditional Arabic" w:cs="Traditional Arabic"/>
          <w:b/>
          <w:bCs/>
          <w:sz w:val="32"/>
          <w:szCs w:val="32"/>
          <w:rtl/>
        </w:rPr>
      </w:pPr>
      <w:r w:rsidRPr="00BF1504">
        <w:rPr>
          <w:rFonts w:ascii="Traditional Arabic" w:hAnsi="Traditional Arabic" w:cs="Traditional Arabic" w:hint="cs"/>
          <w:b/>
          <w:bCs/>
          <w:sz w:val="32"/>
          <w:szCs w:val="32"/>
          <w:rtl/>
        </w:rPr>
        <w:t>متابعة تعاميم منظمة اليونسكو.</w:t>
      </w:r>
    </w:p>
    <w:p w:rsidR="0013606E" w:rsidRPr="00BF1504" w:rsidRDefault="0013606E" w:rsidP="00BF1504">
      <w:pPr>
        <w:pStyle w:val="a6"/>
        <w:numPr>
          <w:ilvl w:val="0"/>
          <w:numId w:val="15"/>
        </w:numPr>
        <w:jc w:val="lowKashida"/>
        <w:rPr>
          <w:rFonts w:ascii="Traditional Arabic" w:hAnsi="Traditional Arabic" w:cs="Traditional Arabic"/>
          <w:b/>
          <w:bCs/>
          <w:sz w:val="32"/>
          <w:szCs w:val="32"/>
          <w:rtl/>
        </w:rPr>
      </w:pPr>
      <w:r w:rsidRPr="00BF1504">
        <w:rPr>
          <w:rFonts w:ascii="Traditional Arabic" w:hAnsi="Traditional Arabic" w:cs="Traditional Arabic" w:hint="cs"/>
          <w:b/>
          <w:bCs/>
          <w:sz w:val="32"/>
          <w:szCs w:val="32"/>
          <w:rtl/>
        </w:rPr>
        <w:lastRenderedPageBreak/>
        <w:t>الإعلان والفرز والترشيح للمتقدمين للجوائز والبرامج المختلفة.</w:t>
      </w:r>
    </w:p>
    <w:p w:rsidR="0013606E" w:rsidRPr="00BF1504" w:rsidRDefault="0013606E" w:rsidP="00BF1504">
      <w:pPr>
        <w:pStyle w:val="a6"/>
        <w:numPr>
          <w:ilvl w:val="0"/>
          <w:numId w:val="15"/>
        </w:numPr>
        <w:jc w:val="lowKashida"/>
        <w:rPr>
          <w:rFonts w:ascii="Traditional Arabic" w:hAnsi="Traditional Arabic" w:cs="Traditional Arabic"/>
          <w:b/>
          <w:bCs/>
          <w:sz w:val="32"/>
          <w:szCs w:val="32"/>
          <w:rtl/>
        </w:rPr>
      </w:pPr>
      <w:r w:rsidRPr="00BF1504">
        <w:rPr>
          <w:rFonts w:ascii="Traditional Arabic" w:hAnsi="Traditional Arabic" w:cs="Traditional Arabic" w:hint="cs"/>
          <w:b/>
          <w:bCs/>
          <w:sz w:val="32"/>
          <w:szCs w:val="32"/>
          <w:rtl/>
        </w:rPr>
        <w:t>مساعدة أعضاء هيئة التدريس والطلاب على معرفة كيفية التعامل مع هذه البرامج والتنافس فيها.</w:t>
      </w:r>
    </w:p>
    <w:p w:rsidR="0013606E" w:rsidRPr="00BF1504" w:rsidRDefault="0013606E" w:rsidP="00BF1504">
      <w:pPr>
        <w:pStyle w:val="a6"/>
        <w:numPr>
          <w:ilvl w:val="0"/>
          <w:numId w:val="15"/>
        </w:numPr>
        <w:jc w:val="lowKashida"/>
        <w:rPr>
          <w:rFonts w:ascii="Traditional Arabic" w:hAnsi="Traditional Arabic" w:cs="Traditional Arabic"/>
          <w:b/>
          <w:bCs/>
          <w:sz w:val="32"/>
          <w:szCs w:val="32"/>
          <w:rtl/>
        </w:rPr>
      </w:pPr>
      <w:r w:rsidRPr="00BF1504">
        <w:rPr>
          <w:rFonts w:ascii="Traditional Arabic" w:hAnsi="Traditional Arabic" w:cs="Traditional Arabic" w:hint="cs"/>
          <w:b/>
          <w:bCs/>
          <w:sz w:val="32"/>
          <w:szCs w:val="32"/>
          <w:rtl/>
        </w:rPr>
        <w:t>دراسة المعاملات التي يحيلها رئيس القسم إلى اللجنة، وإبداء الرأي حولها، ورفع التوصيات اللازمة بشأنها.</w:t>
      </w:r>
    </w:p>
    <w:p w:rsidR="002622BB" w:rsidRPr="002622BB" w:rsidRDefault="0013606E" w:rsidP="002622BB">
      <w:pPr>
        <w:pStyle w:val="a6"/>
        <w:numPr>
          <w:ilvl w:val="0"/>
          <w:numId w:val="15"/>
        </w:numPr>
        <w:rPr>
          <w:rFonts w:ascii="Traditional Arabic" w:hAnsi="Traditional Arabic" w:cs="Traditional Arabic"/>
          <w:b/>
          <w:bCs/>
          <w:color w:val="5F497A" w:themeColor="accent4" w:themeShade="BF"/>
          <w:sz w:val="40"/>
          <w:szCs w:val="40"/>
        </w:rPr>
      </w:pPr>
      <w:r w:rsidRPr="00BF1504">
        <w:rPr>
          <w:rFonts w:ascii="Traditional Arabic" w:hAnsi="Traditional Arabic" w:cs="Traditional Arabic" w:hint="cs"/>
          <w:b/>
          <w:bCs/>
          <w:sz w:val="32"/>
          <w:szCs w:val="32"/>
          <w:rtl/>
        </w:rPr>
        <w:t>رفع تقرير فصلي عن نشاط اللجنة إلى رئيس القسم.</w:t>
      </w:r>
    </w:p>
    <w:p w:rsidR="00295B42" w:rsidRPr="002622BB" w:rsidRDefault="002347B2" w:rsidP="002622BB">
      <w:pPr>
        <w:ind w:left="360"/>
        <w:rPr>
          <w:rFonts w:ascii="Traditional Arabic" w:hAnsi="Traditional Arabic" w:cs="Traditional Arabic"/>
          <w:b/>
          <w:bCs/>
          <w:color w:val="5F497A" w:themeColor="accent4" w:themeShade="BF"/>
          <w:sz w:val="40"/>
          <w:szCs w:val="40"/>
          <w:rtl/>
        </w:rPr>
      </w:pPr>
      <w:r w:rsidRPr="002622BB">
        <w:rPr>
          <w:rFonts w:ascii="Traditional Arabic" w:hAnsi="Traditional Arabic" w:cs="Traditional Arabic" w:hint="cs"/>
          <w:b/>
          <w:bCs/>
          <w:color w:val="C00000"/>
          <w:sz w:val="44"/>
          <w:szCs w:val="44"/>
          <w:rtl/>
        </w:rPr>
        <w:t>إنجازات القسم</w:t>
      </w:r>
    </w:p>
    <w:p w:rsidR="0069047D" w:rsidRPr="0069047D" w:rsidRDefault="0069047D" w:rsidP="00AB30AE">
      <w:pPr>
        <w:pStyle w:val="a6"/>
        <w:numPr>
          <w:ilvl w:val="0"/>
          <w:numId w:val="24"/>
        </w:numPr>
        <w:ind w:left="-94"/>
        <w:rPr>
          <w:rFonts w:ascii="Traditional Arabic" w:hAnsi="Traditional Arabic" w:cs="Traditional Arabic"/>
          <w:b/>
          <w:bCs/>
          <w:color w:val="C00000"/>
          <w:sz w:val="44"/>
          <w:szCs w:val="44"/>
          <w:rtl/>
        </w:rPr>
      </w:pPr>
      <w:r w:rsidRPr="0069047D">
        <w:rPr>
          <w:rFonts w:ascii="Traditional Arabic" w:hAnsi="Traditional Arabic" w:cs="Traditional Arabic" w:hint="cs"/>
          <w:b/>
          <w:bCs/>
          <w:sz w:val="32"/>
          <w:szCs w:val="32"/>
          <w:rtl/>
        </w:rPr>
        <w:t>حصول القسم على المركز الخامس في مشروع البرامج الأكثر جاهزية للاعتماد الأكاديمي</w:t>
      </w:r>
      <w:r w:rsidRPr="0069047D">
        <w:rPr>
          <w:rFonts w:ascii="Traditional Arabic" w:hAnsi="Traditional Arabic" w:cs="Traditional Arabic" w:hint="cs"/>
          <w:b/>
          <w:bCs/>
          <w:color w:val="C00000"/>
          <w:sz w:val="44"/>
          <w:szCs w:val="44"/>
          <w:rtl/>
        </w:rPr>
        <w:t>.</w:t>
      </w:r>
    </w:p>
    <w:p w:rsidR="008F6F14" w:rsidRDefault="00925762" w:rsidP="00AB30AE">
      <w:pPr>
        <w:pStyle w:val="a6"/>
        <w:numPr>
          <w:ilvl w:val="0"/>
          <w:numId w:val="24"/>
        </w:numPr>
        <w:ind w:left="-94"/>
        <w:rPr>
          <w:rFonts w:ascii="Traditional Arabic" w:hAnsi="Traditional Arabic" w:cs="Traditional Arabic"/>
          <w:b/>
          <w:bCs/>
          <w:sz w:val="32"/>
          <w:szCs w:val="32"/>
        </w:rPr>
      </w:pPr>
      <w:r>
        <w:rPr>
          <w:rFonts w:ascii="Traditional Arabic" w:hAnsi="Traditional Arabic" w:cs="Traditional Arabic" w:hint="cs"/>
          <w:b/>
          <w:bCs/>
          <w:sz w:val="32"/>
          <w:szCs w:val="32"/>
          <w:rtl/>
        </w:rPr>
        <w:t>تفعيل ملتقى الدراسات العليا و</w:t>
      </w:r>
      <w:r w:rsidR="008F6F14" w:rsidRPr="0069047D">
        <w:rPr>
          <w:rFonts w:ascii="Traditional Arabic" w:hAnsi="Traditional Arabic" w:cs="Traditional Arabic" w:hint="cs"/>
          <w:b/>
          <w:bCs/>
          <w:sz w:val="32"/>
          <w:szCs w:val="32"/>
          <w:rtl/>
        </w:rPr>
        <w:t xml:space="preserve">البحث العلمي المصغر في الفترة من 27/7 </w:t>
      </w:r>
      <w:r w:rsidR="00AB30AE">
        <w:rPr>
          <w:rFonts w:ascii="Traditional Arabic" w:hAnsi="Traditional Arabic" w:cs="Traditional Arabic" w:hint="cs"/>
          <w:b/>
          <w:bCs/>
          <w:sz w:val="32"/>
          <w:szCs w:val="32"/>
          <w:rtl/>
        </w:rPr>
        <w:t xml:space="preserve"> إلى 1/ 8/ 1438</w:t>
      </w:r>
      <w:r w:rsidR="008F6F14" w:rsidRPr="0069047D">
        <w:rPr>
          <w:rFonts w:ascii="Traditional Arabic" w:hAnsi="Traditional Arabic" w:cs="Traditional Arabic" w:hint="cs"/>
          <w:b/>
          <w:bCs/>
          <w:sz w:val="32"/>
          <w:szCs w:val="32"/>
          <w:rtl/>
        </w:rPr>
        <w:t>هـ</w:t>
      </w:r>
      <w:r w:rsidR="0069047D">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w:t>
      </w:r>
    </w:p>
    <w:p w:rsidR="00925762" w:rsidRDefault="00925762" w:rsidP="00AB30AE">
      <w:pPr>
        <w:pStyle w:val="a6"/>
        <w:numPr>
          <w:ilvl w:val="0"/>
          <w:numId w:val="24"/>
        </w:numPr>
        <w:ind w:left="-94"/>
        <w:rPr>
          <w:rFonts w:ascii="Traditional Arabic" w:hAnsi="Traditional Arabic" w:cs="Traditional Arabic"/>
          <w:b/>
          <w:bCs/>
          <w:sz w:val="32"/>
          <w:szCs w:val="32"/>
        </w:rPr>
      </w:pPr>
      <w:r>
        <w:rPr>
          <w:rFonts w:ascii="Traditional Arabic" w:hAnsi="Traditional Arabic" w:cs="Traditional Arabic" w:hint="cs"/>
          <w:b/>
          <w:bCs/>
          <w:sz w:val="32"/>
          <w:szCs w:val="32"/>
          <w:rtl/>
        </w:rPr>
        <w:t>الحصول على جائزة معالي مدير الجامعة في الجودة والتميز 1441-1442هـ.</w:t>
      </w:r>
    </w:p>
    <w:p w:rsidR="00917796" w:rsidRDefault="00917796" w:rsidP="00AB30AE">
      <w:pPr>
        <w:pStyle w:val="a6"/>
        <w:numPr>
          <w:ilvl w:val="0"/>
          <w:numId w:val="24"/>
        </w:numPr>
        <w:ind w:left="-94"/>
        <w:rPr>
          <w:rFonts w:ascii="Traditional Arabic" w:hAnsi="Traditional Arabic" w:cs="Traditional Arabic"/>
          <w:b/>
          <w:bCs/>
          <w:sz w:val="32"/>
          <w:szCs w:val="32"/>
        </w:rPr>
      </w:pPr>
      <w:r>
        <w:rPr>
          <w:rFonts w:ascii="Traditional Arabic" w:hAnsi="Traditional Arabic" w:cs="Traditional Arabic" w:hint="cs"/>
          <w:b/>
          <w:bCs/>
          <w:sz w:val="32"/>
          <w:szCs w:val="32"/>
          <w:rtl/>
        </w:rPr>
        <w:t>المشاركة في تأسيس وعضوية جمعية الأدب السعودية.</w:t>
      </w:r>
    </w:p>
    <w:p w:rsidR="00925762" w:rsidRDefault="00925762" w:rsidP="00AB30AE">
      <w:pPr>
        <w:pStyle w:val="a6"/>
        <w:numPr>
          <w:ilvl w:val="0"/>
          <w:numId w:val="24"/>
        </w:numPr>
        <w:ind w:left="-94"/>
        <w:rPr>
          <w:rFonts w:ascii="Traditional Arabic" w:hAnsi="Traditional Arabic" w:cs="Traditional Arabic"/>
          <w:b/>
          <w:bCs/>
          <w:sz w:val="32"/>
          <w:szCs w:val="32"/>
        </w:rPr>
      </w:pPr>
      <w:r>
        <w:rPr>
          <w:rFonts w:ascii="Traditional Arabic" w:hAnsi="Traditional Arabic" w:cs="Traditional Arabic" w:hint="cs"/>
          <w:b/>
          <w:bCs/>
          <w:sz w:val="32"/>
          <w:szCs w:val="32"/>
          <w:rtl/>
        </w:rPr>
        <w:t>المشاركة في مجلس إدارة نادي نزاهة بالجامعة.</w:t>
      </w:r>
    </w:p>
    <w:p w:rsidR="00925762" w:rsidRDefault="00925762" w:rsidP="00AB30AE">
      <w:pPr>
        <w:pStyle w:val="a6"/>
        <w:numPr>
          <w:ilvl w:val="0"/>
          <w:numId w:val="24"/>
        </w:numPr>
        <w:ind w:left="-94"/>
        <w:rPr>
          <w:rFonts w:ascii="Traditional Arabic" w:hAnsi="Traditional Arabic" w:cs="Traditional Arabic"/>
          <w:b/>
          <w:bCs/>
          <w:sz w:val="32"/>
          <w:szCs w:val="32"/>
        </w:rPr>
      </w:pPr>
      <w:r>
        <w:rPr>
          <w:rFonts w:ascii="Traditional Arabic" w:hAnsi="Traditional Arabic" w:cs="Traditional Arabic" w:hint="cs"/>
          <w:b/>
          <w:bCs/>
          <w:sz w:val="32"/>
          <w:szCs w:val="32"/>
          <w:rtl/>
        </w:rPr>
        <w:t>المشاركة في الفعاليات الفكرية والثقافية.</w:t>
      </w:r>
    </w:p>
    <w:p w:rsidR="00925762" w:rsidRDefault="00925762" w:rsidP="00AB30AE">
      <w:pPr>
        <w:pStyle w:val="a6"/>
        <w:numPr>
          <w:ilvl w:val="0"/>
          <w:numId w:val="24"/>
        </w:numPr>
        <w:ind w:left="-94"/>
        <w:rPr>
          <w:rFonts w:ascii="Traditional Arabic" w:hAnsi="Traditional Arabic" w:cs="Traditional Arabic"/>
          <w:b/>
          <w:bCs/>
          <w:sz w:val="32"/>
          <w:szCs w:val="32"/>
        </w:rPr>
      </w:pPr>
      <w:r>
        <w:rPr>
          <w:rFonts w:ascii="Traditional Arabic" w:hAnsi="Traditional Arabic" w:cs="Traditional Arabic" w:hint="cs"/>
          <w:b/>
          <w:bCs/>
          <w:sz w:val="32"/>
          <w:szCs w:val="32"/>
          <w:rtl/>
        </w:rPr>
        <w:t>المشاركة في أنشطة خدمة المجتمع.</w:t>
      </w:r>
    </w:p>
    <w:p w:rsidR="0069047D" w:rsidRPr="0069047D" w:rsidRDefault="0069047D" w:rsidP="0069047D">
      <w:pPr>
        <w:rPr>
          <w:rFonts w:ascii="Traditional Arabic" w:hAnsi="Traditional Arabic" w:cs="Traditional Arabic"/>
          <w:b/>
          <w:bCs/>
          <w:sz w:val="32"/>
          <w:szCs w:val="32"/>
          <w:rtl/>
        </w:rPr>
      </w:pPr>
    </w:p>
    <w:p w:rsidR="00295B42" w:rsidRDefault="002347B2" w:rsidP="002347B2">
      <w:pPr>
        <w:rPr>
          <w:rFonts w:ascii="Traditional Arabic" w:hAnsi="Traditional Arabic" w:cs="Traditional Arabic"/>
          <w:b/>
          <w:bCs/>
          <w:color w:val="C00000"/>
          <w:sz w:val="44"/>
          <w:szCs w:val="44"/>
          <w:rtl/>
        </w:rPr>
      </w:pPr>
      <w:r w:rsidRPr="00CB56CB">
        <w:rPr>
          <w:rFonts w:ascii="Traditional Arabic" w:hAnsi="Traditional Arabic" w:cs="Traditional Arabic" w:hint="cs"/>
          <w:b/>
          <w:bCs/>
          <w:color w:val="C00000"/>
          <w:sz w:val="44"/>
          <w:szCs w:val="44"/>
          <w:rtl/>
        </w:rPr>
        <w:t>وسائل التواصل مع القسم</w:t>
      </w:r>
    </w:p>
    <w:tbl>
      <w:tblPr>
        <w:tblStyle w:val="a9"/>
        <w:bidiVisual/>
        <w:tblW w:w="0" w:type="auto"/>
        <w:tblLook w:val="04A0" w:firstRow="1" w:lastRow="0" w:firstColumn="1" w:lastColumn="0" w:noHBand="0" w:noVBand="1"/>
      </w:tblPr>
      <w:tblGrid>
        <w:gridCol w:w="4261"/>
        <w:gridCol w:w="4261"/>
      </w:tblGrid>
      <w:tr w:rsidR="0069047D" w:rsidTr="0069047D">
        <w:tc>
          <w:tcPr>
            <w:tcW w:w="4261" w:type="dxa"/>
          </w:tcPr>
          <w:p w:rsidR="0069047D" w:rsidRDefault="00AC2174" w:rsidP="00AC2174">
            <w:pPr>
              <w:jc w:val="center"/>
              <w:rPr>
                <w:rFonts w:ascii="Traditional Arabic" w:hAnsi="Traditional Arabic" w:cs="Traditional Arabic"/>
                <w:b/>
                <w:bCs/>
                <w:color w:val="C00000"/>
                <w:sz w:val="44"/>
                <w:szCs w:val="44"/>
                <w:rtl/>
              </w:rPr>
            </w:pPr>
            <w:r>
              <w:rPr>
                <w:rFonts w:ascii="Traditional Arabic" w:hAnsi="Traditional Arabic" w:cs="Traditional Arabic" w:hint="cs"/>
                <w:b/>
                <w:bCs/>
                <w:color w:val="C00000"/>
                <w:sz w:val="44"/>
                <w:szCs w:val="44"/>
                <w:rtl/>
              </w:rPr>
              <w:t>شطر</w:t>
            </w:r>
            <w:r w:rsidR="0069047D">
              <w:rPr>
                <w:rFonts w:ascii="Traditional Arabic" w:hAnsi="Traditional Arabic" w:cs="Traditional Arabic" w:hint="cs"/>
                <w:b/>
                <w:bCs/>
                <w:color w:val="C00000"/>
                <w:sz w:val="44"/>
                <w:szCs w:val="44"/>
                <w:rtl/>
              </w:rPr>
              <w:t xml:space="preserve"> الطلاب</w:t>
            </w:r>
            <w:r>
              <w:rPr>
                <w:rFonts w:ascii="Traditional Arabic" w:hAnsi="Traditional Arabic" w:cs="Traditional Arabic" w:hint="cs"/>
                <w:b/>
                <w:bCs/>
                <w:color w:val="C00000"/>
                <w:sz w:val="44"/>
                <w:szCs w:val="44"/>
                <w:rtl/>
              </w:rPr>
              <w:t>:</w:t>
            </w:r>
          </w:p>
          <w:p w:rsidR="00AC2174" w:rsidRDefault="00AC2174" w:rsidP="00AC2174">
            <w:pPr>
              <w:jc w:val="center"/>
              <w:rPr>
                <w:rFonts w:ascii="Traditional Arabic" w:hAnsi="Traditional Arabic" w:cs="Traditional Arabic"/>
                <w:b/>
                <w:bCs/>
                <w:color w:val="C00000"/>
                <w:sz w:val="44"/>
                <w:szCs w:val="44"/>
                <w:rtl/>
              </w:rPr>
            </w:pPr>
            <w:r>
              <w:rPr>
                <w:rFonts w:ascii="Traditional Arabic" w:hAnsi="Traditional Arabic" w:cs="Traditional Arabic" w:hint="cs"/>
                <w:b/>
                <w:bCs/>
                <w:color w:val="C00000"/>
                <w:sz w:val="44"/>
                <w:szCs w:val="44"/>
                <w:rtl/>
              </w:rPr>
              <w:t>0164043919</w:t>
            </w:r>
          </w:p>
        </w:tc>
        <w:tc>
          <w:tcPr>
            <w:tcW w:w="4261" w:type="dxa"/>
          </w:tcPr>
          <w:p w:rsidR="0069047D" w:rsidRDefault="00AC2174" w:rsidP="00AC2174">
            <w:pPr>
              <w:jc w:val="center"/>
              <w:rPr>
                <w:rFonts w:ascii="Traditional Arabic" w:hAnsi="Traditional Arabic" w:cs="Traditional Arabic"/>
                <w:b/>
                <w:bCs/>
                <w:color w:val="C00000"/>
                <w:sz w:val="44"/>
                <w:szCs w:val="44"/>
                <w:rtl/>
              </w:rPr>
            </w:pPr>
            <w:r>
              <w:rPr>
                <w:rFonts w:ascii="Traditional Arabic" w:hAnsi="Traditional Arabic" w:cs="Traditional Arabic" w:hint="cs"/>
                <w:b/>
                <w:bCs/>
                <w:color w:val="C00000"/>
                <w:sz w:val="44"/>
                <w:szCs w:val="44"/>
                <w:rtl/>
              </w:rPr>
              <w:t>شطر</w:t>
            </w:r>
            <w:r w:rsidR="0069047D">
              <w:rPr>
                <w:rFonts w:ascii="Traditional Arabic" w:hAnsi="Traditional Arabic" w:cs="Traditional Arabic" w:hint="cs"/>
                <w:b/>
                <w:bCs/>
                <w:color w:val="C00000"/>
                <w:sz w:val="44"/>
                <w:szCs w:val="44"/>
                <w:rtl/>
              </w:rPr>
              <w:t xml:space="preserve"> الطالبات</w:t>
            </w:r>
          </w:p>
          <w:p w:rsidR="0069047D" w:rsidRDefault="00AC2174" w:rsidP="00AC2174">
            <w:pPr>
              <w:jc w:val="center"/>
              <w:rPr>
                <w:rFonts w:ascii="Traditional Arabic" w:hAnsi="Traditional Arabic" w:cs="Traditional Arabic"/>
                <w:b/>
                <w:bCs/>
                <w:color w:val="C00000"/>
                <w:sz w:val="44"/>
                <w:szCs w:val="44"/>
                <w:rtl/>
              </w:rPr>
            </w:pPr>
            <w:r>
              <w:rPr>
                <w:rFonts w:ascii="Traditional Arabic" w:hAnsi="Traditional Arabic" w:cs="Traditional Arabic" w:hint="cs"/>
                <w:b/>
                <w:bCs/>
                <w:color w:val="C00000"/>
                <w:sz w:val="44"/>
                <w:szCs w:val="44"/>
                <w:rtl/>
              </w:rPr>
              <w:t>0164046051</w:t>
            </w:r>
          </w:p>
        </w:tc>
      </w:tr>
    </w:tbl>
    <w:p w:rsidR="0069047D" w:rsidRPr="00BA16EA" w:rsidRDefault="0069047D" w:rsidP="00BA16EA">
      <w:pPr>
        <w:rPr>
          <w:rFonts w:ascii="Traditional Arabic" w:hAnsi="Traditional Arabic" w:cs="Traditional Arabic"/>
          <w:sz w:val="44"/>
          <w:szCs w:val="44"/>
          <w:rtl/>
        </w:rPr>
      </w:pPr>
    </w:p>
    <w:sectPr w:rsidR="0069047D" w:rsidRPr="00BA16EA" w:rsidSect="00141ACA">
      <w:footerReference w:type="default" r:id="rId15"/>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18D" w:rsidRDefault="00DA118D" w:rsidP="00456C72">
      <w:pPr>
        <w:spacing w:after="0" w:line="240" w:lineRule="auto"/>
      </w:pPr>
      <w:r>
        <w:separator/>
      </w:r>
    </w:p>
  </w:endnote>
  <w:endnote w:type="continuationSeparator" w:id="0">
    <w:p w:rsidR="00DA118D" w:rsidRDefault="00DA118D" w:rsidP="0045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0000"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 Arabesque">
    <w:panose1 w:val="05010101010101010101"/>
    <w:charset w:val="02"/>
    <w:family w:val="auto"/>
    <w:pitch w:val="variable"/>
    <w:sig w:usb0="00000000" w:usb1="10000000" w:usb2="00000000" w:usb3="00000000" w:csb0="80000000" w:csb1="00000000"/>
  </w:font>
  <w:font w:name="DecoType Naskh Extensions">
    <w:panose1 w:val="02010400000000000000"/>
    <w:charset w:val="B2"/>
    <w:family w:val="auto"/>
    <w:pitch w:val="variable"/>
    <w:sig w:usb0="00002001" w:usb1="80000000" w:usb2="00000008" w:usb3="00000000" w:csb0="00000040" w:csb1="00000000"/>
  </w:font>
  <w:font w:name="Arabic Typesetting">
    <w:altName w:val="Courier New"/>
    <w:panose1 w:val="03020402040406030203"/>
    <w:charset w:val="00"/>
    <w:family w:val="script"/>
    <w:pitch w:val="variable"/>
    <w:sig w:usb0="00000000" w:usb1="C0000000" w:usb2="00000008" w:usb3="00000000" w:csb0="000000D3" w:csb1="00000000"/>
  </w:font>
  <w:font w:name="AL-Mohanad Bold">
    <w:altName w:val="Arial"/>
    <w:charset w:val="B2"/>
    <w:family w:val="auto"/>
    <w:pitch w:val="variable"/>
    <w:sig w:usb0="00002001" w:usb1="00000000" w:usb2="00000000" w:usb3="00000000" w:csb0="00000040"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tajawal-medi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9112763"/>
      <w:docPartObj>
        <w:docPartGallery w:val="Page Numbers (Bottom of Page)"/>
        <w:docPartUnique/>
      </w:docPartObj>
    </w:sdtPr>
    <w:sdtEndPr/>
    <w:sdtContent>
      <w:p w:rsidR="00672062" w:rsidRDefault="00672062">
        <w:pPr>
          <w:pStyle w:val="a5"/>
          <w:jc w:val="center"/>
        </w:pPr>
        <w:r>
          <w:fldChar w:fldCharType="begin"/>
        </w:r>
        <w:r>
          <w:instrText>PAGE   \* MERGEFORMAT</w:instrText>
        </w:r>
        <w:r>
          <w:fldChar w:fldCharType="separate"/>
        </w:r>
        <w:r w:rsidR="00D401EA" w:rsidRPr="00D401EA">
          <w:rPr>
            <w:noProof/>
            <w:rtl/>
            <w:lang w:val="ar-SA"/>
          </w:rPr>
          <w:t>11</w:t>
        </w:r>
        <w:r>
          <w:fldChar w:fldCharType="end"/>
        </w:r>
      </w:p>
    </w:sdtContent>
  </w:sdt>
  <w:p w:rsidR="00672062" w:rsidRDefault="006720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18D" w:rsidRDefault="00DA118D" w:rsidP="00456C72">
      <w:pPr>
        <w:spacing w:after="0" w:line="240" w:lineRule="auto"/>
      </w:pPr>
      <w:r>
        <w:separator/>
      </w:r>
    </w:p>
  </w:footnote>
  <w:footnote w:type="continuationSeparator" w:id="0">
    <w:p w:rsidR="00DA118D" w:rsidRDefault="00DA118D" w:rsidP="00456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009A"/>
    <w:multiLevelType w:val="hybridMultilevel"/>
    <w:tmpl w:val="F7FAD3F4"/>
    <w:lvl w:ilvl="0" w:tplc="95CC5BEC">
      <w:start w:val="1"/>
      <w:numFmt w:val="decimal"/>
      <w:lvlText w:val="%1-"/>
      <w:lvlJc w:val="left"/>
      <w:pPr>
        <w:ind w:left="-123" w:hanging="360"/>
      </w:pPr>
    </w:lvl>
    <w:lvl w:ilvl="1" w:tplc="04090019">
      <w:start w:val="1"/>
      <w:numFmt w:val="lowerLetter"/>
      <w:lvlText w:val="%2."/>
      <w:lvlJc w:val="left"/>
      <w:pPr>
        <w:ind w:left="597" w:hanging="360"/>
      </w:pPr>
    </w:lvl>
    <w:lvl w:ilvl="2" w:tplc="0409001B">
      <w:start w:val="1"/>
      <w:numFmt w:val="lowerRoman"/>
      <w:lvlText w:val="%3."/>
      <w:lvlJc w:val="right"/>
      <w:pPr>
        <w:ind w:left="1317" w:hanging="180"/>
      </w:pPr>
    </w:lvl>
    <w:lvl w:ilvl="3" w:tplc="0409000F">
      <w:start w:val="1"/>
      <w:numFmt w:val="decimal"/>
      <w:lvlText w:val="%4."/>
      <w:lvlJc w:val="left"/>
      <w:pPr>
        <w:ind w:left="2037" w:hanging="360"/>
      </w:pPr>
    </w:lvl>
    <w:lvl w:ilvl="4" w:tplc="04090019">
      <w:start w:val="1"/>
      <w:numFmt w:val="lowerLetter"/>
      <w:lvlText w:val="%5."/>
      <w:lvlJc w:val="left"/>
      <w:pPr>
        <w:ind w:left="2757" w:hanging="360"/>
      </w:pPr>
    </w:lvl>
    <w:lvl w:ilvl="5" w:tplc="0409001B">
      <w:start w:val="1"/>
      <w:numFmt w:val="lowerRoman"/>
      <w:lvlText w:val="%6."/>
      <w:lvlJc w:val="right"/>
      <w:pPr>
        <w:ind w:left="3477" w:hanging="180"/>
      </w:pPr>
    </w:lvl>
    <w:lvl w:ilvl="6" w:tplc="0409000F">
      <w:start w:val="1"/>
      <w:numFmt w:val="decimal"/>
      <w:lvlText w:val="%7."/>
      <w:lvlJc w:val="left"/>
      <w:pPr>
        <w:ind w:left="4197" w:hanging="360"/>
      </w:pPr>
    </w:lvl>
    <w:lvl w:ilvl="7" w:tplc="04090019">
      <w:start w:val="1"/>
      <w:numFmt w:val="lowerLetter"/>
      <w:lvlText w:val="%8."/>
      <w:lvlJc w:val="left"/>
      <w:pPr>
        <w:ind w:left="4917" w:hanging="360"/>
      </w:pPr>
    </w:lvl>
    <w:lvl w:ilvl="8" w:tplc="0409001B">
      <w:start w:val="1"/>
      <w:numFmt w:val="lowerRoman"/>
      <w:lvlText w:val="%9."/>
      <w:lvlJc w:val="right"/>
      <w:pPr>
        <w:ind w:left="5637" w:hanging="180"/>
      </w:pPr>
    </w:lvl>
  </w:abstractNum>
  <w:abstractNum w:abstractNumId="1">
    <w:nsid w:val="05926023"/>
    <w:multiLevelType w:val="hybridMultilevel"/>
    <w:tmpl w:val="CBF6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73922"/>
    <w:multiLevelType w:val="hybridMultilevel"/>
    <w:tmpl w:val="5410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E48F6"/>
    <w:multiLevelType w:val="hybridMultilevel"/>
    <w:tmpl w:val="9A08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1011C"/>
    <w:multiLevelType w:val="hybridMultilevel"/>
    <w:tmpl w:val="598E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075BC"/>
    <w:multiLevelType w:val="hybridMultilevel"/>
    <w:tmpl w:val="E48A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782E6E"/>
    <w:multiLevelType w:val="hybridMultilevel"/>
    <w:tmpl w:val="000C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CE53C7"/>
    <w:multiLevelType w:val="hybridMultilevel"/>
    <w:tmpl w:val="5F70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2A2895"/>
    <w:multiLevelType w:val="hybridMultilevel"/>
    <w:tmpl w:val="25E0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2C7E2A"/>
    <w:multiLevelType w:val="hybridMultilevel"/>
    <w:tmpl w:val="BB4E59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35D55913"/>
    <w:multiLevelType w:val="hybridMultilevel"/>
    <w:tmpl w:val="FB38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377EB6"/>
    <w:multiLevelType w:val="hybridMultilevel"/>
    <w:tmpl w:val="BDAC2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5F3F79"/>
    <w:multiLevelType w:val="hybridMultilevel"/>
    <w:tmpl w:val="82D6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DD4D6F"/>
    <w:multiLevelType w:val="hybridMultilevel"/>
    <w:tmpl w:val="9B2A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230C97"/>
    <w:multiLevelType w:val="hybridMultilevel"/>
    <w:tmpl w:val="7936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AD5FB6"/>
    <w:multiLevelType w:val="hybridMultilevel"/>
    <w:tmpl w:val="0BE8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265771"/>
    <w:multiLevelType w:val="hybridMultilevel"/>
    <w:tmpl w:val="9070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89237D"/>
    <w:multiLevelType w:val="hybridMultilevel"/>
    <w:tmpl w:val="560C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FA0A6A"/>
    <w:multiLevelType w:val="hybridMultilevel"/>
    <w:tmpl w:val="6126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574FE7"/>
    <w:multiLevelType w:val="hybridMultilevel"/>
    <w:tmpl w:val="2E04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3340A"/>
    <w:multiLevelType w:val="hybridMultilevel"/>
    <w:tmpl w:val="1E1E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C86A80"/>
    <w:multiLevelType w:val="hybridMultilevel"/>
    <w:tmpl w:val="FFA8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804740"/>
    <w:multiLevelType w:val="hybridMultilevel"/>
    <w:tmpl w:val="91FCD738"/>
    <w:lvl w:ilvl="0" w:tplc="415A708E">
      <w:start w:val="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5B7116"/>
    <w:multiLevelType w:val="hybridMultilevel"/>
    <w:tmpl w:val="5056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6F503B"/>
    <w:multiLevelType w:val="hybridMultilevel"/>
    <w:tmpl w:val="EC26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8"/>
  </w:num>
  <w:num w:numId="5">
    <w:abstractNumId w:val="13"/>
  </w:num>
  <w:num w:numId="6">
    <w:abstractNumId w:val="21"/>
  </w:num>
  <w:num w:numId="7">
    <w:abstractNumId w:val="20"/>
  </w:num>
  <w:num w:numId="8">
    <w:abstractNumId w:val="19"/>
  </w:num>
  <w:num w:numId="9">
    <w:abstractNumId w:val="12"/>
  </w:num>
  <w:num w:numId="10">
    <w:abstractNumId w:val="10"/>
  </w:num>
  <w:num w:numId="11">
    <w:abstractNumId w:val="7"/>
  </w:num>
  <w:num w:numId="12">
    <w:abstractNumId w:val="24"/>
  </w:num>
  <w:num w:numId="13">
    <w:abstractNumId w:val="16"/>
  </w:num>
  <w:num w:numId="14">
    <w:abstractNumId w:val="18"/>
  </w:num>
  <w:num w:numId="15">
    <w:abstractNumId w:val="23"/>
  </w:num>
  <w:num w:numId="16">
    <w:abstractNumId w:val="3"/>
  </w:num>
  <w:num w:numId="17">
    <w:abstractNumId w:val="1"/>
  </w:num>
  <w:num w:numId="18">
    <w:abstractNumId w:val="5"/>
  </w:num>
  <w:num w:numId="19">
    <w:abstractNumId w:val="15"/>
  </w:num>
  <w:num w:numId="20">
    <w:abstractNumId w:val="4"/>
  </w:num>
  <w:num w:numId="21">
    <w:abstractNumId w:val="2"/>
  </w:num>
  <w:num w:numId="22">
    <w:abstractNumId w:val="9"/>
  </w:num>
  <w:num w:numId="23">
    <w:abstractNumId w:val="14"/>
  </w:num>
  <w:num w:numId="24">
    <w:abstractNumId w:val="1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D4"/>
    <w:rsid w:val="00000EB0"/>
    <w:rsid w:val="00062EE8"/>
    <w:rsid w:val="0008081B"/>
    <w:rsid w:val="00086C30"/>
    <w:rsid w:val="000B3821"/>
    <w:rsid w:val="000B7A1B"/>
    <w:rsid w:val="000F03D3"/>
    <w:rsid w:val="000F0A77"/>
    <w:rsid w:val="00112A79"/>
    <w:rsid w:val="0013606E"/>
    <w:rsid w:val="00141ACA"/>
    <w:rsid w:val="00154B12"/>
    <w:rsid w:val="00186D41"/>
    <w:rsid w:val="001A37E0"/>
    <w:rsid w:val="002214A4"/>
    <w:rsid w:val="002347B2"/>
    <w:rsid w:val="002400C1"/>
    <w:rsid w:val="00246046"/>
    <w:rsid w:val="002622BB"/>
    <w:rsid w:val="002738A8"/>
    <w:rsid w:val="00295B42"/>
    <w:rsid w:val="00313032"/>
    <w:rsid w:val="00323EB9"/>
    <w:rsid w:val="00323F4F"/>
    <w:rsid w:val="00363261"/>
    <w:rsid w:val="003908C8"/>
    <w:rsid w:val="00395D54"/>
    <w:rsid w:val="003977FB"/>
    <w:rsid w:val="003D59D1"/>
    <w:rsid w:val="003E1250"/>
    <w:rsid w:val="003E3BED"/>
    <w:rsid w:val="003E74C9"/>
    <w:rsid w:val="00403B86"/>
    <w:rsid w:val="00426CCF"/>
    <w:rsid w:val="00456C72"/>
    <w:rsid w:val="00467C26"/>
    <w:rsid w:val="004966CA"/>
    <w:rsid w:val="004C19F9"/>
    <w:rsid w:val="004C4CBB"/>
    <w:rsid w:val="004E20FE"/>
    <w:rsid w:val="00501BDA"/>
    <w:rsid w:val="00506C00"/>
    <w:rsid w:val="00567647"/>
    <w:rsid w:val="005C32D4"/>
    <w:rsid w:val="006047B0"/>
    <w:rsid w:val="00647D48"/>
    <w:rsid w:val="00663698"/>
    <w:rsid w:val="00672062"/>
    <w:rsid w:val="00683F12"/>
    <w:rsid w:val="00686A5D"/>
    <w:rsid w:val="0069047D"/>
    <w:rsid w:val="006C7C64"/>
    <w:rsid w:val="006F4154"/>
    <w:rsid w:val="007158BC"/>
    <w:rsid w:val="00736A9B"/>
    <w:rsid w:val="00786256"/>
    <w:rsid w:val="00787112"/>
    <w:rsid w:val="00790340"/>
    <w:rsid w:val="0081196F"/>
    <w:rsid w:val="008148CA"/>
    <w:rsid w:val="00852E80"/>
    <w:rsid w:val="00853B46"/>
    <w:rsid w:val="00875392"/>
    <w:rsid w:val="00882E0E"/>
    <w:rsid w:val="0088713F"/>
    <w:rsid w:val="00890AD8"/>
    <w:rsid w:val="008B5200"/>
    <w:rsid w:val="008C34D0"/>
    <w:rsid w:val="008C7A86"/>
    <w:rsid w:val="008D50C8"/>
    <w:rsid w:val="008F6F14"/>
    <w:rsid w:val="00917796"/>
    <w:rsid w:val="0092415F"/>
    <w:rsid w:val="00925762"/>
    <w:rsid w:val="00935E3B"/>
    <w:rsid w:val="009B0AA1"/>
    <w:rsid w:val="00A16AAE"/>
    <w:rsid w:val="00AB30AE"/>
    <w:rsid w:val="00AC2174"/>
    <w:rsid w:val="00B00CAF"/>
    <w:rsid w:val="00B3177B"/>
    <w:rsid w:val="00B613A6"/>
    <w:rsid w:val="00B63CD9"/>
    <w:rsid w:val="00B77945"/>
    <w:rsid w:val="00B84C60"/>
    <w:rsid w:val="00BA16EA"/>
    <w:rsid w:val="00BA70E6"/>
    <w:rsid w:val="00BD5292"/>
    <w:rsid w:val="00BE1C1D"/>
    <w:rsid w:val="00BF1504"/>
    <w:rsid w:val="00C76210"/>
    <w:rsid w:val="00C77EB5"/>
    <w:rsid w:val="00CB333E"/>
    <w:rsid w:val="00CB56CB"/>
    <w:rsid w:val="00CC0874"/>
    <w:rsid w:val="00CE2801"/>
    <w:rsid w:val="00D04EC9"/>
    <w:rsid w:val="00D401EA"/>
    <w:rsid w:val="00D91531"/>
    <w:rsid w:val="00D95456"/>
    <w:rsid w:val="00DA118D"/>
    <w:rsid w:val="00DD32D3"/>
    <w:rsid w:val="00E12927"/>
    <w:rsid w:val="00E62C37"/>
    <w:rsid w:val="00E87AF4"/>
    <w:rsid w:val="00EB7E56"/>
    <w:rsid w:val="00ED4575"/>
    <w:rsid w:val="00EE2E20"/>
    <w:rsid w:val="00F44C70"/>
    <w:rsid w:val="00F53AD2"/>
    <w:rsid w:val="00FC4062"/>
    <w:rsid w:val="00FD3A35"/>
    <w:rsid w:val="00FE0A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2E2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E2E20"/>
    <w:rPr>
      <w:rFonts w:ascii="Tahoma" w:hAnsi="Tahoma" w:cs="Tahoma"/>
      <w:sz w:val="16"/>
      <w:szCs w:val="16"/>
    </w:rPr>
  </w:style>
  <w:style w:type="paragraph" w:styleId="a4">
    <w:name w:val="header"/>
    <w:basedOn w:val="a"/>
    <w:link w:val="Char0"/>
    <w:uiPriority w:val="99"/>
    <w:unhideWhenUsed/>
    <w:rsid w:val="00456C72"/>
    <w:pPr>
      <w:tabs>
        <w:tab w:val="center" w:pos="4153"/>
        <w:tab w:val="right" w:pos="8306"/>
      </w:tabs>
      <w:spacing w:after="0" w:line="240" w:lineRule="auto"/>
    </w:pPr>
  </w:style>
  <w:style w:type="character" w:customStyle="1" w:styleId="Char0">
    <w:name w:val="رأس الصفحة Char"/>
    <w:basedOn w:val="a0"/>
    <w:link w:val="a4"/>
    <w:uiPriority w:val="99"/>
    <w:rsid w:val="00456C72"/>
  </w:style>
  <w:style w:type="paragraph" w:styleId="a5">
    <w:name w:val="footer"/>
    <w:basedOn w:val="a"/>
    <w:link w:val="Char1"/>
    <w:uiPriority w:val="99"/>
    <w:unhideWhenUsed/>
    <w:rsid w:val="00456C72"/>
    <w:pPr>
      <w:tabs>
        <w:tab w:val="center" w:pos="4153"/>
        <w:tab w:val="right" w:pos="8306"/>
      </w:tabs>
      <w:spacing w:after="0" w:line="240" w:lineRule="auto"/>
    </w:pPr>
  </w:style>
  <w:style w:type="character" w:customStyle="1" w:styleId="Char1">
    <w:name w:val="تذييل الصفحة Char"/>
    <w:basedOn w:val="a0"/>
    <w:link w:val="a5"/>
    <w:uiPriority w:val="99"/>
    <w:rsid w:val="00456C72"/>
  </w:style>
  <w:style w:type="paragraph" w:styleId="a6">
    <w:name w:val="List Paragraph"/>
    <w:basedOn w:val="a"/>
    <w:uiPriority w:val="34"/>
    <w:qFormat/>
    <w:rsid w:val="00B3177B"/>
    <w:pPr>
      <w:ind w:left="720"/>
      <w:contextualSpacing/>
    </w:pPr>
  </w:style>
  <w:style w:type="paragraph" w:styleId="a7">
    <w:name w:val="Normal (Web)"/>
    <w:basedOn w:val="a"/>
    <w:uiPriority w:val="99"/>
    <w:unhideWhenUsed/>
    <w:rsid w:val="003E125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3E1250"/>
    <w:rPr>
      <w:b/>
      <w:bCs/>
    </w:rPr>
  </w:style>
  <w:style w:type="table" w:customStyle="1" w:styleId="GridTable5Dark-Accent51">
    <w:name w:val="Grid Table 5 Dark - Accent 51"/>
    <w:basedOn w:val="a1"/>
    <w:uiPriority w:val="50"/>
    <w:rsid w:val="00501BD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a9">
    <w:name w:val="Table Grid"/>
    <w:basedOn w:val="a1"/>
    <w:uiPriority w:val="59"/>
    <w:rsid w:val="00501B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Light Grid Accent 6"/>
    <w:basedOn w:val="a1"/>
    <w:uiPriority w:val="62"/>
    <w:rsid w:val="002347B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1">
    <w:name w:val="Medium Grid 2 Accent 1"/>
    <w:basedOn w:val="a1"/>
    <w:uiPriority w:val="68"/>
    <w:rsid w:val="00CB56C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5">
    <w:name w:val="Medium Grid 1 Accent 5"/>
    <w:basedOn w:val="a1"/>
    <w:uiPriority w:val="67"/>
    <w:rsid w:val="00CB56C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GridTable5DarkAccent1">
    <w:name w:val="Grid Table 5 Dark Accent 1"/>
    <w:basedOn w:val="a1"/>
    <w:uiPriority w:val="50"/>
    <w:rsid w:val="00AC217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3">
    <w:name w:val="Grid Table 1 Light Accent 3"/>
    <w:basedOn w:val="a1"/>
    <w:uiPriority w:val="46"/>
    <w:rsid w:val="003908C8"/>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5DarkAccent3">
    <w:name w:val="Grid Table 5 Dark Accent 3"/>
    <w:basedOn w:val="a1"/>
    <w:uiPriority w:val="50"/>
    <w:rsid w:val="00FE0A8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1-3">
    <w:name w:val="Medium Shading 1 Accent 3"/>
    <w:basedOn w:val="a1"/>
    <w:uiPriority w:val="63"/>
    <w:rsid w:val="0079034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GridTable4Accent1">
    <w:name w:val="Grid Table 4 Accent 1"/>
    <w:basedOn w:val="a1"/>
    <w:uiPriority w:val="49"/>
    <w:rsid w:val="006F4154"/>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2E2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E2E20"/>
    <w:rPr>
      <w:rFonts w:ascii="Tahoma" w:hAnsi="Tahoma" w:cs="Tahoma"/>
      <w:sz w:val="16"/>
      <w:szCs w:val="16"/>
    </w:rPr>
  </w:style>
  <w:style w:type="paragraph" w:styleId="a4">
    <w:name w:val="header"/>
    <w:basedOn w:val="a"/>
    <w:link w:val="Char0"/>
    <w:uiPriority w:val="99"/>
    <w:unhideWhenUsed/>
    <w:rsid w:val="00456C72"/>
    <w:pPr>
      <w:tabs>
        <w:tab w:val="center" w:pos="4153"/>
        <w:tab w:val="right" w:pos="8306"/>
      </w:tabs>
      <w:spacing w:after="0" w:line="240" w:lineRule="auto"/>
    </w:pPr>
  </w:style>
  <w:style w:type="character" w:customStyle="1" w:styleId="Char0">
    <w:name w:val="رأس الصفحة Char"/>
    <w:basedOn w:val="a0"/>
    <w:link w:val="a4"/>
    <w:uiPriority w:val="99"/>
    <w:rsid w:val="00456C72"/>
  </w:style>
  <w:style w:type="paragraph" w:styleId="a5">
    <w:name w:val="footer"/>
    <w:basedOn w:val="a"/>
    <w:link w:val="Char1"/>
    <w:uiPriority w:val="99"/>
    <w:unhideWhenUsed/>
    <w:rsid w:val="00456C72"/>
    <w:pPr>
      <w:tabs>
        <w:tab w:val="center" w:pos="4153"/>
        <w:tab w:val="right" w:pos="8306"/>
      </w:tabs>
      <w:spacing w:after="0" w:line="240" w:lineRule="auto"/>
    </w:pPr>
  </w:style>
  <w:style w:type="character" w:customStyle="1" w:styleId="Char1">
    <w:name w:val="تذييل الصفحة Char"/>
    <w:basedOn w:val="a0"/>
    <w:link w:val="a5"/>
    <w:uiPriority w:val="99"/>
    <w:rsid w:val="00456C72"/>
  </w:style>
  <w:style w:type="paragraph" w:styleId="a6">
    <w:name w:val="List Paragraph"/>
    <w:basedOn w:val="a"/>
    <w:uiPriority w:val="34"/>
    <w:qFormat/>
    <w:rsid w:val="00B3177B"/>
    <w:pPr>
      <w:ind w:left="720"/>
      <w:contextualSpacing/>
    </w:pPr>
  </w:style>
  <w:style w:type="paragraph" w:styleId="a7">
    <w:name w:val="Normal (Web)"/>
    <w:basedOn w:val="a"/>
    <w:uiPriority w:val="99"/>
    <w:unhideWhenUsed/>
    <w:rsid w:val="003E125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3E1250"/>
    <w:rPr>
      <w:b/>
      <w:bCs/>
    </w:rPr>
  </w:style>
  <w:style w:type="table" w:customStyle="1" w:styleId="GridTable5Dark-Accent51">
    <w:name w:val="Grid Table 5 Dark - Accent 51"/>
    <w:basedOn w:val="a1"/>
    <w:uiPriority w:val="50"/>
    <w:rsid w:val="00501BD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a9">
    <w:name w:val="Table Grid"/>
    <w:basedOn w:val="a1"/>
    <w:uiPriority w:val="59"/>
    <w:rsid w:val="00501B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Light Grid Accent 6"/>
    <w:basedOn w:val="a1"/>
    <w:uiPriority w:val="62"/>
    <w:rsid w:val="002347B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1">
    <w:name w:val="Medium Grid 2 Accent 1"/>
    <w:basedOn w:val="a1"/>
    <w:uiPriority w:val="68"/>
    <w:rsid w:val="00CB56C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5">
    <w:name w:val="Medium Grid 1 Accent 5"/>
    <w:basedOn w:val="a1"/>
    <w:uiPriority w:val="67"/>
    <w:rsid w:val="00CB56C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GridTable5DarkAccent1">
    <w:name w:val="Grid Table 5 Dark Accent 1"/>
    <w:basedOn w:val="a1"/>
    <w:uiPriority w:val="50"/>
    <w:rsid w:val="00AC217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3">
    <w:name w:val="Grid Table 1 Light Accent 3"/>
    <w:basedOn w:val="a1"/>
    <w:uiPriority w:val="46"/>
    <w:rsid w:val="003908C8"/>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5DarkAccent3">
    <w:name w:val="Grid Table 5 Dark Accent 3"/>
    <w:basedOn w:val="a1"/>
    <w:uiPriority w:val="50"/>
    <w:rsid w:val="00FE0A8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1-3">
    <w:name w:val="Medium Shading 1 Accent 3"/>
    <w:basedOn w:val="a1"/>
    <w:uiPriority w:val="63"/>
    <w:rsid w:val="0079034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GridTable4Accent1">
    <w:name w:val="Grid Table 4 Accent 1"/>
    <w:basedOn w:val="a1"/>
    <w:uiPriority w:val="49"/>
    <w:rsid w:val="006F4154"/>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4009">
      <w:bodyDiv w:val="1"/>
      <w:marLeft w:val="0"/>
      <w:marRight w:val="0"/>
      <w:marTop w:val="0"/>
      <w:marBottom w:val="0"/>
      <w:divBdr>
        <w:top w:val="none" w:sz="0" w:space="0" w:color="auto"/>
        <w:left w:val="none" w:sz="0" w:space="0" w:color="auto"/>
        <w:bottom w:val="none" w:sz="0" w:space="0" w:color="auto"/>
        <w:right w:val="none" w:sz="0" w:space="0" w:color="auto"/>
      </w:divBdr>
    </w:div>
    <w:div w:id="70321801">
      <w:bodyDiv w:val="1"/>
      <w:marLeft w:val="0"/>
      <w:marRight w:val="0"/>
      <w:marTop w:val="0"/>
      <w:marBottom w:val="0"/>
      <w:divBdr>
        <w:top w:val="none" w:sz="0" w:space="0" w:color="auto"/>
        <w:left w:val="none" w:sz="0" w:space="0" w:color="auto"/>
        <w:bottom w:val="none" w:sz="0" w:space="0" w:color="auto"/>
        <w:right w:val="none" w:sz="0" w:space="0" w:color="auto"/>
      </w:divBdr>
    </w:div>
    <w:div w:id="103767197">
      <w:bodyDiv w:val="1"/>
      <w:marLeft w:val="0"/>
      <w:marRight w:val="0"/>
      <w:marTop w:val="0"/>
      <w:marBottom w:val="0"/>
      <w:divBdr>
        <w:top w:val="none" w:sz="0" w:space="0" w:color="auto"/>
        <w:left w:val="none" w:sz="0" w:space="0" w:color="auto"/>
        <w:bottom w:val="none" w:sz="0" w:space="0" w:color="auto"/>
        <w:right w:val="none" w:sz="0" w:space="0" w:color="auto"/>
      </w:divBdr>
      <w:divsChild>
        <w:div w:id="1767730174">
          <w:marLeft w:val="0"/>
          <w:marRight w:val="547"/>
          <w:marTop w:val="0"/>
          <w:marBottom w:val="0"/>
          <w:divBdr>
            <w:top w:val="none" w:sz="0" w:space="0" w:color="auto"/>
            <w:left w:val="none" w:sz="0" w:space="0" w:color="auto"/>
            <w:bottom w:val="none" w:sz="0" w:space="0" w:color="auto"/>
            <w:right w:val="none" w:sz="0" w:space="0" w:color="auto"/>
          </w:divBdr>
        </w:div>
      </w:divsChild>
    </w:div>
    <w:div w:id="87800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575EF3-3F10-4A23-84D1-5A11F8D74A7D}" type="doc">
      <dgm:prSet loTypeId="urn:microsoft.com/office/officeart/2005/8/layout/bProcess3" loCatId="process" qsTypeId="urn:microsoft.com/office/officeart/2005/8/quickstyle/3d7" qsCatId="3D" csTypeId="urn:microsoft.com/office/officeart/2005/8/colors/accent3_4" csCatId="accent3" phldr="1"/>
      <dgm:spPr/>
      <dgm:t>
        <a:bodyPr/>
        <a:lstStyle/>
        <a:p>
          <a:pPr rtl="1"/>
          <a:endParaRPr lang="ar-SA"/>
        </a:p>
      </dgm:t>
    </dgm:pt>
    <dgm:pt modelId="{2CDEBBC6-8F07-4900-842B-8CA554FD6CD0}">
      <dgm:prSet phldrT="[نص]"/>
      <dgm:spPr>
        <a:xfrm>
          <a:off x="923987" y="3462"/>
          <a:ext cx="1485034" cy="891020"/>
        </a:xfrm>
      </dgm:spPr>
      <dgm:t>
        <a:bodyPr/>
        <a:lstStyle/>
        <a:p>
          <a:pPr rtl="1"/>
          <a:r>
            <a:rPr lang="ar-SA" b="1">
              <a:latin typeface="Calibri"/>
              <a:ea typeface="+mn-ea"/>
              <a:cs typeface="Arial"/>
            </a:rPr>
            <a:t>لجنة الجداول الدراسية </a:t>
          </a:r>
        </a:p>
      </dgm:t>
    </dgm:pt>
    <dgm:pt modelId="{F0C5BE37-5EEF-4FA1-B572-571A3B93E81C}" type="parTrans" cxnId="{39485D2E-D638-4D1F-84C4-619299D8E9FC}">
      <dgm:prSet/>
      <dgm:spPr/>
      <dgm:t>
        <a:bodyPr/>
        <a:lstStyle/>
        <a:p>
          <a:pPr rtl="1"/>
          <a:endParaRPr lang="ar-SA"/>
        </a:p>
      </dgm:t>
    </dgm:pt>
    <dgm:pt modelId="{B89264D8-6AFE-4D57-B6DB-9F8E884BAD4C}" type="sibTrans" cxnId="{39485D2E-D638-4D1F-84C4-619299D8E9FC}">
      <dgm:prSet/>
      <dgm:spPr>
        <a:xfrm rot="5400000">
          <a:off x="669881" y="711740"/>
          <a:ext cx="1108001" cy="133653"/>
        </a:xfrm>
      </dgm:spPr>
      <dgm:t>
        <a:bodyPr/>
        <a:lstStyle/>
        <a:p>
          <a:pPr rtl="1"/>
          <a:endParaRPr lang="ar-SA"/>
        </a:p>
      </dgm:t>
    </dgm:pt>
    <dgm:pt modelId="{F21CDA07-EF13-4FDA-97AB-9483E780D037}">
      <dgm:prSet phldrT="[نص]"/>
      <dgm:spPr>
        <a:xfrm>
          <a:off x="923987" y="1117238"/>
          <a:ext cx="1485034" cy="891020"/>
        </a:xfrm>
      </dgm:spPr>
      <dgm:t>
        <a:bodyPr/>
        <a:lstStyle/>
        <a:p>
          <a:pPr rtl="1"/>
          <a:r>
            <a:rPr lang="ar-SA" b="1">
              <a:latin typeface="Calibri"/>
              <a:ea typeface="+mn-ea"/>
              <a:cs typeface="Arial"/>
            </a:rPr>
            <a:t>لجنة الدراسات العليا والابتعاث</a:t>
          </a:r>
          <a:endParaRPr lang="ar-SA">
            <a:latin typeface="Calibri"/>
            <a:ea typeface="+mn-ea"/>
            <a:cs typeface="Arial"/>
          </a:endParaRPr>
        </a:p>
      </dgm:t>
    </dgm:pt>
    <dgm:pt modelId="{C051D869-E0F1-4287-B2F3-856FC90CAEBC}" type="parTrans" cxnId="{FF8036A0-379C-4486-BBB8-999963EF342F}">
      <dgm:prSet/>
      <dgm:spPr/>
      <dgm:t>
        <a:bodyPr/>
        <a:lstStyle/>
        <a:p>
          <a:pPr rtl="1"/>
          <a:endParaRPr lang="ar-SA"/>
        </a:p>
      </dgm:t>
    </dgm:pt>
    <dgm:pt modelId="{ACB511EF-2FDF-4A77-BC67-25EA61E3D59F}" type="sibTrans" cxnId="{FF8036A0-379C-4486-BBB8-999963EF342F}">
      <dgm:prSet/>
      <dgm:spPr>
        <a:xfrm rot="5400000">
          <a:off x="669881" y="1825517"/>
          <a:ext cx="1108001" cy="133653"/>
        </a:xfrm>
      </dgm:spPr>
      <dgm:t>
        <a:bodyPr/>
        <a:lstStyle/>
        <a:p>
          <a:pPr rtl="1"/>
          <a:endParaRPr lang="ar-SA"/>
        </a:p>
      </dgm:t>
    </dgm:pt>
    <dgm:pt modelId="{36A2BFDD-2F9B-4091-BBFF-6796FF592CE8}">
      <dgm:prSet phldrT="[نص]"/>
      <dgm:spPr>
        <a:xfrm>
          <a:off x="4874180" y="2231014"/>
          <a:ext cx="1485034" cy="891020"/>
        </a:xfrm>
      </dgm:spPr>
      <dgm:t>
        <a:bodyPr/>
        <a:lstStyle/>
        <a:p>
          <a:pPr rtl="1"/>
          <a:r>
            <a:rPr lang="ar-SA" b="1">
              <a:latin typeface="Calibri"/>
              <a:ea typeface="+mn-ea"/>
              <a:cs typeface="Arial"/>
            </a:rPr>
            <a:t>لجنة الاختبارات</a:t>
          </a:r>
        </a:p>
      </dgm:t>
    </dgm:pt>
    <dgm:pt modelId="{32E78F9D-2F1D-4ABB-9336-FCDF602A01F9}" type="parTrans" cxnId="{07FF8C4A-82C5-47FB-91EE-35E71ECCC0B8}">
      <dgm:prSet/>
      <dgm:spPr/>
      <dgm:t>
        <a:bodyPr/>
        <a:lstStyle/>
        <a:p>
          <a:pPr rtl="1"/>
          <a:endParaRPr lang="ar-SA"/>
        </a:p>
      </dgm:t>
    </dgm:pt>
    <dgm:pt modelId="{E584FE7D-D15F-49B7-8920-E8DE8BD9986D}" type="sibTrans" cxnId="{07FF8C4A-82C5-47FB-91EE-35E71ECCC0B8}">
      <dgm:prSet/>
      <dgm:spPr>
        <a:xfrm rot="5400000">
          <a:off x="4620074" y="2939293"/>
          <a:ext cx="1108001" cy="133653"/>
        </a:xfrm>
      </dgm:spPr>
      <dgm:t>
        <a:bodyPr/>
        <a:lstStyle/>
        <a:p>
          <a:pPr rtl="1"/>
          <a:endParaRPr lang="ar-SA"/>
        </a:p>
      </dgm:t>
    </dgm:pt>
    <dgm:pt modelId="{65521FA8-64B7-443A-AB4E-93873EB6EC64}">
      <dgm:prSet phldrT="[نص]"/>
      <dgm:spPr>
        <a:xfrm>
          <a:off x="4874180" y="3344790"/>
          <a:ext cx="1485034" cy="891020"/>
        </a:xfrm>
      </dgm:spPr>
      <dgm:t>
        <a:bodyPr/>
        <a:lstStyle/>
        <a:p>
          <a:pPr rtl="1"/>
          <a:r>
            <a:rPr lang="ar-SA" b="1">
              <a:latin typeface="Calibri"/>
              <a:ea typeface="+mn-ea"/>
              <a:cs typeface="Arial"/>
            </a:rPr>
            <a:t>لجنة الخطط الدراسية </a:t>
          </a:r>
        </a:p>
      </dgm:t>
    </dgm:pt>
    <dgm:pt modelId="{D35B0AB0-2AB1-4609-AB04-9DBB5C1DF2E2}" type="parTrans" cxnId="{76B24940-6427-426B-95F6-82CB178DC0DD}">
      <dgm:prSet/>
      <dgm:spPr/>
      <dgm:t>
        <a:bodyPr/>
        <a:lstStyle/>
        <a:p>
          <a:pPr rtl="1"/>
          <a:endParaRPr lang="ar-SA"/>
        </a:p>
      </dgm:t>
    </dgm:pt>
    <dgm:pt modelId="{ADEDCA78-D6DB-4B6C-9524-EA30B98605DD}" type="sibTrans" cxnId="{76B24940-6427-426B-95F6-82CB178DC0DD}">
      <dgm:prSet/>
      <dgm:spPr>
        <a:xfrm rot="21555203">
          <a:off x="5176876" y="3482958"/>
          <a:ext cx="2029466" cy="133653"/>
        </a:xfrm>
      </dgm:spPr>
      <dgm:t>
        <a:bodyPr/>
        <a:lstStyle/>
        <a:p>
          <a:pPr rtl="1"/>
          <a:endParaRPr lang="ar-SA"/>
        </a:p>
      </dgm:t>
    </dgm:pt>
    <dgm:pt modelId="{5ABE0807-26E2-43E7-A810-16C0F9111EDA}">
      <dgm:prSet phldrT="[نص]"/>
      <dgm:spPr>
        <a:xfrm>
          <a:off x="6906361" y="3315458"/>
          <a:ext cx="1485034" cy="891020"/>
        </a:xfrm>
      </dgm:spPr>
      <dgm:t>
        <a:bodyPr/>
        <a:lstStyle/>
        <a:p>
          <a:pPr rtl="1"/>
          <a:r>
            <a:rPr lang="ar-SA" b="1">
              <a:latin typeface="Calibri"/>
              <a:ea typeface="+mn-ea"/>
              <a:cs typeface="Arial"/>
            </a:rPr>
            <a:t>أمانة مجلس القسم</a:t>
          </a:r>
        </a:p>
      </dgm:t>
    </dgm:pt>
    <dgm:pt modelId="{7C9D0CBE-8683-49EC-93ED-235EA5CFD7E7}" type="parTrans" cxnId="{30A97DD3-F9D3-41F2-8CB8-8844A1EB6374}">
      <dgm:prSet/>
      <dgm:spPr/>
      <dgm:t>
        <a:bodyPr/>
        <a:lstStyle/>
        <a:p>
          <a:pPr rtl="1"/>
          <a:endParaRPr lang="ar-SA"/>
        </a:p>
      </dgm:t>
    </dgm:pt>
    <dgm:pt modelId="{4AC6C1B7-7073-486C-A737-3424E97DF1AB}" type="sibTrans" cxnId="{30A97DD3-F9D3-41F2-8CB8-8844A1EB6374}">
      <dgm:prSet/>
      <dgm:spPr>
        <a:xfrm rot="5572402">
          <a:off x="6608330" y="4038403"/>
          <a:ext cx="1138765" cy="133653"/>
        </a:xfrm>
      </dgm:spPr>
      <dgm:t>
        <a:bodyPr/>
        <a:lstStyle/>
        <a:p>
          <a:pPr rtl="1"/>
          <a:endParaRPr lang="ar-SA"/>
        </a:p>
      </dgm:t>
    </dgm:pt>
    <dgm:pt modelId="{16AE17F1-5FB1-4228-9209-E042B717612E}">
      <dgm:prSet/>
      <dgm:spPr>
        <a:xfrm>
          <a:off x="923987" y="2231014"/>
          <a:ext cx="1485034" cy="891020"/>
        </a:xfrm>
      </dgm:spPr>
      <dgm:t>
        <a:bodyPr/>
        <a:lstStyle/>
        <a:p>
          <a:pPr rtl="1"/>
          <a:r>
            <a:rPr lang="ar-SA" b="1">
              <a:latin typeface="Calibri"/>
              <a:ea typeface="+mn-ea"/>
              <a:cs typeface="Arial"/>
            </a:rPr>
            <a:t>لجنة خدمة المجتمع</a:t>
          </a:r>
          <a:endParaRPr lang="ar-SA">
            <a:latin typeface="Calibri"/>
            <a:ea typeface="+mn-ea"/>
            <a:cs typeface="Arial"/>
          </a:endParaRPr>
        </a:p>
      </dgm:t>
    </dgm:pt>
    <dgm:pt modelId="{E9A3E3A1-5F63-4F33-AA25-41FD35AD64B7}" type="parTrans" cxnId="{7B32B561-DF3B-48A2-85FB-DCD8D1E171D7}">
      <dgm:prSet/>
      <dgm:spPr/>
      <dgm:t>
        <a:bodyPr/>
        <a:lstStyle/>
        <a:p>
          <a:pPr rtl="1"/>
          <a:endParaRPr lang="ar-SA"/>
        </a:p>
      </dgm:t>
    </dgm:pt>
    <dgm:pt modelId="{E9DEDF61-405E-4E08-9667-8A07ECFB7058}" type="sibTrans" cxnId="{7B32B561-DF3B-48A2-85FB-DCD8D1E171D7}">
      <dgm:prSet/>
      <dgm:spPr>
        <a:xfrm rot="5400000">
          <a:off x="669881" y="2939293"/>
          <a:ext cx="1108001" cy="133653"/>
        </a:xfrm>
      </dgm:spPr>
      <dgm:t>
        <a:bodyPr/>
        <a:lstStyle/>
        <a:p>
          <a:pPr rtl="1"/>
          <a:endParaRPr lang="ar-SA"/>
        </a:p>
      </dgm:t>
    </dgm:pt>
    <dgm:pt modelId="{36347E3A-D6BC-4BE2-ACC6-83594D513624}">
      <dgm:prSet/>
      <dgm:spPr>
        <a:xfrm>
          <a:off x="4874180" y="1117238"/>
          <a:ext cx="1485034" cy="891020"/>
        </a:xfrm>
      </dgm:spPr>
      <dgm:t>
        <a:bodyPr/>
        <a:lstStyle/>
        <a:p>
          <a:pPr rtl="1"/>
          <a:r>
            <a:rPr lang="ar-SA" b="1">
              <a:latin typeface="Calibri"/>
              <a:ea typeface="+mn-ea"/>
              <a:cs typeface="Arial"/>
            </a:rPr>
            <a:t>لجنة الشؤون العلمية والبحث العلمي</a:t>
          </a:r>
          <a:endParaRPr lang="ar-SA">
            <a:latin typeface="Calibri"/>
            <a:ea typeface="+mn-ea"/>
            <a:cs typeface="Arial"/>
          </a:endParaRPr>
        </a:p>
      </dgm:t>
    </dgm:pt>
    <dgm:pt modelId="{565FD73F-30B3-4CDA-ABD2-B7873934610C}" type="parTrans" cxnId="{519DA4F5-DC65-492F-90AC-6E5F2DB825E9}">
      <dgm:prSet/>
      <dgm:spPr/>
      <dgm:t>
        <a:bodyPr/>
        <a:lstStyle/>
        <a:p>
          <a:pPr rtl="1"/>
          <a:endParaRPr lang="ar-SA"/>
        </a:p>
      </dgm:t>
    </dgm:pt>
    <dgm:pt modelId="{70AFB4C6-2E81-47CC-A21F-47BC7D4E1E57}" type="sibTrans" cxnId="{519DA4F5-DC65-492F-90AC-6E5F2DB825E9}">
      <dgm:prSet/>
      <dgm:spPr>
        <a:xfrm rot="5400000">
          <a:off x="4620074" y="1825517"/>
          <a:ext cx="1108001" cy="133653"/>
        </a:xfrm>
      </dgm:spPr>
      <dgm:t>
        <a:bodyPr/>
        <a:lstStyle/>
        <a:p>
          <a:pPr rtl="1"/>
          <a:endParaRPr lang="ar-SA"/>
        </a:p>
      </dgm:t>
    </dgm:pt>
    <dgm:pt modelId="{AEDBB9A0-C9FD-4641-A0B0-22B69A20E52B}">
      <dgm:prSet/>
      <dgm:spPr>
        <a:xfrm>
          <a:off x="2899084" y="3462"/>
          <a:ext cx="1485034" cy="891020"/>
        </a:xfrm>
      </dgm:spPr>
      <dgm:t>
        <a:bodyPr/>
        <a:lstStyle/>
        <a:p>
          <a:pPr rtl="1"/>
          <a:r>
            <a:rPr lang="ar-SA" b="1">
              <a:latin typeface="Calibri"/>
              <a:ea typeface="+mn-ea"/>
              <a:cs typeface="Arial"/>
            </a:rPr>
            <a:t>لجنة الأنشطة الطلابية</a:t>
          </a:r>
          <a:endParaRPr lang="ar-SA">
            <a:latin typeface="Calibri"/>
            <a:ea typeface="+mn-ea"/>
            <a:cs typeface="Arial"/>
          </a:endParaRPr>
        </a:p>
      </dgm:t>
    </dgm:pt>
    <dgm:pt modelId="{903D310C-E105-4906-BEFB-7980DB46F010}" type="parTrans" cxnId="{8A035462-BE36-44B4-9AC4-502BABBE1BA6}">
      <dgm:prSet/>
      <dgm:spPr/>
      <dgm:t>
        <a:bodyPr/>
        <a:lstStyle/>
        <a:p>
          <a:pPr rtl="1"/>
          <a:endParaRPr lang="ar-SA"/>
        </a:p>
      </dgm:t>
    </dgm:pt>
    <dgm:pt modelId="{F2454010-8D90-4497-8C8D-8962CC28EFFC}" type="sibTrans" cxnId="{8A035462-BE36-44B4-9AC4-502BABBE1BA6}">
      <dgm:prSet/>
      <dgm:spPr>
        <a:xfrm>
          <a:off x="3201865" y="154852"/>
          <a:ext cx="1969322" cy="133653"/>
        </a:xfrm>
      </dgm:spPr>
      <dgm:t>
        <a:bodyPr/>
        <a:lstStyle/>
        <a:p>
          <a:pPr rtl="1"/>
          <a:endParaRPr lang="ar-SA"/>
        </a:p>
      </dgm:t>
    </dgm:pt>
    <dgm:pt modelId="{4C2E43FA-2A14-4009-A897-D783948F0D8B}">
      <dgm:prSet/>
      <dgm:spPr>
        <a:xfrm>
          <a:off x="2899084" y="1117238"/>
          <a:ext cx="1485034" cy="891020"/>
        </a:xfrm>
      </dgm:spPr>
      <dgm:t>
        <a:bodyPr/>
        <a:lstStyle/>
        <a:p>
          <a:pPr rtl="1"/>
          <a:r>
            <a:rPr lang="ar-SA" b="1">
              <a:latin typeface="Calibri"/>
              <a:ea typeface="+mn-ea"/>
              <a:cs typeface="Arial"/>
            </a:rPr>
            <a:t>لجنة البوابة الإلكترونية</a:t>
          </a:r>
          <a:endParaRPr lang="ar-SA">
            <a:latin typeface="Calibri"/>
            <a:ea typeface="+mn-ea"/>
            <a:cs typeface="Arial"/>
          </a:endParaRPr>
        </a:p>
      </dgm:t>
    </dgm:pt>
    <dgm:pt modelId="{35256E41-C286-4EF8-A058-FFAC9FFC5A2A}" type="parTrans" cxnId="{84E2D89D-0806-4D49-84FC-6DA3DFC4A62B}">
      <dgm:prSet/>
      <dgm:spPr/>
      <dgm:t>
        <a:bodyPr/>
        <a:lstStyle/>
        <a:p>
          <a:pPr rtl="1"/>
          <a:endParaRPr lang="ar-SA"/>
        </a:p>
      </dgm:t>
    </dgm:pt>
    <dgm:pt modelId="{2E4881FD-8601-4596-B674-FCB263A8372F}" type="sibTrans" cxnId="{84E2D89D-0806-4D49-84FC-6DA3DFC4A62B}">
      <dgm:prSet/>
      <dgm:spPr>
        <a:xfrm rot="16200000">
          <a:off x="2644977" y="711740"/>
          <a:ext cx="1108001" cy="133653"/>
        </a:xfrm>
      </dgm:spPr>
      <dgm:t>
        <a:bodyPr/>
        <a:lstStyle/>
        <a:p>
          <a:pPr rtl="1"/>
          <a:endParaRPr lang="ar-SA"/>
        </a:p>
      </dgm:t>
    </dgm:pt>
    <dgm:pt modelId="{ED96B1C5-A1B1-4411-ADC0-770F7EDE89B8}">
      <dgm:prSet/>
      <dgm:spPr>
        <a:xfrm>
          <a:off x="2899084" y="3344790"/>
          <a:ext cx="1485034" cy="891020"/>
        </a:xfrm>
      </dgm:spPr>
      <dgm:t>
        <a:bodyPr/>
        <a:lstStyle/>
        <a:p>
          <a:pPr rtl="1"/>
          <a:r>
            <a:rPr lang="ar-SA" b="1">
              <a:latin typeface="Calibri"/>
              <a:ea typeface="+mn-ea"/>
              <a:cs typeface="Arial"/>
            </a:rPr>
            <a:t>ضمان الجودة والاعتماد الأكاديمي</a:t>
          </a:r>
          <a:endParaRPr lang="ar-SA">
            <a:latin typeface="Calibri"/>
            <a:ea typeface="+mn-ea"/>
            <a:cs typeface="Arial"/>
          </a:endParaRPr>
        </a:p>
      </dgm:t>
    </dgm:pt>
    <dgm:pt modelId="{3B245141-9868-4C7E-A5D3-8B0ABEEEFB93}" type="parTrans" cxnId="{5ED04A70-D605-403F-AA71-EF86218C8D6B}">
      <dgm:prSet/>
      <dgm:spPr/>
      <dgm:t>
        <a:bodyPr/>
        <a:lstStyle/>
        <a:p>
          <a:pPr rtl="1"/>
          <a:endParaRPr lang="ar-SA"/>
        </a:p>
      </dgm:t>
    </dgm:pt>
    <dgm:pt modelId="{6A3DA7DC-5474-4D4F-BC1E-9879C174AEAF}" type="sibTrans" cxnId="{5ED04A70-D605-403F-AA71-EF86218C8D6B}">
      <dgm:prSet/>
      <dgm:spPr>
        <a:xfrm rot="16200000">
          <a:off x="2644977" y="2939293"/>
          <a:ext cx="1108001" cy="133653"/>
        </a:xfrm>
      </dgm:spPr>
      <dgm:t>
        <a:bodyPr/>
        <a:lstStyle/>
        <a:p>
          <a:pPr rtl="1"/>
          <a:endParaRPr lang="ar-SA"/>
        </a:p>
      </dgm:t>
    </dgm:pt>
    <dgm:pt modelId="{ED43CFDF-DFB9-4DB0-AE03-E4258749A1B5}">
      <dgm:prSet/>
      <dgm:spPr>
        <a:xfrm>
          <a:off x="2899084" y="4458566"/>
          <a:ext cx="1485034" cy="891020"/>
        </a:xfrm>
      </dgm:spPr>
      <dgm:t>
        <a:bodyPr/>
        <a:lstStyle/>
        <a:p>
          <a:pPr rtl="1"/>
          <a:r>
            <a:rPr lang="ar-SA" b="1">
              <a:latin typeface="Calibri"/>
              <a:ea typeface="+mn-ea"/>
              <a:cs typeface="Arial"/>
            </a:rPr>
            <a:t>لجنة التدريب والتطوير</a:t>
          </a:r>
          <a:endParaRPr lang="ar-SA">
            <a:latin typeface="Calibri"/>
            <a:ea typeface="+mn-ea"/>
            <a:cs typeface="Arial"/>
          </a:endParaRPr>
        </a:p>
      </dgm:t>
    </dgm:pt>
    <dgm:pt modelId="{A3EFBD5C-919D-494A-94DB-E62CA216D34A}" type="parTrans" cxnId="{1953AB4E-AB70-4007-8B04-F8487F9BEB7F}">
      <dgm:prSet/>
      <dgm:spPr/>
      <dgm:t>
        <a:bodyPr/>
        <a:lstStyle/>
        <a:p>
          <a:pPr rtl="1"/>
          <a:endParaRPr lang="ar-SA"/>
        </a:p>
      </dgm:t>
    </dgm:pt>
    <dgm:pt modelId="{3AB34FAE-AA47-4E2F-9A70-18EF3B5AFCD2}" type="sibTrans" cxnId="{1953AB4E-AB70-4007-8B04-F8487F9BEB7F}">
      <dgm:prSet/>
      <dgm:spPr>
        <a:xfrm rot="16200000">
          <a:off x="2644977" y="4053069"/>
          <a:ext cx="1108001" cy="133653"/>
        </a:xfrm>
      </dgm:spPr>
      <dgm:t>
        <a:bodyPr/>
        <a:lstStyle/>
        <a:p>
          <a:pPr rtl="1"/>
          <a:endParaRPr lang="ar-SA"/>
        </a:p>
      </dgm:t>
    </dgm:pt>
    <dgm:pt modelId="{D23CF5D3-E135-43F8-ACC6-B14E2BA31FD8}">
      <dgm:prSet/>
      <dgm:spPr>
        <a:xfrm>
          <a:off x="923987" y="4458566"/>
          <a:ext cx="1485034" cy="891020"/>
        </a:xfrm>
      </dgm:spPr>
      <dgm:t>
        <a:bodyPr/>
        <a:lstStyle/>
        <a:p>
          <a:pPr rtl="1"/>
          <a:r>
            <a:rPr lang="ar-SA" b="1">
              <a:latin typeface="Calibri"/>
              <a:ea typeface="+mn-ea"/>
              <a:cs typeface="Arial"/>
            </a:rPr>
            <a:t>لجنة القياس والتقويم</a:t>
          </a:r>
          <a:endParaRPr lang="ar-SA">
            <a:latin typeface="Calibri"/>
            <a:ea typeface="+mn-ea"/>
            <a:cs typeface="Arial"/>
          </a:endParaRPr>
        </a:p>
      </dgm:t>
    </dgm:pt>
    <dgm:pt modelId="{BFD2CD8B-A269-4AC5-B658-89B7E77B78EA}" type="parTrans" cxnId="{4263B211-270A-45C9-890A-4D59A4C4F8E3}">
      <dgm:prSet/>
      <dgm:spPr/>
      <dgm:t>
        <a:bodyPr/>
        <a:lstStyle/>
        <a:p>
          <a:pPr rtl="1"/>
          <a:endParaRPr lang="ar-SA"/>
        </a:p>
      </dgm:t>
    </dgm:pt>
    <dgm:pt modelId="{73B66EFB-52C3-4651-AAE2-781CF788D518}" type="sibTrans" cxnId="{4263B211-270A-45C9-890A-4D59A4C4F8E3}">
      <dgm:prSet/>
      <dgm:spPr>
        <a:xfrm>
          <a:off x="1226769" y="4609957"/>
          <a:ext cx="1969322" cy="133653"/>
        </a:xfrm>
      </dgm:spPr>
      <dgm:t>
        <a:bodyPr/>
        <a:lstStyle/>
        <a:p>
          <a:pPr rtl="1"/>
          <a:endParaRPr lang="ar-SA"/>
        </a:p>
      </dgm:t>
    </dgm:pt>
    <dgm:pt modelId="{CF952FA5-6ECA-4226-A694-ABE50BCF142F}">
      <dgm:prSet/>
      <dgm:spPr>
        <a:xfrm>
          <a:off x="4874180" y="3462"/>
          <a:ext cx="1485034" cy="891020"/>
        </a:xfrm>
      </dgm:spPr>
      <dgm:t>
        <a:bodyPr/>
        <a:lstStyle/>
        <a:p>
          <a:pPr rtl="1"/>
          <a:r>
            <a:rPr lang="ar-SA" b="1">
              <a:latin typeface="Calibri"/>
              <a:ea typeface="+mn-ea"/>
              <a:cs typeface="Arial"/>
            </a:rPr>
            <a:t>لجنة الخريجين والخريجات</a:t>
          </a:r>
          <a:endParaRPr lang="ar-SA">
            <a:latin typeface="Calibri"/>
            <a:ea typeface="+mn-ea"/>
            <a:cs typeface="Arial"/>
          </a:endParaRPr>
        </a:p>
      </dgm:t>
    </dgm:pt>
    <dgm:pt modelId="{B70DAC39-162D-48E4-9BC4-AC6371DA44E6}" type="parTrans" cxnId="{2DECE197-3CA0-4731-A50A-877474DE55E6}">
      <dgm:prSet/>
      <dgm:spPr/>
      <dgm:t>
        <a:bodyPr/>
        <a:lstStyle/>
        <a:p>
          <a:pPr rtl="1"/>
          <a:endParaRPr lang="ar-SA"/>
        </a:p>
      </dgm:t>
    </dgm:pt>
    <dgm:pt modelId="{BF893F5A-FD3B-4FDC-8F69-9E8DA9A59533}" type="sibTrans" cxnId="{2DECE197-3CA0-4731-A50A-877474DE55E6}">
      <dgm:prSet/>
      <dgm:spPr/>
      <dgm:t>
        <a:bodyPr/>
        <a:lstStyle/>
        <a:p>
          <a:pPr rtl="1"/>
          <a:endParaRPr lang="ar-SA"/>
        </a:p>
      </dgm:t>
    </dgm:pt>
    <dgm:pt modelId="{DA485CBB-FCED-43C4-95DA-579E87826BAB}">
      <dgm:prSet phldrT="[نص]"/>
      <dgm:spPr>
        <a:xfrm>
          <a:off x="6849277" y="4458566"/>
          <a:ext cx="1485034" cy="891020"/>
        </a:xfrm>
      </dgm:spPr>
      <dgm:t>
        <a:bodyPr/>
        <a:lstStyle/>
        <a:p>
          <a:pPr rtl="1"/>
          <a:r>
            <a:rPr lang="ar-SA" b="1">
              <a:latin typeface="Calibri"/>
              <a:ea typeface="+mn-ea"/>
              <a:cs typeface="Arial"/>
            </a:rPr>
            <a:t>سكرتير القسم</a:t>
          </a:r>
        </a:p>
      </dgm:t>
    </dgm:pt>
    <dgm:pt modelId="{FF24610A-B64F-45D8-82FA-3AEFB497F066}" type="parTrans" cxnId="{900AA265-4879-48DD-A034-F9B8F3572D70}">
      <dgm:prSet/>
      <dgm:spPr/>
      <dgm:t>
        <a:bodyPr/>
        <a:lstStyle/>
        <a:p>
          <a:pPr rtl="1"/>
          <a:endParaRPr lang="ar-SA"/>
        </a:p>
      </dgm:t>
    </dgm:pt>
    <dgm:pt modelId="{E1321EAB-9FB2-41DF-BF8D-9613944B2C8D}" type="sibTrans" cxnId="{900AA265-4879-48DD-A034-F9B8F3572D70}">
      <dgm:prSet/>
      <dgm:spPr/>
      <dgm:t>
        <a:bodyPr/>
        <a:lstStyle/>
        <a:p>
          <a:pPr rtl="1"/>
          <a:endParaRPr lang="ar-SA"/>
        </a:p>
      </dgm:t>
    </dgm:pt>
    <dgm:pt modelId="{B97A7D7D-EA35-466C-AB3E-14C4294169C1}">
      <dgm:prSet phldrT="[نص]"/>
      <dgm:spPr>
        <a:xfrm>
          <a:off x="6849277" y="4458566"/>
          <a:ext cx="1485034" cy="891020"/>
        </a:xfrm>
      </dgm:spPr>
      <dgm:t>
        <a:bodyPr/>
        <a:lstStyle/>
        <a:p>
          <a:pPr rtl="1"/>
          <a:r>
            <a:rPr lang="ar-SA" b="1">
              <a:latin typeface="Calibri"/>
              <a:ea typeface="+mn-ea"/>
              <a:cs typeface="Arial"/>
            </a:rPr>
            <a:t>منسقة القسم</a:t>
          </a:r>
        </a:p>
      </dgm:t>
    </dgm:pt>
    <dgm:pt modelId="{FA6D9459-DDBC-49A9-BD3B-B3AC08B753F8}" type="parTrans" cxnId="{6E8176B5-8196-48D9-BFB9-FCAC1C609A1E}">
      <dgm:prSet/>
      <dgm:spPr/>
      <dgm:t>
        <a:bodyPr/>
        <a:lstStyle/>
        <a:p>
          <a:pPr rtl="1"/>
          <a:endParaRPr lang="ar-SA"/>
        </a:p>
      </dgm:t>
    </dgm:pt>
    <dgm:pt modelId="{E297333F-AA6F-43B9-B7E9-04DA7449FAE0}" type="sibTrans" cxnId="{6E8176B5-8196-48D9-BFB9-FCAC1C609A1E}">
      <dgm:prSet/>
      <dgm:spPr/>
      <dgm:t>
        <a:bodyPr/>
        <a:lstStyle/>
        <a:p>
          <a:pPr rtl="1"/>
          <a:endParaRPr lang="ar-SA"/>
        </a:p>
      </dgm:t>
    </dgm:pt>
    <dgm:pt modelId="{D724868B-9DC8-4F1C-ADB7-59F60D7F4385}">
      <dgm:prSet phldrT="[نص]"/>
      <dgm:spPr>
        <a:xfrm>
          <a:off x="6849277" y="4458566"/>
          <a:ext cx="1485034" cy="891020"/>
        </a:xfrm>
      </dgm:spPr>
      <dgm:t>
        <a:bodyPr/>
        <a:lstStyle/>
        <a:p>
          <a:pPr rtl="1"/>
          <a:r>
            <a:rPr lang="ar-SA" b="1">
              <a:latin typeface="Calibri"/>
              <a:ea typeface="+mn-ea"/>
              <a:cs typeface="Arial"/>
            </a:rPr>
            <a:t>  لجنة الجودة</a:t>
          </a:r>
        </a:p>
      </dgm:t>
    </dgm:pt>
    <dgm:pt modelId="{1C35EC24-43AD-40C6-B49D-6877B9FC7319}" type="parTrans" cxnId="{400C1A69-49F7-4A8C-8445-6F66F947A270}">
      <dgm:prSet/>
      <dgm:spPr/>
      <dgm:t>
        <a:bodyPr/>
        <a:lstStyle/>
        <a:p>
          <a:pPr rtl="1"/>
          <a:endParaRPr lang="ar-SA"/>
        </a:p>
      </dgm:t>
    </dgm:pt>
    <dgm:pt modelId="{F6A41D92-8037-447B-82D6-8D6930B639CB}" type="sibTrans" cxnId="{400C1A69-49F7-4A8C-8445-6F66F947A270}">
      <dgm:prSet/>
      <dgm:spPr/>
      <dgm:t>
        <a:bodyPr/>
        <a:lstStyle/>
        <a:p>
          <a:pPr rtl="1"/>
          <a:endParaRPr lang="ar-SA"/>
        </a:p>
      </dgm:t>
    </dgm:pt>
    <dgm:pt modelId="{519DD57E-4430-4BC3-A0DF-24E0CFD7E8C7}">
      <dgm:prSet phldrT="[نص]"/>
      <dgm:spPr>
        <a:xfrm>
          <a:off x="6849277" y="4458566"/>
          <a:ext cx="1485034" cy="891020"/>
        </a:xfrm>
      </dgm:spPr>
      <dgm:t>
        <a:bodyPr/>
        <a:lstStyle/>
        <a:p>
          <a:pPr rtl="1"/>
          <a:r>
            <a:rPr lang="ar-SA" b="1">
              <a:latin typeface="Calibri"/>
              <a:ea typeface="+mn-ea"/>
              <a:cs typeface="Arial"/>
            </a:rPr>
            <a:t>لجنة الاحتياج</a:t>
          </a:r>
        </a:p>
      </dgm:t>
    </dgm:pt>
    <dgm:pt modelId="{7F32DA65-7642-4DEC-B547-31CA6D7D476C}" type="parTrans" cxnId="{5BE4747C-406F-4FCD-9295-93C5BCC56C71}">
      <dgm:prSet/>
      <dgm:spPr/>
      <dgm:t>
        <a:bodyPr/>
        <a:lstStyle/>
        <a:p>
          <a:pPr rtl="1"/>
          <a:endParaRPr lang="ar-SA"/>
        </a:p>
      </dgm:t>
    </dgm:pt>
    <dgm:pt modelId="{9D559975-BCB9-4069-A637-2308B67CBA5E}" type="sibTrans" cxnId="{5BE4747C-406F-4FCD-9295-93C5BCC56C71}">
      <dgm:prSet/>
      <dgm:spPr/>
      <dgm:t>
        <a:bodyPr/>
        <a:lstStyle/>
        <a:p>
          <a:pPr rtl="1"/>
          <a:endParaRPr lang="ar-SA"/>
        </a:p>
      </dgm:t>
    </dgm:pt>
    <dgm:pt modelId="{9DB26B6B-3707-43C9-9746-0DDABADA0CD9}">
      <dgm:prSet/>
      <dgm:spPr>
        <a:xfrm>
          <a:off x="923987" y="3344790"/>
          <a:ext cx="1485034" cy="891020"/>
        </a:xfrm>
      </dgm:spPr>
      <dgm:t>
        <a:bodyPr/>
        <a:lstStyle/>
        <a:p>
          <a:pPr rtl="1"/>
          <a:r>
            <a:rPr lang="ar-SA" b="1">
              <a:latin typeface="Calibri"/>
              <a:ea typeface="+mn-ea"/>
              <a:cs typeface="Arial"/>
            </a:rPr>
            <a:t>لجنة دعم الطالب (الإرشاد الأكاديمي)</a:t>
          </a:r>
          <a:endParaRPr lang="ar-SA">
            <a:latin typeface="Calibri"/>
            <a:ea typeface="+mn-ea"/>
            <a:cs typeface="Arial"/>
          </a:endParaRPr>
        </a:p>
      </dgm:t>
    </dgm:pt>
    <dgm:pt modelId="{81F8BBFA-D8CE-4054-B77C-A7A9DAD8AAC8}" type="parTrans" cxnId="{5607B2F7-DBA5-4FDE-9D27-E1D66B4798B6}">
      <dgm:prSet/>
      <dgm:spPr/>
      <dgm:t>
        <a:bodyPr/>
        <a:lstStyle/>
        <a:p>
          <a:pPr rtl="1"/>
          <a:endParaRPr lang="ar-SA"/>
        </a:p>
      </dgm:t>
    </dgm:pt>
    <dgm:pt modelId="{1E023B4A-2373-443F-B1D9-5B0484B414BC}" type="sibTrans" cxnId="{5607B2F7-DBA5-4FDE-9D27-E1D66B4798B6}">
      <dgm:prSet/>
      <dgm:spPr/>
      <dgm:t>
        <a:bodyPr/>
        <a:lstStyle/>
        <a:p>
          <a:pPr rtl="1"/>
          <a:endParaRPr lang="ar-SA"/>
        </a:p>
      </dgm:t>
    </dgm:pt>
    <dgm:pt modelId="{89AE1478-3BA9-44CA-A0C8-256A337E4CBE}">
      <dgm:prSet/>
      <dgm:spPr>
        <a:xfrm>
          <a:off x="923987" y="3344790"/>
          <a:ext cx="1485034" cy="891020"/>
        </a:xfrm>
      </dgm:spPr>
      <dgm:t>
        <a:bodyPr/>
        <a:lstStyle/>
        <a:p>
          <a:pPr rtl="1"/>
          <a:r>
            <a:rPr lang="ar-SA" b="1">
              <a:latin typeface="Calibri"/>
              <a:ea typeface="+mn-ea"/>
              <a:cs typeface="Arial"/>
            </a:rPr>
            <a:t>رئيس القسم</a:t>
          </a:r>
          <a:endParaRPr lang="ar-SA">
            <a:latin typeface="Calibri"/>
            <a:ea typeface="+mn-ea"/>
            <a:cs typeface="Arial"/>
          </a:endParaRPr>
        </a:p>
      </dgm:t>
    </dgm:pt>
    <dgm:pt modelId="{65854132-1571-48ED-94C6-8358C810E11C}" type="sibTrans" cxnId="{A248B706-A137-4ED5-985D-926CA710C1A4}">
      <dgm:prSet/>
      <dgm:spPr>
        <a:xfrm rot="5400000">
          <a:off x="669881" y="4053069"/>
          <a:ext cx="1108001" cy="133653"/>
        </a:xfrm>
      </dgm:spPr>
      <dgm:t>
        <a:bodyPr/>
        <a:lstStyle/>
        <a:p>
          <a:pPr rtl="1"/>
          <a:endParaRPr lang="ar-SA"/>
        </a:p>
      </dgm:t>
    </dgm:pt>
    <dgm:pt modelId="{ABAE44BE-B557-4F92-82B9-7407F1E37E87}" type="parTrans" cxnId="{A248B706-A137-4ED5-985D-926CA710C1A4}">
      <dgm:prSet/>
      <dgm:spPr/>
      <dgm:t>
        <a:bodyPr/>
        <a:lstStyle/>
        <a:p>
          <a:pPr rtl="1"/>
          <a:endParaRPr lang="ar-SA"/>
        </a:p>
      </dgm:t>
    </dgm:pt>
    <dgm:pt modelId="{9D6669B6-79CA-4594-BFA2-995B3313F357}">
      <dgm:prSet phldrT="[نص]"/>
      <dgm:spPr>
        <a:xfrm>
          <a:off x="4912346" y="4462029"/>
          <a:ext cx="1485034" cy="891020"/>
        </a:xfrm>
      </dgm:spPr>
      <dgm:t>
        <a:bodyPr/>
        <a:lstStyle/>
        <a:p>
          <a:pPr rtl="1"/>
          <a:r>
            <a:rPr lang="ar-SA" b="1">
              <a:latin typeface="Calibri"/>
              <a:ea typeface="+mn-ea"/>
              <a:cs typeface="Arial"/>
            </a:rPr>
            <a:t>لجنة التعليم الإلكتروني </a:t>
          </a:r>
        </a:p>
      </dgm:t>
    </dgm:pt>
    <dgm:pt modelId="{5C2AE215-441D-4B35-85CC-395D5083C1B7}" type="sibTrans" cxnId="{EB3DB294-83D1-4FAE-9F83-5EB02FF26051}">
      <dgm:prSet/>
      <dgm:spPr/>
      <dgm:t>
        <a:bodyPr/>
        <a:lstStyle/>
        <a:p>
          <a:pPr rtl="1"/>
          <a:endParaRPr lang="ar-SA"/>
        </a:p>
      </dgm:t>
    </dgm:pt>
    <dgm:pt modelId="{02EF744C-1336-4EEB-BDF8-4EEB7573CC9C}" type="parTrans" cxnId="{EB3DB294-83D1-4FAE-9F83-5EB02FF26051}">
      <dgm:prSet/>
      <dgm:spPr/>
      <dgm:t>
        <a:bodyPr/>
        <a:lstStyle/>
        <a:p>
          <a:pPr rtl="1"/>
          <a:endParaRPr lang="ar-SA"/>
        </a:p>
      </dgm:t>
    </dgm:pt>
    <dgm:pt modelId="{901E1EDD-E0FC-4A59-8B85-066F8B67B727}">
      <dgm:prSet phldrT="[نص]"/>
      <dgm:spPr>
        <a:xfrm>
          <a:off x="6849277" y="4458566"/>
          <a:ext cx="1485034" cy="891020"/>
        </a:xfrm>
      </dgm:spPr>
      <dgm:t>
        <a:bodyPr/>
        <a:lstStyle/>
        <a:p>
          <a:pPr rtl="1"/>
          <a:r>
            <a:rPr lang="ar-SA" b="1">
              <a:latin typeface="Calibri"/>
              <a:ea typeface="+mn-ea"/>
              <a:cs typeface="Arial"/>
            </a:rPr>
            <a:t>أعضاء هيئة التدريس</a:t>
          </a:r>
        </a:p>
      </dgm:t>
    </dgm:pt>
    <dgm:pt modelId="{11569FC8-5F70-401D-A8E2-F1A791D0E9E6}" type="sibTrans" cxnId="{27488F55-88A0-449B-A738-080DBCB064AA}">
      <dgm:prSet/>
      <dgm:spPr>
        <a:xfrm rot="10804104">
          <a:off x="5212239" y="4611688"/>
          <a:ext cx="1936932" cy="133653"/>
        </a:xfrm>
      </dgm:spPr>
      <dgm:t>
        <a:bodyPr/>
        <a:lstStyle/>
        <a:p>
          <a:pPr rtl="1"/>
          <a:endParaRPr lang="ar-SA"/>
        </a:p>
      </dgm:t>
    </dgm:pt>
    <dgm:pt modelId="{8058BFBD-0326-4D61-8EDA-C31396E23B0B}" type="parTrans" cxnId="{27488F55-88A0-449B-A738-080DBCB064AA}">
      <dgm:prSet/>
      <dgm:spPr/>
      <dgm:t>
        <a:bodyPr/>
        <a:lstStyle/>
        <a:p>
          <a:pPr rtl="1"/>
          <a:endParaRPr lang="ar-SA"/>
        </a:p>
      </dgm:t>
    </dgm:pt>
    <dgm:pt modelId="{DD4E3E43-B02E-48DA-8E06-4994F7FB2372}" type="pres">
      <dgm:prSet presAssocID="{17575EF3-3F10-4A23-84D1-5A11F8D74A7D}" presName="Name0" presStyleCnt="0">
        <dgm:presLayoutVars>
          <dgm:dir/>
          <dgm:resizeHandles val="exact"/>
        </dgm:presLayoutVars>
      </dgm:prSet>
      <dgm:spPr/>
      <dgm:t>
        <a:bodyPr/>
        <a:lstStyle/>
        <a:p>
          <a:pPr rtl="1"/>
          <a:endParaRPr lang="ar-SA"/>
        </a:p>
      </dgm:t>
    </dgm:pt>
    <dgm:pt modelId="{031FCDA3-A7D7-47DE-9453-41DA984A3045}" type="pres">
      <dgm:prSet presAssocID="{2CDEBBC6-8F07-4900-842B-8CA554FD6CD0}" presName="node" presStyleLbl="node1" presStyleIdx="0" presStyleCnt="21" custLinFactX="152931" custLinFactY="229386" custLinFactNeighborX="200000" custLinFactNeighborY="300000">
        <dgm:presLayoutVars>
          <dgm:bulletEnabled val="1"/>
        </dgm:presLayoutVars>
      </dgm:prSet>
      <dgm:spPr>
        <a:prstGeom prst="roundRect">
          <a:avLst>
            <a:gd name="adj" fmla="val 10000"/>
          </a:avLst>
        </a:prstGeom>
      </dgm:spPr>
      <dgm:t>
        <a:bodyPr/>
        <a:lstStyle/>
        <a:p>
          <a:pPr rtl="1"/>
          <a:endParaRPr lang="ar-SA"/>
        </a:p>
      </dgm:t>
    </dgm:pt>
    <dgm:pt modelId="{782EA02F-3BF2-4F27-BFE0-9250D7D2239C}" type="pres">
      <dgm:prSet presAssocID="{B89264D8-6AFE-4D57-B6DB-9F8E884BAD4C}" presName="sibTrans" presStyleLbl="sibTrans1D1" presStyleIdx="0" presStyleCnt="20"/>
      <dgm:spPr>
        <a:prstGeom prst="rect">
          <a:avLst/>
        </a:prstGeom>
      </dgm:spPr>
      <dgm:t>
        <a:bodyPr/>
        <a:lstStyle/>
        <a:p>
          <a:pPr rtl="1"/>
          <a:endParaRPr lang="ar-SA"/>
        </a:p>
      </dgm:t>
    </dgm:pt>
    <dgm:pt modelId="{C256768E-22F2-41BB-AB7D-9DF726DEF833}" type="pres">
      <dgm:prSet presAssocID="{B89264D8-6AFE-4D57-B6DB-9F8E884BAD4C}" presName="connectorText" presStyleLbl="sibTrans1D1" presStyleIdx="0" presStyleCnt="20"/>
      <dgm:spPr/>
      <dgm:t>
        <a:bodyPr/>
        <a:lstStyle/>
        <a:p>
          <a:pPr rtl="1"/>
          <a:endParaRPr lang="ar-SA"/>
        </a:p>
      </dgm:t>
    </dgm:pt>
    <dgm:pt modelId="{338243CD-C32D-4156-B126-D193EBA605EA}" type="pres">
      <dgm:prSet presAssocID="{F21CDA07-EF13-4FDA-97AB-9483E780D037}" presName="node" presStyleLbl="node1" presStyleIdx="1" presStyleCnt="21" custLinFactX="100000" custLinFactY="300000" custLinFactNeighborX="126090" custLinFactNeighborY="354138">
        <dgm:presLayoutVars>
          <dgm:bulletEnabled val="1"/>
        </dgm:presLayoutVars>
      </dgm:prSet>
      <dgm:spPr>
        <a:prstGeom prst="roundRect">
          <a:avLst>
            <a:gd name="adj" fmla="val 10000"/>
          </a:avLst>
        </a:prstGeom>
      </dgm:spPr>
      <dgm:t>
        <a:bodyPr/>
        <a:lstStyle/>
        <a:p>
          <a:pPr rtl="1"/>
          <a:endParaRPr lang="ar-SA"/>
        </a:p>
      </dgm:t>
    </dgm:pt>
    <dgm:pt modelId="{C065BB70-454E-47C0-B7CD-BBE9FB4B1CCE}" type="pres">
      <dgm:prSet presAssocID="{ACB511EF-2FDF-4A77-BC67-25EA61E3D59F}" presName="sibTrans" presStyleLbl="sibTrans1D1" presStyleIdx="1" presStyleCnt="20"/>
      <dgm:spPr>
        <a:prstGeom prst="rect">
          <a:avLst/>
        </a:prstGeom>
      </dgm:spPr>
      <dgm:t>
        <a:bodyPr/>
        <a:lstStyle/>
        <a:p>
          <a:pPr rtl="1"/>
          <a:endParaRPr lang="ar-SA"/>
        </a:p>
      </dgm:t>
    </dgm:pt>
    <dgm:pt modelId="{B37213BE-2615-46DA-98E1-2EB8776948C4}" type="pres">
      <dgm:prSet presAssocID="{ACB511EF-2FDF-4A77-BC67-25EA61E3D59F}" presName="connectorText" presStyleLbl="sibTrans1D1" presStyleIdx="1" presStyleCnt="20"/>
      <dgm:spPr/>
      <dgm:t>
        <a:bodyPr/>
        <a:lstStyle/>
        <a:p>
          <a:pPr rtl="1"/>
          <a:endParaRPr lang="ar-SA"/>
        </a:p>
      </dgm:t>
    </dgm:pt>
    <dgm:pt modelId="{7263FACC-058A-4CEE-9FA4-C6F83A65A0EA}" type="pres">
      <dgm:prSet presAssocID="{16AE17F1-5FB1-4228-9209-E042B717612E}" presName="node" presStyleLbl="node1" presStyleIdx="2" presStyleCnt="21" custLinFactX="-100000" custLinFactY="226372" custLinFactNeighborX="-136327" custLinFactNeighborY="300000">
        <dgm:presLayoutVars>
          <dgm:bulletEnabled val="1"/>
        </dgm:presLayoutVars>
      </dgm:prSet>
      <dgm:spPr>
        <a:prstGeom prst="roundRect">
          <a:avLst>
            <a:gd name="adj" fmla="val 10000"/>
          </a:avLst>
        </a:prstGeom>
      </dgm:spPr>
      <dgm:t>
        <a:bodyPr/>
        <a:lstStyle/>
        <a:p>
          <a:pPr rtl="1"/>
          <a:endParaRPr lang="ar-SA"/>
        </a:p>
      </dgm:t>
    </dgm:pt>
    <dgm:pt modelId="{29A130E1-8F9A-49FE-B710-BA628490F0EB}" type="pres">
      <dgm:prSet presAssocID="{E9DEDF61-405E-4E08-9667-8A07ECFB7058}" presName="sibTrans" presStyleLbl="sibTrans1D1" presStyleIdx="2" presStyleCnt="20"/>
      <dgm:spPr>
        <a:prstGeom prst="rect">
          <a:avLst/>
        </a:prstGeom>
      </dgm:spPr>
      <dgm:t>
        <a:bodyPr/>
        <a:lstStyle/>
        <a:p>
          <a:pPr rtl="1"/>
          <a:endParaRPr lang="ar-SA"/>
        </a:p>
      </dgm:t>
    </dgm:pt>
    <dgm:pt modelId="{EB9D32D8-8AC2-47AB-98CD-2C7BE68D621F}" type="pres">
      <dgm:prSet presAssocID="{E9DEDF61-405E-4E08-9667-8A07ECFB7058}" presName="connectorText" presStyleLbl="sibTrans1D1" presStyleIdx="2" presStyleCnt="20"/>
      <dgm:spPr/>
      <dgm:t>
        <a:bodyPr/>
        <a:lstStyle/>
        <a:p>
          <a:pPr rtl="1"/>
          <a:endParaRPr lang="ar-SA"/>
        </a:p>
      </dgm:t>
    </dgm:pt>
    <dgm:pt modelId="{218FE90F-2829-4011-B8F8-DFD2654A553F}" type="pres">
      <dgm:prSet presAssocID="{89AE1478-3BA9-44CA-A0C8-256A337E4CBE}" presName="node" presStyleLbl="node1" presStyleIdx="3" presStyleCnt="21" custLinFactX="-71521" custLinFactNeighborX="-100000" custLinFactNeighborY="-2718">
        <dgm:presLayoutVars>
          <dgm:bulletEnabled val="1"/>
        </dgm:presLayoutVars>
      </dgm:prSet>
      <dgm:spPr>
        <a:prstGeom prst="roundRect">
          <a:avLst>
            <a:gd name="adj" fmla="val 10000"/>
          </a:avLst>
        </a:prstGeom>
      </dgm:spPr>
      <dgm:t>
        <a:bodyPr/>
        <a:lstStyle/>
        <a:p>
          <a:pPr rtl="1"/>
          <a:endParaRPr lang="ar-SA"/>
        </a:p>
      </dgm:t>
    </dgm:pt>
    <dgm:pt modelId="{23DC25B1-58B2-4EB4-9660-4E16F4FA03CE}" type="pres">
      <dgm:prSet presAssocID="{65854132-1571-48ED-94C6-8358C810E11C}" presName="sibTrans" presStyleLbl="sibTrans1D1" presStyleIdx="3" presStyleCnt="20"/>
      <dgm:spPr>
        <a:prstGeom prst="rect">
          <a:avLst/>
        </a:prstGeom>
      </dgm:spPr>
      <dgm:t>
        <a:bodyPr/>
        <a:lstStyle/>
        <a:p>
          <a:pPr rtl="1"/>
          <a:endParaRPr lang="ar-SA"/>
        </a:p>
      </dgm:t>
    </dgm:pt>
    <dgm:pt modelId="{005D222B-D3E6-49B7-98D1-8BFE1DB66183}" type="pres">
      <dgm:prSet presAssocID="{65854132-1571-48ED-94C6-8358C810E11C}" presName="connectorText" presStyleLbl="sibTrans1D1" presStyleIdx="3" presStyleCnt="20"/>
      <dgm:spPr/>
      <dgm:t>
        <a:bodyPr/>
        <a:lstStyle/>
        <a:p>
          <a:pPr rtl="1"/>
          <a:endParaRPr lang="ar-SA"/>
        </a:p>
      </dgm:t>
    </dgm:pt>
    <dgm:pt modelId="{FA9984C7-8D8D-462C-8AF4-C28C91057D56}" type="pres">
      <dgm:prSet presAssocID="{D23CF5D3-E135-43F8-ACC6-B14E2BA31FD8}" presName="node" presStyleLbl="node1" presStyleIdx="4" presStyleCnt="21" custLinFactX="151210" custLinFactY="100000" custLinFactNeighborX="200000" custLinFactNeighborY="178306">
        <dgm:presLayoutVars>
          <dgm:bulletEnabled val="1"/>
        </dgm:presLayoutVars>
      </dgm:prSet>
      <dgm:spPr>
        <a:prstGeom prst="roundRect">
          <a:avLst>
            <a:gd name="adj" fmla="val 10000"/>
          </a:avLst>
        </a:prstGeom>
      </dgm:spPr>
      <dgm:t>
        <a:bodyPr/>
        <a:lstStyle/>
        <a:p>
          <a:pPr rtl="1"/>
          <a:endParaRPr lang="ar-SA"/>
        </a:p>
      </dgm:t>
    </dgm:pt>
    <dgm:pt modelId="{32D103A5-8CCD-4A25-AECB-186140014BB6}" type="pres">
      <dgm:prSet presAssocID="{73B66EFB-52C3-4651-AAE2-781CF788D518}" presName="sibTrans" presStyleLbl="sibTrans1D1" presStyleIdx="4" presStyleCnt="20"/>
      <dgm:spPr>
        <a:prstGeom prst="rect">
          <a:avLst/>
        </a:prstGeom>
      </dgm:spPr>
      <dgm:t>
        <a:bodyPr/>
        <a:lstStyle/>
        <a:p>
          <a:pPr rtl="1"/>
          <a:endParaRPr lang="ar-SA"/>
        </a:p>
      </dgm:t>
    </dgm:pt>
    <dgm:pt modelId="{1CD4CAD5-E809-4587-851C-1D94D5E59981}" type="pres">
      <dgm:prSet presAssocID="{73B66EFB-52C3-4651-AAE2-781CF788D518}" presName="connectorText" presStyleLbl="sibTrans1D1" presStyleIdx="4" presStyleCnt="20"/>
      <dgm:spPr/>
      <dgm:t>
        <a:bodyPr/>
        <a:lstStyle/>
        <a:p>
          <a:pPr rtl="1"/>
          <a:endParaRPr lang="ar-SA"/>
        </a:p>
      </dgm:t>
    </dgm:pt>
    <dgm:pt modelId="{6724827F-CEBB-4A8A-A087-7D9D62EDD7E0}" type="pres">
      <dgm:prSet presAssocID="{ED43CFDF-DFB9-4DB0-AE03-E4258749A1B5}" presName="node" presStyleLbl="node1" presStyleIdx="5" presStyleCnt="21" custLinFactX="10717" custLinFactY="49741" custLinFactNeighborX="100000" custLinFactNeighborY="100000">
        <dgm:presLayoutVars>
          <dgm:bulletEnabled val="1"/>
        </dgm:presLayoutVars>
      </dgm:prSet>
      <dgm:spPr>
        <a:prstGeom prst="roundRect">
          <a:avLst>
            <a:gd name="adj" fmla="val 10000"/>
          </a:avLst>
        </a:prstGeom>
      </dgm:spPr>
      <dgm:t>
        <a:bodyPr/>
        <a:lstStyle/>
        <a:p>
          <a:pPr rtl="1"/>
          <a:endParaRPr lang="ar-SA"/>
        </a:p>
      </dgm:t>
    </dgm:pt>
    <dgm:pt modelId="{3E5F3A1A-8DB6-4BF5-8052-20764F2CDBC3}" type="pres">
      <dgm:prSet presAssocID="{3AB34FAE-AA47-4E2F-9A70-18EF3B5AFCD2}" presName="sibTrans" presStyleLbl="sibTrans1D1" presStyleIdx="5" presStyleCnt="20"/>
      <dgm:spPr>
        <a:prstGeom prst="rect">
          <a:avLst/>
        </a:prstGeom>
      </dgm:spPr>
      <dgm:t>
        <a:bodyPr/>
        <a:lstStyle/>
        <a:p>
          <a:pPr rtl="1"/>
          <a:endParaRPr lang="ar-SA"/>
        </a:p>
      </dgm:t>
    </dgm:pt>
    <dgm:pt modelId="{7A144E8F-72EA-442D-B340-3C6ACFE18021}" type="pres">
      <dgm:prSet presAssocID="{3AB34FAE-AA47-4E2F-9A70-18EF3B5AFCD2}" presName="connectorText" presStyleLbl="sibTrans1D1" presStyleIdx="5" presStyleCnt="20"/>
      <dgm:spPr/>
      <dgm:t>
        <a:bodyPr/>
        <a:lstStyle/>
        <a:p>
          <a:pPr rtl="1"/>
          <a:endParaRPr lang="ar-SA"/>
        </a:p>
      </dgm:t>
    </dgm:pt>
    <dgm:pt modelId="{80D25209-5E71-4466-B1B2-9808DF12F3AB}" type="pres">
      <dgm:prSet presAssocID="{ED96B1C5-A1B1-4411-ADC0-770F7EDE89B8}" presName="node" presStyleLbl="node1" presStyleIdx="6" presStyleCnt="21" custLinFactX="1642" custLinFactY="48228" custLinFactNeighborX="100000" custLinFactNeighborY="100000">
        <dgm:presLayoutVars>
          <dgm:bulletEnabled val="1"/>
        </dgm:presLayoutVars>
      </dgm:prSet>
      <dgm:spPr>
        <a:prstGeom prst="roundRect">
          <a:avLst>
            <a:gd name="adj" fmla="val 10000"/>
          </a:avLst>
        </a:prstGeom>
      </dgm:spPr>
      <dgm:t>
        <a:bodyPr/>
        <a:lstStyle/>
        <a:p>
          <a:pPr rtl="1"/>
          <a:endParaRPr lang="ar-SA"/>
        </a:p>
      </dgm:t>
    </dgm:pt>
    <dgm:pt modelId="{1E3A2F61-8201-40E2-922D-3306843032A0}" type="pres">
      <dgm:prSet presAssocID="{6A3DA7DC-5474-4D4F-BC1E-9879C174AEAF}" presName="sibTrans" presStyleLbl="sibTrans1D1" presStyleIdx="6" presStyleCnt="20"/>
      <dgm:spPr>
        <a:prstGeom prst="rect">
          <a:avLst/>
        </a:prstGeom>
      </dgm:spPr>
      <dgm:t>
        <a:bodyPr/>
        <a:lstStyle/>
        <a:p>
          <a:pPr rtl="1"/>
          <a:endParaRPr lang="ar-SA"/>
        </a:p>
      </dgm:t>
    </dgm:pt>
    <dgm:pt modelId="{D77A4ED3-2E07-4CF2-87E4-FDFB580CE62D}" type="pres">
      <dgm:prSet presAssocID="{6A3DA7DC-5474-4D4F-BC1E-9879C174AEAF}" presName="connectorText" presStyleLbl="sibTrans1D1" presStyleIdx="6" presStyleCnt="20"/>
      <dgm:spPr/>
      <dgm:t>
        <a:bodyPr/>
        <a:lstStyle/>
        <a:p>
          <a:pPr rtl="1"/>
          <a:endParaRPr lang="ar-SA"/>
        </a:p>
      </dgm:t>
    </dgm:pt>
    <dgm:pt modelId="{39320DCA-0FE7-4FB3-A103-4773CF9243ED}" type="pres">
      <dgm:prSet presAssocID="{4C2E43FA-2A14-4009-A897-D783948F0D8B}" presName="node" presStyleLbl="node1" presStyleIdx="7" presStyleCnt="21" custLinFactX="-23422" custLinFactY="196283" custLinFactNeighborX="-100000" custLinFactNeighborY="200000">
        <dgm:presLayoutVars>
          <dgm:bulletEnabled val="1"/>
        </dgm:presLayoutVars>
      </dgm:prSet>
      <dgm:spPr>
        <a:prstGeom prst="roundRect">
          <a:avLst>
            <a:gd name="adj" fmla="val 10000"/>
          </a:avLst>
        </a:prstGeom>
      </dgm:spPr>
      <dgm:t>
        <a:bodyPr/>
        <a:lstStyle/>
        <a:p>
          <a:pPr rtl="1"/>
          <a:endParaRPr lang="ar-SA"/>
        </a:p>
      </dgm:t>
    </dgm:pt>
    <dgm:pt modelId="{CBDB6C3F-80E4-4CBE-AAAA-2823FBD94909}" type="pres">
      <dgm:prSet presAssocID="{2E4881FD-8601-4596-B674-FCB263A8372F}" presName="sibTrans" presStyleLbl="sibTrans1D1" presStyleIdx="7" presStyleCnt="20"/>
      <dgm:spPr>
        <a:prstGeom prst="rect">
          <a:avLst/>
        </a:prstGeom>
      </dgm:spPr>
      <dgm:t>
        <a:bodyPr/>
        <a:lstStyle/>
        <a:p>
          <a:pPr rtl="1"/>
          <a:endParaRPr lang="ar-SA"/>
        </a:p>
      </dgm:t>
    </dgm:pt>
    <dgm:pt modelId="{B7B4CEDF-DCCD-479F-8BF9-CCC43438D802}" type="pres">
      <dgm:prSet presAssocID="{2E4881FD-8601-4596-B674-FCB263A8372F}" presName="connectorText" presStyleLbl="sibTrans1D1" presStyleIdx="7" presStyleCnt="20"/>
      <dgm:spPr/>
      <dgm:t>
        <a:bodyPr/>
        <a:lstStyle/>
        <a:p>
          <a:pPr rtl="1"/>
          <a:endParaRPr lang="ar-SA"/>
        </a:p>
      </dgm:t>
    </dgm:pt>
    <dgm:pt modelId="{25DD97B7-24D1-4221-8D39-187215F1DA4E}" type="pres">
      <dgm:prSet presAssocID="{AEDBB9A0-C9FD-4641-A0B0-22B69A20E52B}" presName="node" presStyleLbl="node1" presStyleIdx="8" presStyleCnt="21" custLinFactNeighborX="9673" custLinFactNeighborY="5656">
        <dgm:presLayoutVars>
          <dgm:bulletEnabled val="1"/>
        </dgm:presLayoutVars>
      </dgm:prSet>
      <dgm:spPr>
        <a:prstGeom prst="roundRect">
          <a:avLst>
            <a:gd name="adj" fmla="val 10000"/>
          </a:avLst>
        </a:prstGeom>
      </dgm:spPr>
      <dgm:t>
        <a:bodyPr/>
        <a:lstStyle/>
        <a:p>
          <a:pPr rtl="1"/>
          <a:endParaRPr lang="ar-SA"/>
        </a:p>
      </dgm:t>
    </dgm:pt>
    <dgm:pt modelId="{9F915500-4B33-423D-AADF-B938D7437407}" type="pres">
      <dgm:prSet presAssocID="{F2454010-8D90-4497-8C8D-8962CC28EFFC}" presName="sibTrans" presStyleLbl="sibTrans1D1" presStyleIdx="8" presStyleCnt="20"/>
      <dgm:spPr>
        <a:prstGeom prst="rect">
          <a:avLst/>
        </a:prstGeom>
      </dgm:spPr>
      <dgm:t>
        <a:bodyPr/>
        <a:lstStyle/>
        <a:p>
          <a:pPr rtl="1"/>
          <a:endParaRPr lang="ar-SA"/>
        </a:p>
      </dgm:t>
    </dgm:pt>
    <dgm:pt modelId="{657793B0-E392-4C72-85B6-D3CB3BE8194B}" type="pres">
      <dgm:prSet presAssocID="{F2454010-8D90-4497-8C8D-8962CC28EFFC}" presName="connectorText" presStyleLbl="sibTrans1D1" presStyleIdx="8" presStyleCnt="20"/>
      <dgm:spPr/>
      <dgm:t>
        <a:bodyPr/>
        <a:lstStyle/>
        <a:p>
          <a:pPr rtl="1"/>
          <a:endParaRPr lang="ar-SA"/>
        </a:p>
      </dgm:t>
    </dgm:pt>
    <dgm:pt modelId="{97828960-D0F5-4358-A886-502BA9561C42}" type="pres">
      <dgm:prSet presAssocID="{CF952FA5-6ECA-4226-A694-ABE50BCF142F}" presName="node" presStyleLbl="node1" presStyleIdx="9" presStyleCnt="21" custLinFactNeighborX="1697" custLinFactNeighborY="9898">
        <dgm:presLayoutVars>
          <dgm:bulletEnabled val="1"/>
        </dgm:presLayoutVars>
      </dgm:prSet>
      <dgm:spPr/>
      <dgm:t>
        <a:bodyPr/>
        <a:lstStyle/>
        <a:p>
          <a:pPr rtl="1"/>
          <a:endParaRPr lang="ar-SA"/>
        </a:p>
      </dgm:t>
    </dgm:pt>
    <dgm:pt modelId="{15451448-A0C9-4682-BBED-4518A61598F1}" type="pres">
      <dgm:prSet presAssocID="{BF893F5A-FD3B-4FDC-8F69-9E8DA9A59533}" presName="sibTrans" presStyleLbl="sibTrans1D1" presStyleIdx="9" presStyleCnt="20"/>
      <dgm:spPr/>
      <dgm:t>
        <a:bodyPr/>
        <a:lstStyle/>
        <a:p>
          <a:pPr rtl="1"/>
          <a:endParaRPr lang="ar-SA"/>
        </a:p>
      </dgm:t>
    </dgm:pt>
    <dgm:pt modelId="{8AA83609-A4CD-4FA7-BA1C-0DCF9530E89C}" type="pres">
      <dgm:prSet presAssocID="{BF893F5A-FD3B-4FDC-8F69-9E8DA9A59533}" presName="connectorText" presStyleLbl="sibTrans1D1" presStyleIdx="9" presStyleCnt="20"/>
      <dgm:spPr/>
      <dgm:t>
        <a:bodyPr/>
        <a:lstStyle/>
        <a:p>
          <a:pPr rtl="1"/>
          <a:endParaRPr lang="ar-SA"/>
        </a:p>
      </dgm:t>
    </dgm:pt>
    <dgm:pt modelId="{79A99FEB-0E81-48F6-9280-ACB8D8F2A4FE}" type="pres">
      <dgm:prSet presAssocID="{36347E3A-D6BC-4BE2-ACC6-83594D513624}" presName="node" presStyleLbl="node1" presStyleIdx="10" presStyleCnt="21" custLinFactY="178393" custLinFactNeighborX="-7167" custLinFactNeighborY="200000">
        <dgm:presLayoutVars>
          <dgm:bulletEnabled val="1"/>
        </dgm:presLayoutVars>
      </dgm:prSet>
      <dgm:spPr>
        <a:prstGeom prst="roundRect">
          <a:avLst>
            <a:gd name="adj" fmla="val 10000"/>
          </a:avLst>
        </a:prstGeom>
      </dgm:spPr>
      <dgm:t>
        <a:bodyPr/>
        <a:lstStyle/>
        <a:p>
          <a:pPr rtl="1"/>
          <a:endParaRPr lang="ar-SA"/>
        </a:p>
      </dgm:t>
    </dgm:pt>
    <dgm:pt modelId="{D7C31ED9-7D5F-4DDF-90A7-D6A4DE0E3D3C}" type="pres">
      <dgm:prSet presAssocID="{70AFB4C6-2E81-47CC-A21F-47BC7D4E1E57}" presName="sibTrans" presStyleLbl="sibTrans1D1" presStyleIdx="10" presStyleCnt="20"/>
      <dgm:spPr>
        <a:prstGeom prst="rect">
          <a:avLst/>
        </a:prstGeom>
      </dgm:spPr>
      <dgm:t>
        <a:bodyPr/>
        <a:lstStyle/>
        <a:p>
          <a:pPr rtl="1"/>
          <a:endParaRPr lang="ar-SA"/>
        </a:p>
      </dgm:t>
    </dgm:pt>
    <dgm:pt modelId="{70A84241-F0EE-42B8-B861-37D92256EC67}" type="pres">
      <dgm:prSet presAssocID="{70AFB4C6-2E81-47CC-A21F-47BC7D4E1E57}" presName="connectorText" presStyleLbl="sibTrans1D1" presStyleIdx="10" presStyleCnt="20"/>
      <dgm:spPr/>
      <dgm:t>
        <a:bodyPr/>
        <a:lstStyle/>
        <a:p>
          <a:pPr rtl="1"/>
          <a:endParaRPr lang="ar-SA"/>
        </a:p>
      </dgm:t>
    </dgm:pt>
    <dgm:pt modelId="{CB175210-83ED-4301-BBF2-B7FFAA23DE02}" type="pres">
      <dgm:prSet presAssocID="{36A2BFDD-2F9B-4091-BBFF-6796FF592CE8}" presName="node" presStyleLbl="node1" presStyleIdx="11" presStyleCnt="21" custLinFactX="-100000" custLinFactY="176287" custLinFactNeighborX="-147655" custLinFactNeighborY="200000">
        <dgm:presLayoutVars>
          <dgm:bulletEnabled val="1"/>
        </dgm:presLayoutVars>
      </dgm:prSet>
      <dgm:spPr>
        <a:prstGeom prst="roundRect">
          <a:avLst>
            <a:gd name="adj" fmla="val 10000"/>
          </a:avLst>
        </a:prstGeom>
      </dgm:spPr>
      <dgm:t>
        <a:bodyPr/>
        <a:lstStyle/>
        <a:p>
          <a:pPr rtl="1"/>
          <a:endParaRPr lang="ar-SA"/>
        </a:p>
      </dgm:t>
    </dgm:pt>
    <dgm:pt modelId="{822E3572-9EC3-461B-A2C3-D2000FA8DB29}" type="pres">
      <dgm:prSet presAssocID="{E584FE7D-D15F-49B7-8920-E8DE8BD9986D}" presName="sibTrans" presStyleLbl="sibTrans1D1" presStyleIdx="11" presStyleCnt="20"/>
      <dgm:spPr>
        <a:prstGeom prst="rect">
          <a:avLst/>
        </a:prstGeom>
      </dgm:spPr>
      <dgm:t>
        <a:bodyPr/>
        <a:lstStyle/>
        <a:p>
          <a:pPr rtl="1"/>
          <a:endParaRPr lang="ar-SA"/>
        </a:p>
      </dgm:t>
    </dgm:pt>
    <dgm:pt modelId="{B6C21FA3-44F5-4CEA-A586-391C31CA5D67}" type="pres">
      <dgm:prSet presAssocID="{E584FE7D-D15F-49B7-8920-E8DE8BD9986D}" presName="connectorText" presStyleLbl="sibTrans1D1" presStyleIdx="11" presStyleCnt="20"/>
      <dgm:spPr/>
      <dgm:t>
        <a:bodyPr/>
        <a:lstStyle/>
        <a:p>
          <a:pPr rtl="1"/>
          <a:endParaRPr lang="ar-SA"/>
        </a:p>
      </dgm:t>
    </dgm:pt>
    <dgm:pt modelId="{E7DD0A86-9853-4CBC-ACEC-1ADFD46A3CE9}" type="pres">
      <dgm:prSet presAssocID="{65521FA8-64B7-443A-AB4E-93873EB6EC64}" presName="node" presStyleLbl="node1" presStyleIdx="12" presStyleCnt="21">
        <dgm:presLayoutVars>
          <dgm:bulletEnabled val="1"/>
        </dgm:presLayoutVars>
      </dgm:prSet>
      <dgm:spPr>
        <a:prstGeom prst="roundRect">
          <a:avLst>
            <a:gd name="adj" fmla="val 10000"/>
          </a:avLst>
        </a:prstGeom>
      </dgm:spPr>
      <dgm:t>
        <a:bodyPr/>
        <a:lstStyle/>
        <a:p>
          <a:pPr rtl="1"/>
          <a:endParaRPr lang="ar-SA"/>
        </a:p>
      </dgm:t>
    </dgm:pt>
    <dgm:pt modelId="{772D4B7B-956F-4A93-A9B6-C3D6C4963A6F}" type="pres">
      <dgm:prSet presAssocID="{ADEDCA78-D6DB-4B6C-9524-EA30B98605DD}" presName="sibTrans" presStyleLbl="sibTrans1D1" presStyleIdx="12" presStyleCnt="20"/>
      <dgm:spPr>
        <a:prstGeom prst="rect">
          <a:avLst/>
        </a:prstGeom>
      </dgm:spPr>
      <dgm:t>
        <a:bodyPr/>
        <a:lstStyle/>
        <a:p>
          <a:pPr rtl="1"/>
          <a:endParaRPr lang="ar-SA"/>
        </a:p>
      </dgm:t>
    </dgm:pt>
    <dgm:pt modelId="{285F888D-4FA3-4376-A0EE-04583B2AC75B}" type="pres">
      <dgm:prSet presAssocID="{ADEDCA78-D6DB-4B6C-9524-EA30B98605DD}" presName="connectorText" presStyleLbl="sibTrans1D1" presStyleIdx="12" presStyleCnt="20"/>
      <dgm:spPr/>
      <dgm:t>
        <a:bodyPr/>
        <a:lstStyle/>
        <a:p>
          <a:pPr rtl="1"/>
          <a:endParaRPr lang="ar-SA"/>
        </a:p>
      </dgm:t>
    </dgm:pt>
    <dgm:pt modelId="{91A80CFD-DA28-422B-96EB-B23A626F7980}" type="pres">
      <dgm:prSet presAssocID="{5ABE0807-26E2-43E7-A810-16C0F9111EDA}" presName="node" presStyleLbl="node1" presStyleIdx="13" presStyleCnt="21">
        <dgm:presLayoutVars>
          <dgm:bulletEnabled val="1"/>
        </dgm:presLayoutVars>
      </dgm:prSet>
      <dgm:spPr>
        <a:prstGeom prst="roundRect">
          <a:avLst>
            <a:gd name="adj" fmla="val 10000"/>
          </a:avLst>
        </a:prstGeom>
      </dgm:spPr>
      <dgm:t>
        <a:bodyPr/>
        <a:lstStyle/>
        <a:p>
          <a:pPr rtl="1"/>
          <a:endParaRPr lang="ar-SA"/>
        </a:p>
      </dgm:t>
    </dgm:pt>
    <dgm:pt modelId="{C17A77E2-2E30-43FA-9BE0-6921EE2DC63C}" type="pres">
      <dgm:prSet presAssocID="{4AC6C1B7-7073-486C-A737-3424E97DF1AB}" presName="sibTrans" presStyleLbl="sibTrans1D1" presStyleIdx="13" presStyleCnt="20"/>
      <dgm:spPr>
        <a:prstGeom prst="rect">
          <a:avLst/>
        </a:prstGeom>
      </dgm:spPr>
      <dgm:t>
        <a:bodyPr/>
        <a:lstStyle/>
        <a:p>
          <a:pPr rtl="1"/>
          <a:endParaRPr lang="ar-SA"/>
        </a:p>
      </dgm:t>
    </dgm:pt>
    <dgm:pt modelId="{432C8194-A897-46A2-9DE5-125553D11B6B}" type="pres">
      <dgm:prSet presAssocID="{4AC6C1B7-7073-486C-A737-3424E97DF1AB}" presName="connectorText" presStyleLbl="sibTrans1D1" presStyleIdx="13" presStyleCnt="20"/>
      <dgm:spPr/>
      <dgm:t>
        <a:bodyPr/>
        <a:lstStyle/>
        <a:p>
          <a:pPr rtl="1"/>
          <a:endParaRPr lang="ar-SA"/>
        </a:p>
      </dgm:t>
    </dgm:pt>
    <dgm:pt modelId="{7325B169-558D-4DE0-BACC-49895085DE87}" type="pres">
      <dgm:prSet presAssocID="{901E1EDD-E0FC-4A59-8B85-066F8B67B727}" presName="node" presStyleLbl="node1" presStyleIdx="14" presStyleCnt="21" custLinFactX="-100000" custLinFactY="-100000" custLinFactNeighborX="-135647" custLinFactNeighborY="-161661">
        <dgm:presLayoutVars>
          <dgm:bulletEnabled val="1"/>
        </dgm:presLayoutVars>
      </dgm:prSet>
      <dgm:spPr>
        <a:prstGeom prst="roundRect">
          <a:avLst>
            <a:gd name="adj" fmla="val 10000"/>
          </a:avLst>
        </a:prstGeom>
      </dgm:spPr>
      <dgm:t>
        <a:bodyPr/>
        <a:lstStyle/>
        <a:p>
          <a:pPr rtl="1"/>
          <a:endParaRPr lang="ar-SA"/>
        </a:p>
      </dgm:t>
    </dgm:pt>
    <dgm:pt modelId="{B38CA0B3-0E08-4CBA-A1E4-B6C6D6296760}" type="pres">
      <dgm:prSet presAssocID="{11569FC8-5F70-401D-A8E2-F1A791D0E9E6}" presName="sibTrans" presStyleLbl="sibTrans1D1" presStyleIdx="14" presStyleCnt="20"/>
      <dgm:spPr>
        <a:prstGeom prst="rect">
          <a:avLst/>
        </a:prstGeom>
      </dgm:spPr>
      <dgm:t>
        <a:bodyPr/>
        <a:lstStyle/>
        <a:p>
          <a:pPr rtl="1"/>
          <a:endParaRPr lang="ar-SA"/>
        </a:p>
      </dgm:t>
    </dgm:pt>
    <dgm:pt modelId="{51C95ED9-3C9F-48F4-9B46-141745DE4AD2}" type="pres">
      <dgm:prSet presAssocID="{11569FC8-5F70-401D-A8E2-F1A791D0E9E6}" presName="connectorText" presStyleLbl="sibTrans1D1" presStyleIdx="14" presStyleCnt="20"/>
      <dgm:spPr/>
      <dgm:t>
        <a:bodyPr/>
        <a:lstStyle/>
        <a:p>
          <a:pPr rtl="1"/>
          <a:endParaRPr lang="ar-SA"/>
        </a:p>
      </dgm:t>
    </dgm:pt>
    <dgm:pt modelId="{FF3A711C-4A2D-4CA8-A603-BC00CC98F772}" type="pres">
      <dgm:prSet presAssocID="{9D6669B6-79CA-4594-BFA2-995B3313F357}" presName="node" presStyleLbl="node1" presStyleIdx="15" presStyleCnt="21" custLinFactX="-28868" custLinFactNeighborX="-100000" custLinFactNeighborY="-7563">
        <dgm:presLayoutVars>
          <dgm:bulletEnabled val="1"/>
        </dgm:presLayoutVars>
      </dgm:prSet>
      <dgm:spPr>
        <a:prstGeom prst="roundRect">
          <a:avLst>
            <a:gd name="adj" fmla="val 10000"/>
          </a:avLst>
        </a:prstGeom>
      </dgm:spPr>
      <dgm:t>
        <a:bodyPr/>
        <a:lstStyle/>
        <a:p>
          <a:pPr rtl="1"/>
          <a:endParaRPr lang="ar-SA"/>
        </a:p>
      </dgm:t>
    </dgm:pt>
    <dgm:pt modelId="{8D7E7206-5642-4649-9135-4EE6AB7B71F8}" type="pres">
      <dgm:prSet presAssocID="{5C2AE215-441D-4B35-85CC-395D5083C1B7}" presName="sibTrans" presStyleLbl="sibTrans1D1" presStyleIdx="15" presStyleCnt="20"/>
      <dgm:spPr/>
      <dgm:t>
        <a:bodyPr/>
        <a:lstStyle/>
        <a:p>
          <a:pPr rtl="1"/>
          <a:endParaRPr lang="ar-SA"/>
        </a:p>
      </dgm:t>
    </dgm:pt>
    <dgm:pt modelId="{06C7FCCD-DE3F-41E6-91E1-FEFF53155560}" type="pres">
      <dgm:prSet presAssocID="{5C2AE215-441D-4B35-85CC-395D5083C1B7}" presName="connectorText" presStyleLbl="sibTrans1D1" presStyleIdx="15" presStyleCnt="20"/>
      <dgm:spPr/>
      <dgm:t>
        <a:bodyPr/>
        <a:lstStyle/>
        <a:p>
          <a:pPr rtl="1"/>
          <a:endParaRPr lang="ar-SA"/>
        </a:p>
      </dgm:t>
    </dgm:pt>
    <dgm:pt modelId="{DCA81B7A-C3A9-48FF-B05E-CB0D0B0ADC28}" type="pres">
      <dgm:prSet presAssocID="{DA485CBB-FCED-43C4-95DA-579E87826BAB}" presName="node" presStyleLbl="node1" presStyleIdx="16" presStyleCnt="21" custLinFactX="100000" custLinFactY="-190233" custLinFactNeighborX="141556" custLinFactNeighborY="-200000">
        <dgm:presLayoutVars>
          <dgm:bulletEnabled val="1"/>
        </dgm:presLayoutVars>
      </dgm:prSet>
      <dgm:spPr/>
      <dgm:t>
        <a:bodyPr/>
        <a:lstStyle/>
        <a:p>
          <a:pPr rtl="1"/>
          <a:endParaRPr lang="ar-SA"/>
        </a:p>
      </dgm:t>
    </dgm:pt>
    <dgm:pt modelId="{8514BBE0-AACE-447C-A8F5-6233B3A622E3}" type="pres">
      <dgm:prSet presAssocID="{E1321EAB-9FB2-41DF-BF8D-9613944B2C8D}" presName="sibTrans" presStyleLbl="sibTrans1D1" presStyleIdx="16" presStyleCnt="20"/>
      <dgm:spPr/>
      <dgm:t>
        <a:bodyPr/>
        <a:lstStyle/>
        <a:p>
          <a:pPr rtl="1"/>
          <a:endParaRPr lang="ar-SA"/>
        </a:p>
      </dgm:t>
    </dgm:pt>
    <dgm:pt modelId="{EE941F5D-1C47-4CC5-95C6-273FA3121AF4}" type="pres">
      <dgm:prSet presAssocID="{E1321EAB-9FB2-41DF-BF8D-9613944B2C8D}" presName="connectorText" presStyleLbl="sibTrans1D1" presStyleIdx="16" presStyleCnt="20"/>
      <dgm:spPr/>
      <dgm:t>
        <a:bodyPr/>
        <a:lstStyle/>
        <a:p>
          <a:pPr rtl="1"/>
          <a:endParaRPr lang="ar-SA"/>
        </a:p>
      </dgm:t>
    </dgm:pt>
    <dgm:pt modelId="{20846165-3E2D-4C16-A804-39A38995C041}" type="pres">
      <dgm:prSet presAssocID="{B97A7D7D-EA35-466C-AB3E-14C4294169C1}" presName="node" presStyleLbl="node1" presStyleIdx="17" presStyleCnt="21" custLinFactX="100000" custLinFactY="-190947" custLinFactNeighborX="135626" custLinFactNeighborY="-200000">
        <dgm:presLayoutVars>
          <dgm:bulletEnabled val="1"/>
        </dgm:presLayoutVars>
      </dgm:prSet>
      <dgm:spPr/>
      <dgm:t>
        <a:bodyPr/>
        <a:lstStyle/>
        <a:p>
          <a:pPr rtl="1"/>
          <a:endParaRPr lang="ar-SA"/>
        </a:p>
      </dgm:t>
    </dgm:pt>
    <dgm:pt modelId="{A7BAA6E4-932F-4300-B853-D71218A9DCEE}" type="pres">
      <dgm:prSet presAssocID="{E297333F-AA6F-43B9-B7E9-04DA7449FAE0}" presName="sibTrans" presStyleLbl="sibTrans1D1" presStyleIdx="17" presStyleCnt="20"/>
      <dgm:spPr/>
      <dgm:t>
        <a:bodyPr/>
        <a:lstStyle/>
        <a:p>
          <a:pPr rtl="1"/>
          <a:endParaRPr lang="ar-SA"/>
        </a:p>
      </dgm:t>
    </dgm:pt>
    <dgm:pt modelId="{7BE5C13A-B6C1-4904-B60D-FEE8BD6F1B97}" type="pres">
      <dgm:prSet presAssocID="{E297333F-AA6F-43B9-B7E9-04DA7449FAE0}" presName="connectorText" presStyleLbl="sibTrans1D1" presStyleIdx="17" presStyleCnt="20"/>
      <dgm:spPr/>
      <dgm:t>
        <a:bodyPr/>
        <a:lstStyle/>
        <a:p>
          <a:pPr rtl="1"/>
          <a:endParaRPr lang="ar-SA"/>
        </a:p>
      </dgm:t>
    </dgm:pt>
    <dgm:pt modelId="{3085DA59-1813-418F-9796-C561C1CE476C}" type="pres">
      <dgm:prSet presAssocID="{D724868B-9DC8-4F1C-ADB7-59F60D7F4385}" presName="node" presStyleLbl="node1" presStyleIdx="18" presStyleCnt="21" custLinFactX="-16069" custLinFactNeighborX="-100000" custLinFactNeighborY="-12101">
        <dgm:presLayoutVars>
          <dgm:bulletEnabled val="1"/>
        </dgm:presLayoutVars>
      </dgm:prSet>
      <dgm:spPr/>
      <dgm:t>
        <a:bodyPr/>
        <a:lstStyle/>
        <a:p>
          <a:pPr rtl="1"/>
          <a:endParaRPr lang="ar-SA"/>
        </a:p>
      </dgm:t>
    </dgm:pt>
    <dgm:pt modelId="{9367E187-76CD-4C96-8135-74A094D826A3}" type="pres">
      <dgm:prSet presAssocID="{F6A41D92-8037-447B-82D6-8D6930B639CB}" presName="sibTrans" presStyleLbl="sibTrans1D1" presStyleIdx="18" presStyleCnt="20"/>
      <dgm:spPr/>
      <dgm:t>
        <a:bodyPr/>
        <a:lstStyle/>
        <a:p>
          <a:pPr rtl="1"/>
          <a:endParaRPr lang="ar-SA"/>
        </a:p>
      </dgm:t>
    </dgm:pt>
    <dgm:pt modelId="{5DC9DEC0-8655-41FD-B1B0-ACF93D9D463F}" type="pres">
      <dgm:prSet presAssocID="{F6A41D92-8037-447B-82D6-8D6930B639CB}" presName="connectorText" presStyleLbl="sibTrans1D1" presStyleIdx="18" presStyleCnt="20"/>
      <dgm:spPr/>
      <dgm:t>
        <a:bodyPr/>
        <a:lstStyle/>
        <a:p>
          <a:pPr rtl="1"/>
          <a:endParaRPr lang="ar-SA"/>
        </a:p>
      </dgm:t>
    </dgm:pt>
    <dgm:pt modelId="{F94280A7-E750-449D-8F6D-B4BB3149C5B7}" type="pres">
      <dgm:prSet presAssocID="{519DD57E-4430-4BC3-A0DF-24E0CFD7E8C7}" presName="node" presStyleLbl="node1" presStyleIdx="19" presStyleCnt="21" custLinFactX="-100000" custLinFactY="-191353" custLinFactNeighborX="-138702" custLinFactNeighborY="-200000">
        <dgm:presLayoutVars>
          <dgm:bulletEnabled val="1"/>
        </dgm:presLayoutVars>
      </dgm:prSet>
      <dgm:spPr/>
      <dgm:t>
        <a:bodyPr/>
        <a:lstStyle/>
        <a:p>
          <a:pPr rtl="1"/>
          <a:endParaRPr lang="ar-SA"/>
        </a:p>
      </dgm:t>
    </dgm:pt>
    <dgm:pt modelId="{E4DD84FD-84F5-48DA-9BC6-60F1DEBC9D8D}" type="pres">
      <dgm:prSet presAssocID="{9D559975-BCB9-4069-A637-2308B67CBA5E}" presName="sibTrans" presStyleLbl="sibTrans1D1" presStyleIdx="19" presStyleCnt="20"/>
      <dgm:spPr/>
      <dgm:t>
        <a:bodyPr/>
        <a:lstStyle/>
        <a:p>
          <a:pPr rtl="1"/>
          <a:endParaRPr lang="ar-SA"/>
        </a:p>
      </dgm:t>
    </dgm:pt>
    <dgm:pt modelId="{43489142-E0AD-47F2-A263-7E60B27D0E68}" type="pres">
      <dgm:prSet presAssocID="{9D559975-BCB9-4069-A637-2308B67CBA5E}" presName="connectorText" presStyleLbl="sibTrans1D1" presStyleIdx="19" presStyleCnt="20"/>
      <dgm:spPr/>
      <dgm:t>
        <a:bodyPr/>
        <a:lstStyle/>
        <a:p>
          <a:pPr rtl="1"/>
          <a:endParaRPr lang="ar-SA"/>
        </a:p>
      </dgm:t>
    </dgm:pt>
    <dgm:pt modelId="{16FF3231-A158-4EC0-B2AA-31889F10BC70}" type="pres">
      <dgm:prSet presAssocID="{9DB26B6B-3707-43C9-9746-0DDABADA0CD9}" presName="node" presStyleLbl="node1" presStyleIdx="20" presStyleCnt="21" custLinFactNeighborX="-93" custLinFactNeighborY="-38996">
        <dgm:presLayoutVars>
          <dgm:bulletEnabled val="1"/>
        </dgm:presLayoutVars>
      </dgm:prSet>
      <dgm:spPr/>
      <dgm:t>
        <a:bodyPr/>
        <a:lstStyle/>
        <a:p>
          <a:pPr rtl="1"/>
          <a:endParaRPr lang="ar-SA"/>
        </a:p>
      </dgm:t>
    </dgm:pt>
  </dgm:ptLst>
  <dgm:cxnLst>
    <dgm:cxn modelId="{A10C1825-95C4-42EC-A45E-2C054624B881}" type="presOf" srcId="{B97A7D7D-EA35-466C-AB3E-14C4294169C1}" destId="{20846165-3E2D-4C16-A804-39A38995C041}" srcOrd="0" destOrd="0" presId="urn:microsoft.com/office/officeart/2005/8/layout/bProcess3"/>
    <dgm:cxn modelId="{8A035462-BE36-44B4-9AC4-502BABBE1BA6}" srcId="{17575EF3-3F10-4A23-84D1-5A11F8D74A7D}" destId="{AEDBB9A0-C9FD-4641-A0B0-22B69A20E52B}" srcOrd="8" destOrd="0" parTransId="{903D310C-E105-4906-BEFB-7980DB46F010}" sibTransId="{F2454010-8D90-4497-8C8D-8962CC28EFFC}"/>
    <dgm:cxn modelId="{5BE4747C-406F-4FCD-9295-93C5BCC56C71}" srcId="{17575EF3-3F10-4A23-84D1-5A11F8D74A7D}" destId="{519DD57E-4430-4BC3-A0DF-24E0CFD7E8C7}" srcOrd="19" destOrd="0" parTransId="{7F32DA65-7642-4DEC-B547-31CA6D7D476C}" sibTransId="{9D559975-BCB9-4069-A637-2308B67CBA5E}"/>
    <dgm:cxn modelId="{103E4632-11BA-4567-90CF-46EC032C02A4}" type="presOf" srcId="{D724868B-9DC8-4F1C-ADB7-59F60D7F4385}" destId="{3085DA59-1813-418F-9796-C561C1CE476C}" srcOrd="0" destOrd="0" presId="urn:microsoft.com/office/officeart/2005/8/layout/bProcess3"/>
    <dgm:cxn modelId="{97104B6D-B7EE-4407-A58E-F252FE92F937}" type="presOf" srcId="{E297333F-AA6F-43B9-B7E9-04DA7449FAE0}" destId="{A7BAA6E4-932F-4300-B853-D71218A9DCEE}" srcOrd="0" destOrd="0" presId="urn:microsoft.com/office/officeart/2005/8/layout/bProcess3"/>
    <dgm:cxn modelId="{5607B2F7-DBA5-4FDE-9D27-E1D66B4798B6}" srcId="{17575EF3-3F10-4A23-84D1-5A11F8D74A7D}" destId="{9DB26B6B-3707-43C9-9746-0DDABADA0CD9}" srcOrd="20" destOrd="0" parTransId="{81F8BBFA-D8CE-4054-B77C-A7A9DAD8AAC8}" sibTransId="{1E023B4A-2373-443F-B1D9-5B0484B414BC}"/>
    <dgm:cxn modelId="{14847E8F-FE89-4477-AD85-48027E3FDBD5}" type="presOf" srcId="{ADEDCA78-D6DB-4B6C-9524-EA30B98605DD}" destId="{285F888D-4FA3-4376-A0EE-04583B2AC75B}" srcOrd="1" destOrd="0" presId="urn:microsoft.com/office/officeart/2005/8/layout/bProcess3"/>
    <dgm:cxn modelId="{85346070-520B-4096-BFD7-191F41D36E79}" type="presOf" srcId="{AEDBB9A0-C9FD-4641-A0B0-22B69A20E52B}" destId="{25DD97B7-24D1-4221-8D39-187215F1DA4E}" srcOrd="0" destOrd="0" presId="urn:microsoft.com/office/officeart/2005/8/layout/bProcess3"/>
    <dgm:cxn modelId="{3D7CA462-40AA-43D6-AE9D-00267AB07D01}" type="presOf" srcId="{BF893F5A-FD3B-4FDC-8F69-9E8DA9A59533}" destId="{8AA83609-A4CD-4FA7-BA1C-0DCF9530E89C}" srcOrd="1" destOrd="0" presId="urn:microsoft.com/office/officeart/2005/8/layout/bProcess3"/>
    <dgm:cxn modelId="{2DECE197-3CA0-4731-A50A-877474DE55E6}" srcId="{17575EF3-3F10-4A23-84D1-5A11F8D74A7D}" destId="{CF952FA5-6ECA-4226-A694-ABE50BCF142F}" srcOrd="9" destOrd="0" parTransId="{B70DAC39-162D-48E4-9BC4-AC6371DA44E6}" sibTransId="{BF893F5A-FD3B-4FDC-8F69-9E8DA9A59533}"/>
    <dgm:cxn modelId="{CC184C2F-9BD4-436E-BDF7-2FFAFD3BF036}" type="presOf" srcId="{E1321EAB-9FB2-41DF-BF8D-9613944B2C8D}" destId="{EE941F5D-1C47-4CC5-95C6-273FA3121AF4}" srcOrd="1" destOrd="0" presId="urn:microsoft.com/office/officeart/2005/8/layout/bProcess3"/>
    <dgm:cxn modelId="{27488F55-88A0-449B-A738-080DBCB064AA}" srcId="{17575EF3-3F10-4A23-84D1-5A11F8D74A7D}" destId="{901E1EDD-E0FC-4A59-8B85-066F8B67B727}" srcOrd="14" destOrd="0" parTransId="{8058BFBD-0326-4D61-8EDA-C31396E23B0B}" sibTransId="{11569FC8-5F70-401D-A8E2-F1A791D0E9E6}"/>
    <dgm:cxn modelId="{39485D2E-D638-4D1F-84C4-619299D8E9FC}" srcId="{17575EF3-3F10-4A23-84D1-5A11F8D74A7D}" destId="{2CDEBBC6-8F07-4900-842B-8CA554FD6CD0}" srcOrd="0" destOrd="0" parTransId="{F0C5BE37-5EEF-4FA1-B572-571A3B93E81C}" sibTransId="{B89264D8-6AFE-4D57-B6DB-9F8E884BAD4C}"/>
    <dgm:cxn modelId="{D18D1A5D-5119-47E3-86F4-FAD2589CABAD}" type="presOf" srcId="{F2454010-8D90-4497-8C8D-8962CC28EFFC}" destId="{657793B0-E392-4C72-85B6-D3CB3BE8194B}" srcOrd="1" destOrd="0" presId="urn:microsoft.com/office/officeart/2005/8/layout/bProcess3"/>
    <dgm:cxn modelId="{7B32B561-DF3B-48A2-85FB-DCD8D1E171D7}" srcId="{17575EF3-3F10-4A23-84D1-5A11F8D74A7D}" destId="{16AE17F1-5FB1-4228-9209-E042B717612E}" srcOrd="2" destOrd="0" parTransId="{E9A3E3A1-5F63-4F33-AA25-41FD35AD64B7}" sibTransId="{E9DEDF61-405E-4E08-9667-8A07ECFB7058}"/>
    <dgm:cxn modelId="{BBCFCB28-7977-46F7-9667-FA4887336694}" type="presOf" srcId="{ED43CFDF-DFB9-4DB0-AE03-E4258749A1B5}" destId="{6724827F-CEBB-4A8A-A087-7D9D62EDD7E0}" srcOrd="0" destOrd="0" presId="urn:microsoft.com/office/officeart/2005/8/layout/bProcess3"/>
    <dgm:cxn modelId="{4F83A9A8-6659-4864-B94C-EC3FFA721DAE}" type="presOf" srcId="{9D6669B6-79CA-4594-BFA2-995B3313F357}" destId="{FF3A711C-4A2D-4CA8-A603-BC00CC98F772}" srcOrd="0" destOrd="0" presId="urn:microsoft.com/office/officeart/2005/8/layout/bProcess3"/>
    <dgm:cxn modelId="{D499CEAB-1E01-4B52-8E67-7D901ECBBBE5}" type="presOf" srcId="{73B66EFB-52C3-4651-AAE2-781CF788D518}" destId="{1CD4CAD5-E809-4587-851C-1D94D5E59981}" srcOrd="1" destOrd="0" presId="urn:microsoft.com/office/officeart/2005/8/layout/bProcess3"/>
    <dgm:cxn modelId="{ACF8612E-A4A4-4916-A975-4D92C7A1C1D4}" type="presOf" srcId="{4AC6C1B7-7073-486C-A737-3424E97DF1AB}" destId="{432C8194-A897-46A2-9DE5-125553D11B6B}" srcOrd="1" destOrd="0" presId="urn:microsoft.com/office/officeart/2005/8/layout/bProcess3"/>
    <dgm:cxn modelId="{64FA7A09-544E-47FA-9EA2-6DA5A190F696}" type="presOf" srcId="{9D559975-BCB9-4069-A637-2308B67CBA5E}" destId="{E4DD84FD-84F5-48DA-9BC6-60F1DEBC9D8D}" srcOrd="0" destOrd="0" presId="urn:microsoft.com/office/officeart/2005/8/layout/bProcess3"/>
    <dgm:cxn modelId="{1953AB4E-AB70-4007-8B04-F8487F9BEB7F}" srcId="{17575EF3-3F10-4A23-84D1-5A11F8D74A7D}" destId="{ED43CFDF-DFB9-4DB0-AE03-E4258749A1B5}" srcOrd="5" destOrd="0" parTransId="{A3EFBD5C-919D-494A-94DB-E62CA216D34A}" sibTransId="{3AB34FAE-AA47-4E2F-9A70-18EF3B5AFCD2}"/>
    <dgm:cxn modelId="{250FD421-A263-4499-825A-E961F2918503}" type="presOf" srcId="{DA485CBB-FCED-43C4-95DA-579E87826BAB}" destId="{DCA81B7A-C3A9-48FF-B05E-CB0D0B0ADC28}" srcOrd="0" destOrd="0" presId="urn:microsoft.com/office/officeart/2005/8/layout/bProcess3"/>
    <dgm:cxn modelId="{EC7BF898-D8DE-426C-948D-A667979A7FA7}" type="presOf" srcId="{6A3DA7DC-5474-4D4F-BC1E-9879C174AEAF}" destId="{1E3A2F61-8201-40E2-922D-3306843032A0}" srcOrd="0" destOrd="0" presId="urn:microsoft.com/office/officeart/2005/8/layout/bProcess3"/>
    <dgm:cxn modelId="{51339E12-5C6C-4E3A-B4C0-6304A3133DE1}" type="presOf" srcId="{65854132-1571-48ED-94C6-8358C810E11C}" destId="{23DC25B1-58B2-4EB4-9660-4E16F4FA03CE}" srcOrd="0" destOrd="0" presId="urn:microsoft.com/office/officeart/2005/8/layout/bProcess3"/>
    <dgm:cxn modelId="{30A97DD3-F9D3-41F2-8CB8-8844A1EB6374}" srcId="{17575EF3-3F10-4A23-84D1-5A11F8D74A7D}" destId="{5ABE0807-26E2-43E7-A810-16C0F9111EDA}" srcOrd="13" destOrd="0" parTransId="{7C9D0CBE-8683-49EC-93ED-235EA5CFD7E7}" sibTransId="{4AC6C1B7-7073-486C-A737-3424E97DF1AB}"/>
    <dgm:cxn modelId="{DF102BA3-4BB5-4BFE-835C-246C9BCA0868}" type="presOf" srcId="{E584FE7D-D15F-49B7-8920-E8DE8BD9986D}" destId="{822E3572-9EC3-461B-A2C3-D2000FA8DB29}" srcOrd="0" destOrd="0" presId="urn:microsoft.com/office/officeart/2005/8/layout/bProcess3"/>
    <dgm:cxn modelId="{FB0BD88B-BCBB-43F9-945D-0D018B78218C}" type="presOf" srcId="{3AB34FAE-AA47-4E2F-9A70-18EF3B5AFCD2}" destId="{7A144E8F-72EA-442D-B340-3C6ACFE18021}" srcOrd="1" destOrd="0" presId="urn:microsoft.com/office/officeart/2005/8/layout/bProcess3"/>
    <dgm:cxn modelId="{00DFEE87-55CE-49DD-9D18-2E3D0BA74256}" type="presOf" srcId="{17575EF3-3F10-4A23-84D1-5A11F8D74A7D}" destId="{DD4E3E43-B02E-48DA-8E06-4994F7FB2372}" srcOrd="0" destOrd="0" presId="urn:microsoft.com/office/officeart/2005/8/layout/bProcess3"/>
    <dgm:cxn modelId="{FED9C06E-EA0C-40DB-B92F-44517AF904FD}" type="presOf" srcId="{6A3DA7DC-5474-4D4F-BC1E-9879C174AEAF}" destId="{D77A4ED3-2E07-4CF2-87E4-FDFB580CE62D}" srcOrd="1" destOrd="0" presId="urn:microsoft.com/office/officeart/2005/8/layout/bProcess3"/>
    <dgm:cxn modelId="{C23C46A6-3651-4ADE-B52C-D50749B3EDC5}" type="presOf" srcId="{ADEDCA78-D6DB-4B6C-9524-EA30B98605DD}" destId="{772D4B7B-956F-4A93-A9B6-C3D6C4963A6F}" srcOrd="0" destOrd="0" presId="urn:microsoft.com/office/officeart/2005/8/layout/bProcess3"/>
    <dgm:cxn modelId="{EB3DB294-83D1-4FAE-9F83-5EB02FF26051}" srcId="{17575EF3-3F10-4A23-84D1-5A11F8D74A7D}" destId="{9D6669B6-79CA-4594-BFA2-995B3313F357}" srcOrd="15" destOrd="0" parTransId="{02EF744C-1336-4EEB-BDF8-4EEB7573CC9C}" sibTransId="{5C2AE215-441D-4B35-85CC-395D5083C1B7}"/>
    <dgm:cxn modelId="{519DA4F5-DC65-492F-90AC-6E5F2DB825E9}" srcId="{17575EF3-3F10-4A23-84D1-5A11F8D74A7D}" destId="{36347E3A-D6BC-4BE2-ACC6-83594D513624}" srcOrd="10" destOrd="0" parTransId="{565FD73F-30B3-4CDA-ABD2-B7873934610C}" sibTransId="{70AFB4C6-2E81-47CC-A21F-47BC7D4E1E57}"/>
    <dgm:cxn modelId="{B5A4BBDE-3D5C-4FCC-A52B-A0D0D35828FF}" type="presOf" srcId="{65854132-1571-48ED-94C6-8358C810E11C}" destId="{005D222B-D3E6-49B7-98D1-8BFE1DB66183}" srcOrd="1" destOrd="0" presId="urn:microsoft.com/office/officeart/2005/8/layout/bProcess3"/>
    <dgm:cxn modelId="{ED9F0521-AD2C-4224-8C6E-1CA34E6D818C}" type="presOf" srcId="{B89264D8-6AFE-4D57-B6DB-9F8E884BAD4C}" destId="{C256768E-22F2-41BB-AB7D-9DF726DEF833}" srcOrd="1" destOrd="0" presId="urn:microsoft.com/office/officeart/2005/8/layout/bProcess3"/>
    <dgm:cxn modelId="{7379C1FD-4B19-4C5F-95B4-007A2A8E846A}" type="presOf" srcId="{70AFB4C6-2E81-47CC-A21F-47BC7D4E1E57}" destId="{70A84241-F0EE-42B8-B861-37D92256EC67}" srcOrd="1" destOrd="0" presId="urn:microsoft.com/office/officeart/2005/8/layout/bProcess3"/>
    <dgm:cxn modelId="{72659331-6731-4ED3-B376-244E7A17E9E9}" type="presOf" srcId="{5C2AE215-441D-4B35-85CC-395D5083C1B7}" destId="{8D7E7206-5642-4649-9135-4EE6AB7B71F8}" srcOrd="0" destOrd="0" presId="urn:microsoft.com/office/officeart/2005/8/layout/bProcess3"/>
    <dgm:cxn modelId="{04F4F23A-70A0-427F-9A01-10C707B812B9}" type="presOf" srcId="{E297333F-AA6F-43B9-B7E9-04DA7449FAE0}" destId="{7BE5C13A-B6C1-4904-B60D-FEE8BD6F1B97}" srcOrd="1" destOrd="0" presId="urn:microsoft.com/office/officeart/2005/8/layout/bProcess3"/>
    <dgm:cxn modelId="{13596BE3-011F-4D30-82C1-4AA191EC9D66}" type="presOf" srcId="{65521FA8-64B7-443A-AB4E-93873EB6EC64}" destId="{E7DD0A86-9853-4CBC-ACEC-1ADFD46A3CE9}" srcOrd="0" destOrd="0" presId="urn:microsoft.com/office/officeart/2005/8/layout/bProcess3"/>
    <dgm:cxn modelId="{0313E452-72D6-4620-8340-023A075140E7}" type="presOf" srcId="{2E4881FD-8601-4596-B674-FCB263A8372F}" destId="{B7B4CEDF-DCCD-479F-8BF9-CCC43438D802}" srcOrd="1" destOrd="0" presId="urn:microsoft.com/office/officeart/2005/8/layout/bProcess3"/>
    <dgm:cxn modelId="{357B57FF-6A0A-4C80-93A4-C41A67191710}" type="presOf" srcId="{4C2E43FA-2A14-4009-A897-D783948F0D8B}" destId="{39320DCA-0FE7-4FB3-A103-4773CF9243ED}" srcOrd="0" destOrd="0" presId="urn:microsoft.com/office/officeart/2005/8/layout/bProcess3"/>
    <dgm:cxn modelId="{982402BF-F033-47BF-9E2F-5C5280E6E77A}" type="presOf" srcId="{9DB26B6B-3707-43C9-9746-0DDABADA0CD9}" destId="{16FF3231-A158-4EC0-B2AA-31889F10BC70}" srcOrd="0" destOrd="0" presId="urn:microsoft.com/office/officeart/2005/8/layout/bProcess3"/>
    <dgm:cxn modelId="{7002EA03-C25E-4E60-84D4-3A2C2E05573C}" type="presOf" srcId="{519DD57E-4430-4BC3-A0DF-24E0CFD7E8C7}" destId="{F94280A7-E750-449D-8F6D-B4BB3149C5B7}" srcOrd="0" destOrd="0" presId="urn:microsoft.com/office/officeart/2005/8/layout/bProcess3"/>
    <dgm:cxn modelId="{79E8A5DA-1C1B-47BA-A29A-9B9A363E075D}" type="presOf" srcId="{2CDEBBC6-8F07-4900-842B-8CA554FD6CD0}" destId="{031FCDA3-A7D7-47DE-9453-41DA984A3045}" srcOrd="0" destOrd="0" presId="urn:microsoft.com/office/officeart/2005/8/layout/bProcess3"/>
    <dgm:cxn modelId="{F4228949-5CCA-48B6-8F93-76D118A63AE3}" type="presOf" srcId="{E9DEDF61-405E-4E08-9667-8A07ECFB7058}" destId="{29A130E1-8F9A-49FE-B710-BA628490F0EB}" srcOrd="0" destOrd="0" presId="urn:microsoft.com/office/officeart/2005/8/layout/bProcess3"/>
    <dgm:cxn modelId="{7BD6AA41-358D-426C-985F-2D98DE40E0A3}" type="presOf" srcId="{CF952FA5-6ECA-4226-A694-ABE50BCF142F}" destId="{97828960-D0F5-4358-A886-502BA9561C42}" srcOrd="0" destOrd="0" presId="urn:microsoft.com/office/officeart/2005/8/layout/bProcess3"/>
    <dgm:cxn modelId="{0E4611C8-1EA4-4D93-AC64-94F89E00CA40}" type="presOf" srcId="{E584FE7D-D15F-49B7-8920-E8DE8BD9986D}" destId="{B6C21FA3-44F5-4CEA-A586-391C31CA5D67}" srcOrd="1" destOrd="0" presId="urn:microsoft.com/office/officeart/2005/8/layout/bProcess3"/>
    <dgm:cxn modelId="{A248B706-A137-4ED5-985D-926CA710C1A4}" srcId="{17575EF3-3F10-4A23-84D1-5A11F8D74A7D}" destId="{89AE1478-3BA9-44CA-A0C8-256A337E4CBE}" srcOrd="3" destOrd="0" parTransId="{ABAE44BE-B557-4F92-82B9-7407F1E37E87}" sibTransId="{65854132-1571-48ED-94C6-8358C810E11C}"/>
    <dgm:cxn modelId="{C2CEBE88-EE44-4AB6-9FAB-0167D4E5973A}" type="presOf" srcId="{BF893F5A-FD3B-4FDC-8F69-9E8DA9A59533}" destId="{15451448-A0C9-4682-BBED-4518A61598F1}" srcOrd="0" destOrd="0" presId="urn:microsoft.com/office/officeart/2005/8/layout/bProcess3"/>
    <dgm:cxn modelId="{1EB8C9F8-1778-4079-B4A5-935577395393}" type="presOf" srcId="{70AFB4C6-2E81-47CC-A21F-47BC7D4E1E57}" destId="{D7C31ED9-7D5F-4DDF-90A7-D6A4DE0E3D3C}" srcOrd="0" destOrd="0" presId="urn:microsoft.com/office/officeart/2005/8/layout/bProcess3"/>
    <dgm:cxn modelId="{DE95A2B7-73A3-47ED-BC72-A76A6E61316F}" type="presOf" srcId="{11569FC8-5F70-401D-A8E2-F1A791D0E9E6}" destId="{51C95ED9-3C9F-48F4-9B46-141745DE4AD2}" srcOrd="1" destOrd="0" presId="urn:microsoft.com/office/officeart/2005/8/layout/bProcess3"/>
    <dgm:cxn modelId="{C3F48278-3441-43E3-9861-5F39E3373224}" type="presOf" srcId="{ACB511EF-2FDF-4A77-BC67-25EA61E3D59F}" destId="{C065BB70-454E-47C0-B7CD-BBE9FB4B1CCE}" srcOrd="0" destOrd="0" presId="urn:microsoft.com/office/officeart/2005/8/layout/bProcess3"/>
    <dgm:cxn modelId="{DEBEB12C-7CE9-48B2-BAED-FE8289FA1F42}" type="presOf" srcId="{4AC6C1B7-7073-486C-A737-3424E97DF1AB}" destId="{C17A77E2-2E30-43FA-9BE0-6921EE2DC63C}" srcOrd="0" destOrd="0" presId="urn:microsoft.com/office/officeart/2005/8/layout/bProcess3"/>
    <dgm:cxn modelId="{66C5A8CC-DAF2-4C7D-8D3C-B1E9196E4CFB}" type="presOf" srcId="{11569FC8-5F70-401D-A8E2-F1A791D0E9E6}" destId="{B38CA0B3-0E08-4CBA-A1E4-B6C6D6296760}" srcOrd="0" destOrd="0" presId="urn:microsoft.com/office/officeart/2005/8/layout/bProcess3"/>
    <dgm:cxn modelId="{76B24940-6427-426B-95F6-82CB178DC0DD}" srcId="{17575EF3-3F10-4A23-84D1-5A11F8D74A7D}" destId="{65521FA8-64B7-443A-AB4E-93873EB6EC64}" srcOrd="12" destOrd="0" parTransId="{D35B0AB0-2AB1-4609-AB04-9DBB5C1DF2E2}" sibTransId="{ADEDCA78-D6DB-4B6C-9524-EA30B98605DD}"/>
    <dgm:cxn modelId="{5ED04A70-D605-403F-AA71-EF86218C8D6B}" srcId="{17575EF3-3F10-4A23-84D1-5A11F8D74A7D}" destId="{ED96B1C5-A1B1-4411-ADC0-770F7EDE89B8}" srcOrd="6" destOrd="0" parTransId="{3B245141-9868-4C7E-A5D3-8B0ABEEEFB93}" sibTransId="{6A3DA7DC-5474-4D4F-BC1E-9879C174AEAF}"/>
    <dgm:cxn modelId="{B32BF02C-65BD-4B89-B722-7D36FFD0C6A9}" type="presOf" srcId="{36347E3A-D6BC-4BE2-ACC6-83594D513624}" destId="{79A99FEB-0E81-48F6-9280-ACB8D8F2A4FE}" srcOrd="0" destOrd="0" presId="urn:microsoft.com/office/officeart/2005/8/layout/bProcess3"/>
    <dgm:cxn modelId="{1FD88199-6021-4158-BEBC-129D035381AA}" type="presOf" srcId="{2E4881FD-8601-4596-B674-FCB263A8372F}" destId="{CBDB6C3F-80E4-4CBE-AAAA-2823FBD94909}" srcOrd="0" destOrd="0" presId="urn:microsoft.com/office/officeart/2005/8/layout/bProcess3"/>
    <dgm:cxn modelId="{94A28361-BDD8-4139-9D9C-C869932790F6}" type="presOf" srcId="{E1321EAB-9FB2-41DF-BF8D-9613944B2C8D}" destId="{8514BBE0-AACE-447C-A8F5-6233B3A622E3}" srcOrd="0" destOrd="0" presId="urn:microsoft.com/office/officeart/2005/8/layout/bProcess3"/>
    <dgm:cxn modelId="{900AA265-4879-48DD-A034-F9B8F3572D70}" srcId="{17575EF3-3F10-4A23-84D1-5A11F8D74A7D}" destId="{DA485CBB-FCED-43C4-95DA-579E87826BAB}" srcOrd="16" destOrd="0" parTransId="{FF24610A-B64F-45D8-82FA-3AEFB497F066}" sibTransId="{E1321EAB-9FB2-41DF-BF8D-9613944B2C8D}"/>
    <dgm:cxn modelId="{8D728F68-28C5-489F-A630-BB2174ADCCB3}" type="presOf" srcId="{ED96B1C5-A1B1-4411-ADC0-770F7EDE89B8}" destId="{80D25209-5E71-4466-B1B2-9808DF12F3AB}" srcOrd="0" destOrd="0" presId="urn:microsoft.com/office/officeart/2005/8/layout/bProcess3"/>
    <dgm:cxn modelId="{DCE17EB3-FC5E-4D88-90CF-92E5136330BC}" type="presOf" srcId="{F6A41D92-8037-447B-82D6-8D6930B639CB}" destId="{9367E187-76CD-4C96-8135-74A094D826A3}" srcOrd="0" destOrd="0" presId="urn:microsoft.com/office/officeart/2005/8/layout/bProcess3"/>
    <dgm:cxn modelId="{9628B4DA-491A-442B-B1E6-925A74A7BD17}" type="presOf" srcId="{B89264D8-6AFE-4D57-B6DB-9F8E884BAD4C}" destId="{782EA02F-3BF2-4F27-BFE0-9250D7D2239C}" srcOrd="0" destOrd="0" presId="urn:microsoft.com/office/officeart/2005/8/layout/bProcess3"/>
    <dgm:cxn modelId="{701CC853-428A-4FA6-BDC6-F3D57E3243C9}" type="presOf" srcId="{F2454010-8D90-4497-8C8D-8962CC28EFFC}" destId="{9F915500-4B33-423D-AADF-B938D7437407}" srcOrd="0" destOrd="0" presId="urn:microsoft.com/office/officeart/2005/8/layout/bProcess3"/>
    <dgm:cxn modelId="{088DA506-6334-4488-BDA0-875DA3F3793E}" type="presOf" srcId="{16AE17F1-5FB1-4228-9209-E042B717612E}" destId="{7263FACC-058A-4CEE-9FA4-C6F83A65A0EA}" srcOrd="0" destOrd="0" presId="urn:microsoft.com/office/officeart/2005/8/layout/bProcess3"/>
    <dgm:cxn modelId="{9BC3439F-30D2-45F6-9906-1581967B547C}" type="presOf" srcId="{9D559975-BCB9-4069-A637-2308B67CBA5E}" destId="{43489142-E0AD-47F2-A263-7E60B27D0E68}" srcOrd="1" destOrd="0" presId="urn:microsoft.com/office/officeart/2005/8/layout/bProcess3"/>
    <dgm:cxn modelId="{84E2D89D-0806-4D49-84FC-6DA3DFC4A62B}" srcId="{17575EF3-3F10-4A23-84D1-5A11F8D74A7D}" destId="{4C2E43FA-2A14-4009-A897-D783948F0D8B}" srcOrd="7" destOrd="0" parTransId="{35256E41-C286-4EF8-A058-FFAC9FFC5A2A}" sibTransId="{2E4881FD-8601-4596-B674-FCB263A8372F}"/>
    <dgm:cxn modelId="{4889D444-9BE0-48FA-8AA5-10908CE81C23}" type="presOf" srcId="{D23CF5D3-E135-43F8-ACC6-B14E2BA31FD8}" destId="{FA9984C7-8D8D-462C-8AF4-C28C91057D56}" srcOrd="0" destOrd="0" presId="urn:microsoft.com/office/officeart/2005/8/layout/bProcess3"/>
    <dgm:cxn modelId="{E3F1C4F7-9034-4F46-BA86-FC47EA5310FB}" type="presOf" srcId="{36A2BFDD-2F9B-4091-BBFF-6796FF592CE8}" destId="{CB175210-83ED-4301-BBF2-B7FFAA23DE02}" srcOrd="0" destOrd="0" presId="urn:microsoft.com/office/officeart/2005/8/layout/bProcess3"/>
    <dgm:cxn modelId="{59816802-5F95-4F29-B4C2-CDDCB745386F}" type="presOf" srcId="{5ABE0807-26E2-43E7-A810-16C0F9111EDA}" destId="{91A80CFD-DA28-422B-96EB-B23A626F7980}" srcOrd="0" destOrd="0" presId="urn:microsoft.com/office/officeart/2005/8/layout/bProcess3"/>
    <dgm:cxn modelId="{F8E86E36-AB2E-4ECE-B4E7-718C3C344B78}" type="presOf" srcId="{ACB511EF-2FDF-4A77-BC67-25EA61E3D59F}" destId="{B37213BE-2615-46DA-98E1-2EB8776948C4}" srcOrd="1" destOrd="0" presId="urn:microsoft.com/office/officeart/2005/8/layout/bProcess3"/>
    <dgm:cxn modelId="{03074979-A084-4CB7-8FA1-01F8BAD1BBF3}" type="presOf" srcId="{5C2AE215-441D-4B35-85CC-395D5083C1B7}" destId="{06C7FCCD-DE3F-41E6-91E1-FEFF53155560}" srcOrd="1" destOrd="0" presId="urn:microsoft.com/office/officeart/2005/8/layout/bProcess3"/>
    <dgm:cxn modelId="{615DDC73-A2E1-4675-8B5B-FF49E1955BEE}" type="presOf" srcId="{E9DEDF61-405E-4E08-9667-8A07ECFB7058}" destId="{EB9D32D8-8AC2-47AB-98CD-2C7BE68D621F}" srcOrd="1" destOrd="0" presId="urn:microsoft.com/office/officeart/2005/8/layout/bProcess3"/>
    <dgm:cxn modelId="{585CC9E3-AD8B-4EF5-B1D8-02D779BA3300}" type="presOf" srcId="{F6A41D92-8037-447B-82D6-8D6930B639CB}" destId="{5DC9DEC0-8655-41FD-B1B0-ACF93D9D463F}" srcOrd="1" destOrd="0" presId="urn:microsoft.com/office/officeart/2005/8/layout/bProcess3"/>
    <dgm:cxn modelId="{572187F2-E9B5-4626-9DE3-88955FADDF3F}" type="presOf" srcId="{73B66EFB-52C3-4651-AAE2-781CF788D518}" destId="{32D103A5-8CCD-4A25-AECB-186140014BB6}" srcOrd="0" destOrd="0" presId="urn:microsoft.com/office/officeart/2005/8/layout/bProcess3"/>
    <dgm:cxn modelId="{59650D72-F977-4306-AB4F-BC31CE7F3F61}" type="presOf" srcId="{89AE1478-3BA9-44CA-A0C8-256A337E4CBE}" destId="{218FE90F-2829-4011-B8F8-DFD2654A553F}" srcOrd="0" destOrd="0" presId="urn:microsoft.com/office/officeart/2005/8/layout/bProcess3"/>
    <dgm:cxn modelId="{5467B90D-B193-4A84-8243-82FDE9783AEC}" type="presOf" srcId="{F21CDA07-EF13-4FDA-97AB-9483E780D037}" destId="{338243CD-C32D-4156-B126-D193EBA605EA}" srcOrd="0" destOrd="0" presId="urn:microsoft.com/office/officeart/2005/8/layout/bProcess3"/>
    <dgm:cxn modelId="{400C1A69-49F7-4A8C-8445-6F66F947A270}" srcId="{17575EF3-3F10-4A23-84D1-5A11F8D74A7D}" destId="{D724868B-9DC8-4F1C-ADB7-59F60D7F4385}" srcOrd="18" destOrd="0" parTransId="{1C35EC24-43AD-40C6-B49D-6877B9FC7319}" sibTransId="{F6A41D92-8037-447B-82D6-8D6930B639CB}"/>
    <dgm:cxn modelId="{6E8176B5-8196-48D9-BFB9-FCAC1C609A1E}" srcId="{17575EF3-3F10-4A23-84D1-5A11F8D74A7D}" destId="{B97A7D7D-EA35-466C-AB3E-14C4294169C1}" srcOrd="17" destOrd="0" parTransId="{FA6D9459-DDBC-49A9-BD3B-B3AC08B753F8}" sibTransId="{E297333F-AA6F-43B9-B7E9-04DA7449FAE0}"/>
    <dgm:cxn modelId="{FF8036A0-379C-4486-BBB8-999963EF342F}" srcId="{17575EF3-3F10-4A23-84D1-5A11F8D74A7D}" destId="{F21CDA07-EF13-4FDA-97AB-9483E780D037}" srcOrd="1" destOrd="0" parTransId="{C051D869-E0F1-4287-B2F3-856FC90CAEBC}" sibTransId="{ACB511EF-2FDF-4A77-BC67-25EA61E3D59F}"/>
    <dgm:cxn modelId="{07FF8C4A-82C5-47FB-91EE-35E71ECCC0B8}" srcId="{17575EF3-3F10-4A23-84D1-5A11F8D74A7D}" destId="{36A2BFDD-2F9B-4091-BBFF-6796FF592CE8}" srcOrd="11" destOrd="0" parTransId="{32E78F9D-2F1D-4ABB-9336-FCDF602A01F9}" sibTransId="{E584FE7D-D15F-49B7-8920-E8DE8BD9986D}"/>
    <dgm:cxn modelId="{EF06CD91-4C6B-4A5B-B1B6-52D873416949}" type="presOf" srcId="{901E1EDD-E0FC-4A59-8B85-066F8B67B727}" destId="{7325B169-558D-4DE0-BACC-49895085DE87}" srcOrd="0" destOrd="0" presId="urn:microsoft.com/office/officeart/2005/8/layout/bProcess3"/>
    <dgm:cxn modelId="{B6E83204-AE54-4549-9EA2-03C57A4BFDBB}" type="presOf" srcId="{3AB34FAE-AA47-4E2F-9A70-18EF3B5AFCD2}" destId="{3E5F3A1A-8DB6-4BF5-8052-20764F2CDBC3}" srcOrd="0" destOrd="0" presId="urn:microsoft.com/office/officeart/2005/8/layout/bProcess3"/>
    <dgm:cxn modelId="{4263B211-270A-45C9-890A-4D59A4C4F8E3}" srcId="{17575EF3-3F10-4A23-84D1-5A11F8D74A7D}" destId="{D23CF5D3-E135-43F8-ACC6-B14E2BA31FD8}" srcOrd="4" destOrd="0" parTransId="{BFD2CD8B-A269-4AC5-B658-89B7E77B78EA}" sibTransId="{73B66EFB-52C3-4651-AAE2-781CF788D518}"/>
    <dgm:cxn modelId="{A073F8F8-69C1-44BA-8749-E28C4B37DFE5}" type="presParOf" srcId="{DD4E3E43-B02E-48DA-8E06-4994F7FB2372}" destId="{031FCDA3-A7D7-47DE-9453-41DA984A3045}" srcOrd="0" destOrd="0" presId="urn:microsoft.com/office/officeart/2005/8/layout/bProcess3"/>
    <dgm:cxn modelId="{C46B9B72-2828-47AE-931C-0A6412686C0C}" type="presParOf" srcId="{DD4E3E43-B02E-48DA-8E06-4994F7FB2372}" destId="{782EA02F-3BF2-4F27-BFE0-9250D7D2239C}" srcOrd="1" destOrd="0" presId="urn:microsoft.com/office/officeart/2005/8/layout/bProcess3"/>
    <dgm:cxn modelId="{76268E0F-28B6-4B15-9538-827D478C2625}" type="presParOf" srcId="{782EA02F-3BF2-4F27-BFE0-9250D7D2239C}" destId="{C256768E-22F2-41BB-AB7D-9DF726DEF833}" srcOrd="0" destOrd="0" presId="urn:microsoft.com/office/officeart/2005/8/layout/bProcess3"/>
    <dgm:cxn modelId="{3B346042-26D2-4078-9B90-EAD1AD8C66C5}" type="presParOf" srcId="{DD4E3E43-B02E-48DA-8E06-4994F7FB2372}" destId="{338243CD-C32D-4156-B126-D193EBA605EA}" srcOrd="2" destOrd="0" presId="urn:microsoft.com/office/officeart/2005/8/layout/bProcess3"/>
    <dgm:cxn modelId="{1E6AD410-DEEF-41E5-870B-27E4860E20B9}" type="presParOf" srcId="{DD4E3E43-B02E-48DA-8E06-4994F7FB2372}" destId="{C065BB70-454E-47C0-B7CD-BBE9FB4B1CCE}" srcOrd="3" destOrd="0" presId="urn:microsoft.com/office/officeart/2005/8/layout/bProcess3"/>
    <dgm:cxn modelId="{FDD39D5D-E989-4400-84E0-0E00E7394A55}" type="presParOf" srcId="{C065BB70-454E-47C0-B7CD-BBE9FB4B1CCE}" destId="{B37213BE-2615-46DA-98E1-2EB8776948C4}" srcOrd="0" destOrd="0" presId="urn:microsoft.com/office/officeart/2005/8/layout/bProcess3"/>
    <dgm:cxn modelId="{2CD9B491-1320-49F5-AC31-24E2726C3671}" type="presParOf" srcId="{DD4E3E43-B02E-48DA-8E06-4994F7FB2372}" destId="{7263FACC-058A-4CEE-9FA4-C6F83A65A0EA}" srcOrd="4" destOrd="0" presId="urn:microsoft.com/office/officeart/2005/8/layout/bProcess3"/>
    <dgm:cxn modelId="{EA79BE4E-62A8-4CA1-921B-CDA9360AAE6E}" type="presParOf" srcId="{DD4E3E43-B02E-48DA-8E06-4994F7FB2372}" destId="{29A130E1-8F9A-49FE-B710-BA628490F0EB}" srcOrd="5" destOrd="0" presId="urn:microsoft.com/office/officeart/2005/8/layout/bProcess3"/>
    <dgm:cxn modelId="{AA20FBFC-85B4-4F92-B584-D2B907ED763B}" type="presParOf" srcId="{29A130E1-8F9A-49FE-B710-BA628490F0EB}" destId="{EB9D32D8-8AC2-47AB-98CD-2C7BE68D621F}" srcOrd="0" destOrd="0" presId="urn:microsoft.com/office/officeart/2005/8/layout/bProcess3"/>
    <dgm:cxn modelId="{DDBBF10B-B163-4F6F-984D-494B7FFA3573}" type="presParOf" srcId="{DD4E3E43-B02E-48DA-8E06-4994F7FB2372}" destId="{218FE90F-2829-4011-B8F8-DFD2654A553F}" srcOrd="6" destOrd="0" presId="urn:microsoft.com/office/officeart/2005/8/layout/bProcess3"/>
    <dgm:cxn modelId="{D5EC07CF-3C9F-4628-839D-595255689DAE}" type="presParOf" srcId="{DD4E3E43-B02E-48DA-8E06-4994F7FB2372}" destId="{23DC25B1-58B2-4EB4-9660-4E16F4FA03CE}" srcOrd="7" destOrd="0" presId="urn:microsoft.com/office/officeart/2005/8/layout/bProcess3"/>
    <dgm:cxn modelId="{CB7BC4AB-CB61-40EB-AE36-53DEDB516B83}" type="presParOf" srcId="{23DC25B1-58B2-4EB4-9660-4E16F4FA03CE}" destId="{005D222B-D3E6-49B7-98D1-8BFE1DB66183}" srcOrd="0" destOrd="0" presId="urn:microsoft.com/office/officeart/2005/8/layout/bProcess3"/>
    <dgm:cxn modelId="{9A1A4432-FFC7-4A19-B431-7E1DA4C5924E}" type="presParOf" srcId="{DD4E3E43-B02E-48DA-8E06-4994F7FB2372}" destId="{FA9984C7-8D8D-462C-8AF4-C28C91057D56}" srcOrd="8" destOrd="0" presId="urn:microsoft.com/office/officeart/2005/8/layout/bProcess3"/>
    <dgm:cxn modelId="{3353966B-84F5-4D22-957A-78DBB2B39D6D}" type="presParOf" srcId="{DD4E3E43-B02E-48DA-8E06-4994F7FB2372}" destId="{32D103A5-8CCD-4A25-AECB-186140014BB6}" srcOrd="9" destOrd="0" presId="urn:microsoft.com/office/officeart/2005/8/layout/bProcess3"/>
    <dgm:cxn modelId="{97E41250-3E34-4448-894B-51107D95CBDB}" type="presParOf" srcId="{32D103A5-8CCD-4A25-AECB-186140014BB6}" destId="{1CD4CAD5-E809-4587-851C-1D94D5E59981}" srcOrd="0" destOrd="0" presId="urn:microsoft.com/office/officeart/2005/8/layout/bProcess3"/>
    <dgm:cxn modelId="{129DDCB4-569B-4DA0-888C-E432808213D4}" type="presParOf" srcId="{DD4E3E43-B02E-48DA-8E06-4994F7FB2372}" destId="{6724827F-CEBB-4A8A-A087-7D9D62EDD7E0}" srcOrd="10" destOrd="0" presId="urn:microsoft.com/office/officeart/2005/8/layout/bProcess3"/>
    <dgm:cxn modelId="{D9BA6746-4B80-4785-967E-1EFFF917B58D}" type="presParOf" srcId="{DD4E3E43-B02E-48DA-8E06-4994F7FB2372}" destId="{3E5F3A1A-8DB6-4BF5-8052-20764F2CDBC3}" srcOrd="11" destOrd="0" presId="urn:microsoft.com/office/officeart/2005/8/layout/bProcess3"/>
    <dgm:cxn modelId="{D22057AB-9ABE-4C5B-955A-8A9DC94CC18C}" type="presParOf" srcId="{3E5F3A1A-8DB6-4BF5-8052-20764F2CDBC3}" destId="{7A144E8F-72EA-442D-B340-3C6ACFE18021}" srcOrd="0" destOrd="0" presId="urn:microsoft.com/office/officeart/2005/8/layout/bProcess3"/>
    <dgm:cxn modelId="{96A4692F-4E3A-43DE-8370-C2C3231F750B}" type="presParOf" srcId="{DD4E3E43-B02E-48DA-8E06-4994F7FB2372}" destId="{80D25209-5E71-4466-B1B2-9808DF12F3AB}" srcOrd="12" destOrd="0" presId="urn:microsoft.com/office/officeart/2005/8/layout/bProcess3"/>
    <dgm:cxn modelId="{69825C87-597F-40BB-9191-B4860117CD62}" type="presParOf" srcId="{DD4E3E43-B02E-48DA-8E06-4994F7FB2372}" destId="{1E3A2F61-8201-40E2-922D-3306843032A0}" srcOrd="13" destOrd="0" presId="urn:microsoft.com/office/officeart/2005/8/layout/bProcess3"/>
    <dgm:cxn modelId="{2543EFCF-1631-4BD4-A008-F9EF14A8AF91}" type="presParOf" srcId="{1E3A2F61-8201-40E2-922D-3306843032A0}" destId="{D77A4ED3-2E07-4CF2-87E4-FDFB580CE62D}" srcOrd="0" destOrd="0" presId="urn:microsoft.com/office/officeart/2005/8/layout/bProcess3"/>
    <dgm:cxn modelId="{9CD5E405-D90C-406E-8383-974767921FA6}" type="presParOf" srcId="{DD4E3E43-B02E-48DA-8E06-4994F7FB2372}" destId="{39320DCA-0FE7-4FB3-A103-4773CF9243ED}" srcOrd="14" destOrd="0" presId="urn:microsoft.com/office/officeart/2005/8/layout/bProcess3"/>
    <dgm:cxn modelId="{F489C9B0-9744-4102-8D8C-81E99F6E1A3D}" type="presParOf" srcId="{DD4E3E43-B02E-48DA-8E06-4994F7FB2372}" destId="{CBDB6C3F-80E4-4CBE-AAAA-2823FBD94909}" srcOrd="15" destOrd="0" presId="urn:microsoft.com/office/officeart/2005/8/layout/bProcess3"/>
    <dgm:cxn modelId="{2ECECF15-0426-4120-8643-E7E41DE25D47}" type="presParOf" srcId="{CBDB6C3F-80E4-4CBE-AAAA-2823FBD94909}" destId="{B7B4CEDF-DCCD-479F-8BF9-CCC43438D802}" srcOrd="0" destOrd="0" presId="urn:microsoft.com/office/officeart/2005/8/layout/bProcess3"/>
    <dgm:cxn modelId="{7CE0D0B3-A44A-4EC8-8716-1432A66027DB}" type="presParOf" srcId="{DD4E3E43-B02E-48DA-8E06-4994F7FB2372}" destId="{25DD97B7-24D1-4221-8D39-187215F1DA4E}" srcOrd="16" destOrd="0" presId="urn:microsoft.com/office/officeart/2005/8/layout/bProcess3"/>
    <dgm:cxn modelId="{C9FCC85C-5531-46C5-A712-6D7F40944D09}" type="presParOf" srcId="{DD4E3E43-B02E-48DA-8E06-4994F7FB2372}" destId="{9F915500-4B33-423D-AADF-B938D7437407}" srcOrd="17" destOrd="0" presId="urn:microsoft.com/office/officeart/2005/8/layout/bProcess3"/>
    <dgm:cxn modelId="{59A328BF-5424-434C-B94F-8F46748181BF}" type="presParOf" srcId="{9F915500-4B33-423D-AADF-B938D7437407}" destId="{657793B0-E392-4C72-85B6-D3CB3BE8194B}" srcOrd="0" destOrd="0" presId="urn:microsoft.com/office/officeart/2005/8/layout/bProcess3"/>
    <dgm:cxn modelId="{513FBB08-7467-4021-96AC-4F5E72993031}" type="presParOf" srcId="{DD4E3E43-B02E-48DA-8E06-4994F7FB2372}" destId="{97828960-D0F5-4358-A886-502BA9561C42}" srcOrd="18" destOrd="0" presId="urn:microsoft.com/office/officeart/2005/8/layout/bProcess3"/>
    <dgm:cxn modelId="{5523DB15-4E9F-4B64-9BE7-0E2BC83729C9}" type="presParOf" srcId="{DD4E3E43-B02E-48DA-8E06-4994F7FB2372}" destId="{15451448-A0C9-4682-BBED-4518A61598F1}" srcOrd="19" destOrd="0" presId="urn:microsoft.com/office/officeart/2005/8/layout/bProcess3"/>
    <dgm:cxn modelId="{0FFB245D-D129-4AB8-BE82-CD5D90885D17}" type="presParOf" srcId="{15451448-A0C9-4682-BBED-4518A61598F1}" destId="{8AA83609-A4CD-4FA7-BA1C-0DCF9530E89C}" srcOrd="0" destOrd="0" presId="urn:microsoft.com/office/officeart/2005/8/layout/bProcess3"/>
    <dgm:cxn modelId="{F4D4D00D-86EC-4D04-A555-E3318EEF15F2}" type="presParOf" srcId="{DD4E3E43-B02E-48DA-8E06-4994F7FB2372}" destId="{79A99FEB-0E81-48F6-9280-ACB8D8F2A4FE}" srcOrd="20" destOrd="0" presId="urn:microsoft.com/office/officeart/2005/8/layout/bProcess3"/>
    <dgm:cxn modelId="{0FFC2984-532C-499E-A843-10DFB86D505F}" type="presParOf" srcId="{DD4E3E43-B02E-48DA-8E06-4994F7FB2372}" destId="{D7C31ED9-7D5F-4DDF-90A7-D6A4DE0E3D3C}" srcOrd="21" destOrd="0" presId="urn:microsoft.com/office/officeart/2005/8/layout/bProcess3"/>
    <dgm:cxn modelId="{E46359D6-BD48-4D68-9904-99910FE6527E}" type="presParOf" srcId="{D7C31ED9-7D5F-4DDF-90A7-D6A4DE0E3D3C}" destId="{70A84241-F0EE-42B8-B861-37D92256EC67}" srcOrd="0" destOrd="0" presId="urn:microsoft.com/office/officeart/2005/8/layout/bProcess3"/>
    <dgm:cxn modelId="{C2065C45-6337-4F26-BE9C-2C4D690C9C0D}" type="presParOf" srcId="{DD4E3E43-B02E-48DA-8E06-4994F7FB2372}" destId="{CB175210-83ED-4301-BBF2-B7FFAA23DE02}" srcOrd="22" destOrd="0" presId="urn:microsoft.com/office/officeart/2005/8/layout/bProcess3"/>
    <dgm:cxn modelId="{1760282D-7500-4013-8647-66D8A7118676}" type="presParOf" srcId="{DD4E3E43-B02E-48DA-8E06-4994F7FB2372}" destId="{822E3572-9EC3-461B-A2C3-D2000FA8DB29}" srcOrd="23" destOrd="0" presId="urn:microsoft.com/office/officeart/2005/8/layout/bProcess3"/>
    <dgm:cxn modelId="{5B15503D-D6D3-41DC-9BD5-7E0641C12279}" type="presParOf" srcId="{822E3572-9EC3-461B-A2C3-D2000FA8DB29}" destId="{B6C21FA3-44F5-4CEA-A586-391C31CA5D67}" srcOrd="0" destOrd="0" presId="urn:microsoft.com/office/officeart/2005/8/layout/bProcess3"/>
    <dgm:cxn modelId="{C2912A6A-011C-4EEC-B5DE-2593567155B8}" type="presParOf" srcId="{DD4E3E43-B02E-48DA-8E06-4994F7FB2372}" destId="{E7DD0A86-9853-4CBC-ACEC-1ADFD46A3CE9}" srcOrd="24" destOrd="0" presId="urn:microsoft.com/office/officeart/2005/8/layout/bProcess3"/>
    <dgm:cxn modelId="{CA8D841B-9418-4413-A5B0-3912D1641513}" type="presParOf" srcId="{DD4E3E43-B02E-48DA-8E06-4994F7FB2372}" destId="{772D4B7B-956F-4A93-A9B6-C3D6C4963A6F}" srcOrd="25" destOrd="0" presId="urn:microsoft.com/office/officeart/2005/8/layout/bProcess3"/>
    <dgm:cxn modelId="{02F9A1AF-2062-40E5-B869-CFFAB7A01BAF}" type="presParOf" srcId="{772D4B7B-956F-4A93-A9B6-C3D6C4963A6F}" destId="{285F888D-4FA3-4376-A0EE-04583B2AC75B}" srcOrd="0" destOrd="0" presId="urn:microsoft.com/office/officeart/2005/8/layout/bProcess3"/>
    <dgm:cxn modelId="{45253719-C96D-46BE-A266-007D890A05F1}" type="presParOf" srcId="{DD4E3E43-B02E-48DA-8E06-4994F7FB2372}" destId="{91A80CFD-DA28-422B-96EB-B23A626F7980}" srcOrd="26" destOrd="0" presId="urn:microsoft.com/office/officeart/2005/8/layout/bProcess3"/>
    <dgm:cxn modelId="{8C8A1BBA-B403-4A34-B56E-92C1667A28CC}" type="presParOf" srcId="{DD4E3E43-B02E-48DA-8E06-4994F7FB2372}" destId="{C17A77E2-2E30-43FA-9BE0-6921EE2DC63C}" srcOrd="27" destOrd="0" presId="urn:microsoft.com/office/officeart/2005/8/layout/bProcess3"/>
    <dgm:cxn modelId="{3ADD78EE-9E9C-4503-A648-74C6E4808E29}" type="presParOf" srcId="{C17A77E2-2E30-43FA-9BE0-6921EE2DC63C}" destId="{432C8194-A897-46A2-9DE5-125553D11B6B}" srcOrd="0" destOrd="0" presId="urn:microsoft.com/office/officeart/2005/8/layout/bProcess3"/>
    <dgm:cxn modelId="{7A876F18-D2EE-4BC8-B2B8-B3CC3EE6262F}" type="presParOf" srcId="{DD4E3E43-B02E-48DA-8E06-4994F7FB2372}" destId="{7325B169-558D-4DE0-BACC-49895085DE87}" srcOrd="28" destOrd="0" presId="urn:microsoft.com/office/officeart/2005/8/layout/bProcess3"/>
    <dgm:cxn modelId="{9F90E027-F62A-4BCB-AF15-60A2672A33FA}" type="presParOf" srcId="{DD4E3E43-B02E-48DA-8E06-4994F7FB2372}" destId="{B38CA0B3-0E08-4CBA-A1E4-B6C6D6296760}" srcOrd="29" destOrd="0" presId="urn:microsoft.com/office/officeart/2005/8/layout/bProcess3"/>
    <dgm:cxn modelId="{A0610F67-E28C-406B-816C-CD54F33AB41D}" type="presParOf" srcId="{B38CA0B3-0E08-4CBA-A1E4-B6C6D6296760}" destId="{51C95ED9-3C9F-48F4-9B46-141745DE4AD2}" srcOrd="0" destOrd="0" presId="urn:microsoft.com/office/officeart/2005/8/layout/bProcess3"/>
    <dgm:cxn modelId="{D3430B60-2374-4D35-BD1C-F2A9D33FF040}" type="presParOf" srcId="{DD4E3E43-B02E-48DA-8E06-4994F7FB2372}" destId="{FF3A711C-4A2D-4CA8-A603-BC00CC98F772}" srcOrd="30" destOrd="0" presId="urn:microsoft.com/office/officeart/2005/8/layout/bProcess3"/>
    <dgm:cxn modelId="{EAA0F7EC-3BBF-41D6-8458-9785929CFD4E}" type="presParOf" srcId="{DD4E3E43-B02E-48DA-8E06-4994F7FB2372}" destId="{8D7E7206-5642-4649-9135-4EE6AB7B71F8}" srcOrd="31" destOrd="0" presId="urn:microsoft.com/office/officeart/2005/8/layout/bProcess3"/>
    <dgm:cxn modelId="{318D298E-F24D-40EE-AB68-F21373FDB3C2}" type="presParOf" srcId="{8D7E7206-5642-4649-9135-4EE6AB7B71F8}" destId="{06C7FCCD-DE3F-41E6-91E1-FEFF53155560}" srcOrd="0" destOrd="0" presId="urn:microsoft.com/office/officeart/2005/8/layout/bProcess3"/>
    <dgm:cxn modelId="{337F8464-68EF-4489-8A17-8BE9BEE1DA60}" type="presParOf" srcId="{DD4E3E43-B02E-48DA-8E06-4994F7FB2372}" destId="{DCA81B7A-C3A9-48FF-B05E-CB0D0B0ADC28}" srcOrd="32" destOrd="0" presId="urn:microsoft.com/office/officeart/2005/8/layout/bProcess3"/>
    <dgm:cxn modelId="{7D243500-B055-4764-B459-189F660DE9A6}" type="presParOf" srcId="{DD4E3E43-B02E-48DA-8E06-4994F7FB2372}" destId="{8514BBE0-AACE-447C-A8F5-6233B3A622E3}" srcOrd="33" destOrd="0" presId="urn:microsoft.com/office/officeart/2005/8/layout/bProcess3"/>
    <dgm:cxn modelId="{7E5AC7D3-607A-4D30-9BB8-190A845D33DD}" type="presParOf" srcId="{8514BBE0-AACE-447C-A8F5-6233B3A622E3}" destId="{EE941F5D-1C47-4CC5-95C6-273FA3121AF4}" srcOrd="0" destOrd="0" presId="urn:microsoft.com/office/officeart/2005/8/layout/bProcess3"/>
    <dgm:cxn modelId="{33EB2738-1CC0-4ED2-A649-AAD7F4F14B94}" type="presParOf" srcId="{DD4E3E43-B02E-48DA-8E06-4994F7FB2372}" destId="{20846165-3E2D-4C16-A804-39A38995C041}" srcOrd="34" destOrd="0" presId="urn:microsoft.com/office/officeart/2005/8/layout/bProcess3"/>
    <dgm:cxn modelId="{F424FC15-F9E8-4281-8271-7970354AE045}" type="presParOf" srcId="{DD4E3E43-B02E-48DA-8E06-4994F7FB2372}" destId="{A7BAA6E4-932F-4300-B853-D71218A9DCEE}" srcOrd="35" destOrd="0" presId="urn:microsoft.com/office/officeart/2005/8/layout/bProcess3"/>
    <dgm:cxn modelId="{DB8CF6D5-00EA-4BCD-82D6-F1920E0A29F7}" type="presParOf" srcId="{A7BAA6E4-932F-4300-B853-D71218A9DCEE}" destId="{7BE5C13A-B6C1-4904-B60D-FEE8BD6F1B97}" srcOrd="0" destOrd="0" presId="urn:microsoft.com/office/officeart/2005/8/layout/bProcess3"/>
    <dgm:cxn modelId="{E4F22CE8-2C78-497A-8E6E-F8B47D08F1AB}" type="presParOf" srcId="{DD4E3E43-B02E-48DA-8E06-4994F7FB2372}" destId="{3085DA59-1813-418F-9796-C561C1CE476C}" srcOrd="36" destOrd="0" presId="urn:microsoft.com/office/officeart/2005/8/layout/bProcess3"/>
    <dgm:cxn modelId="{CFFBE370-84FC-4BBD-B878-5A8C1985B4AF}" type="presParOf" srcId="{DD4E3E43-B02E-48DA-8E06-4994F7FB2372}" destId="{9367E187-76CD-4C96-8135-74A094D826A3}" srcOrd="37" destOrd="0" presId="urn:microsoft.com/office/officeart/2005/8/layout/bProcess3"/>
    <dgm:cxn modelId="{1DF94423-A8A1-4DD2-8D89-2881A53D260B}" type="presParOf" srcId="{9367E187-76CD-4C96-8135-74A094D826A3}" destId="{5DC9DEC0-8655-41FD-B1B0-ACF93D9D463F}" srcOrd="0" destOrd="0" presId="urn:microsoft.com/office/officeart/2005/8/layout/bProcess3"/>
    <dgm:cxn modelId="{8BED7DF0-F665-44C6-8902-0A84B643449E}" type="presParOf" srcId="{DD4E3E43-B02E-48DA-8E06-4994F7FB2372}" destId="{F94280A7-E750-449D-8F6D-B4BB3149C5B7}" srcOrd="38" destOrd="0" presId="urn:microsoft.com/office/officeart/2005/8/layout/bProcess3"/>
    <dgm:cxn modelId="{8F5B617C-E1FF-41DF-BB35-5F3614BC7E6C}" type="presParOf" srcId="{DD4E3E43-B02E-48DA-8E06-4994F7FB2372}" destId="{E4DD84FD-84F5-48DA-9BC6-60F1DEBC9D8D}" srcOrd="39" destOrd="0" presId="urn:microsoft.com/office/officeart/2005/8/layout/bProcess3"/>
    <dgm:cxn modelId="{8E95B207-EB1C-47A1-AE47-0840F62BF4FC}" type="presParOf" srcId="{E4DD84FD-84F5-48DA-9BC6-60F1DEBC9D8D}" destId="{43489142-E0AD-47F2-A263-7E60B27D0E68}" srcOrd="0" destOrd="0" presId="urn:microsoft.com/office/officeart/2005/8/layout/bProcess3"/>
    <dgm:cxn modelId="{BDF79034-5E8F-4E6E-A947-5255B4579C12}" type="presParOf" srcId="{DD4E3E43-B02E-48DA-8E06-4994F7FB2372}" destId="{16FF3231-A158-4EC0-B2AA-31889F10BC70}" srcOrd="40" destOrd="0" presId="urn:microsoft.com/office/officeart/2005/8/layout/bProcess3"/>
  </dgm:cxnLst>
  <dgm:bg>
    <a:solidFill>
      <a:schemeClr val="bg1"/>
    </a:solidFill>
    <a:effectLst>
      <a:innerShdw blurRad="114300">
        <a:prstClr val="black"/>
      </a:innerShdw>
    </a:effect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2EA02F-3BF2-4F27-BFE0-9250D7D2239C}">
      <dsp:nvSpPr>
        <dsp:cNvPr id="0" name=""/>
        <dsp:cNvSpPr/>
      </dsp:nvSpPr>
      <dsp:spPr>
        <a:xfrm>
          <a:off x="4640406" y="4745967"/>
          <a:ext cx="91440" cy="143742"/>
        </a:xfrm>
        <a:prstGeom prst="rect">
          <a:avLst/>
        </a:prstGeom>
        <a:noFill/>
        <a:ln w="9525" cap="flat" cmpd="sng" algn="ctr">
          <a:solidFill>
            <a:schemeClr val="accent3">
              <a:shade val="90000"/>
              <a:hueOff val="0"/>
              <a:satOff val="0"/>
              <a:lumOff val="0"/>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4681624" y="4816488"/>
        <a:ext cx="9003" cy="2700"/>
      </dsp:txXfrm>
    </dsp:sp>
    <dsp:sp modelId="{031FCDA3-A7D7-47DE-9453-41DA984A3045}">
      <dsp:nvSpPr>
        <dsp:cNvPr id="0" name=""/>
        <dsp:cNvSpPr/>
      </dsp:nvSpPr>
      <dsp:spPr>
        <a:xfrm>
          <a:off x="4144253" y="4043410"/>
          <a:ext cx="1173928" cy="704357"/>
        </a:xfrm>
        <a:prstGeom prst="roundRect">
          <a:avLst>
            <a:gd name="adj" fmla="val 10000"/>
          </a:avLst>
        </a:prstGeom>
        <a:solidFill>
          <a:schemeClr val="accent3">
            <a:shade val="50000"/>
            <a:hueOff val="0"/>
            <a:satOff val="0"/>
            <a:lumOff val="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الجداول الدراسية </a:t>
          </a:r>
        </a:p>
      </dsp:txBody>
      <dsp:txXfrm>
        <a:off x="4164883" y="4064040"/>
        <a:ext cx="1132668" cy="663097"/>
      </dsp:txXfrm>
    </dsp:sp>
    <dsp:sp modelId="{C065BB70-454E-47C0-B7CD-BBE9FB4B1CCE}">
      <dsp:nvSpPr>
        <dsp:cNvPr id="0" name=""/>
        <dsp:cNvSpPr/>
      </dsp:nvSpPr>
      <dsp:spPr>
        <a:xfrm>
          <a:off x="731669" y="4034281"/>
          <a:ext cx="3956126" cy="1592856"/>
        </a:xfrm>
        <a:prstGeom prst="rect">
          <a:avLst/>
        </a:prstGeom>
        <a:noFill/>
        <a:ln w="9525" cap="flat" cmpd="sng" algn="ctr">
          <a:solidFill>
            <a:schemeClr val="accent3">
              <a:shade val="90000"/>
              <a:hueOff val="28034"/>
              <a:satOff val="-601"/>
              <a:lumOff val="3081"/>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2602349" y="4829360"/>
        <a:ext cx="214767" cy="2700"/>
      </dsp:txXfrm>
    </dsp:sp>
    <dsp:sp modelId="{338243CD-C32D-4156-B126-D193EBA605EA}">
      <dsp:nvSpPr>
        <dsp:cNvPr id="0" name=""/>
        <dsp:cNvSpPr/>
      </dsp:nvSpPr>
      <dsp:spPr>
        <a:xfrm>
          <a:off x="4099162" y="4922109"/>
          <a:ext cx="1173928" cy="704357"/>
        </a:xfrm>
        <a:prstGeom prst="roundRect">
          <a:avLst>
            <a:gd name="adj" fmla="val 10000"/>
          </a:avLst>
        </a:prstGeom>
        <a:solidFill>
          <a:schemeClr val="accent3">
            <a:shade val="50000"/>
            <a:hueOff val="25481"/>
            <a:satOff val="-407"/>
            <a:lumOff val="3915"/>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الدراسات العليا والابتعاث</a:t>
          </a:r>
          <a:endParaRPr lang="ar-SA" sz="1200" kern="1200">
            <a:latin typeface="Calibri"/>
            <a:ea typeface="+mn-ea"/>
            <a:cs typeface="Arial"/>
          </a:endParaRPr>
        </a:p>
      </dsp:txBody>
      <dsp:txXfrm>
        <a:off x="4119792" y="4942739"/>
        <a:ext cx="1132668" cy="663097"/>
      </dsp:txXfrm>
    </dsp:sp>
    <dsp:sp modelId="{29A130E1-8F9A-49FE-B710-BA628490F0EB}">
      <dsp:nvSpPr>
        <dsp:cNvPr id="0" name=""/>
        <dsp:cNvSpPr/>
      </dsp:nvSpPr>
      <dsp:spPr>
        <a:xfrm>
          <a:off x="1286778" y="647676"/>
          <a:ext cx="1000179" cy="3726682"/>
        </a:xfrm>
        <a:prstGeom prst="rect">
          <a:avLst/>
        </a:prstGeom>
        <a:noFill/>
        <a:ln w="9525" cap="flat" cmpd="sng" algn="ctr">
          <a:solidFill>
            <a:schemeClr val="accent3">
              <a:shade val="90000"/>
              <a:hueOff val="56068"/>
              <a:satOff val="-1201"/>
              <a:lumOff val="6162"/>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1690202" y="2509667"/>
        <a:ext cx="193330" cy="2700"/>
      </dsp:txXfrm>
    </dsp:sp>
    <dsp:sp modelId="{7263FACC-058A-4CEE-9FA4-C6F83A65A0EA}">
      <dsp:nvSpPr>
        <dsp:cNvPr id="0" name=""/>
        <dsp:cNvSpPr/>
      </dsp:nvSpPr>
      <dsp:spPr>
        <a:xfrm>
          <a:off x="114650" y="4022180"/>
          <a:ext cx="1173928" cy="704357"/>
        </a:xfrm>
        <a:prstGeom prst="roundRect">
          <a:avLst>
            <a:gd name="adj" fmla="val 10000"/>
          </a:avLst>
        </a:prstGeom>
        <a:solidFill>
          <a:schemeClr val="accent3">
            <a:shade val="50000"/>
            <a:hueOff val="50963"/>
            <a:satOff val="-813"/>
            <a:lumOff val="783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خدمة المجتمع</a:t>
          </a:r>
          <a:endParaRPr lang="ar-SA" sz="1200" kern="1200">
            <a:latin typeface="Calibri"/>
            <a:ea typeface="+mn-ea"/>
            <a:cs typeface="Arial"/>
          </a:endParaRPr>
        </a:p>
      </dsp:txBody>
      <dsp:txXfrm>
        <a:off x="135280" y="4042810"/>
        <a:ext cx="1132668" cy="663097"/>
      </dsp:txXfrm>
    </dsp:sp>
    <dsp:sp modelId="{23DC25B1-58B2-4EB4-9660-4E16F4FA03CE}">
      <dsp:nvSpPr>
        <dsp:cNvPr id="0" name=""/>
        <dsp:cNvSpPr/>
      </dsp:nvSpPr>
      <dsp:spPr>
        <a:xfrm>
          <a:off x="3491486" y="647676"/>
          <a:ext cx="600163" cy="2953772"/>
        </a:xfrm>
        <a:prstGeom prst="rect">
          <a:avLst/>
        </a:prstGeom>
        <a:noFill/>
        <a:ln w="9525" cap="flat" cmpd="sng" algn="ctr">
          <a:solidFill>
            <a:schemeClr val="accent3">
              <a:shade val="90000"/>
              <a:hueOff val="84102"/>
              <a:satOff val="-1802"/>
              <a:lumOff val="9244"/>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3716058" y="2123213"/>
        <a:ext cx="151018" cy="2700"/>
      </dsp:txXfrm>
    </dsp:sp>
    <dsp:sp modelId="{218FE90F-2829-4011-B8F8-DFD2654A553F}">
      <dsp:nvSpPr>
        <dsp:cNvPr id="0" name=""/>
        <dsp:cNvSpPr/>
      </dsp:nvSpPr>
      <dsp:spPr>
        <a:xfrm>
          <a:off x="2319357" y="295498"/>
          <a:ext cx="1173928" cy="704357"/>
        </a:xfrm>
        <a:prstGeom prst="roundRect">
          <a:avLst>
            <a:gd name="adj" fmla="val 10000"/>
          </a:avLst>
        </a:prstGeom>
        <a:solidFill>
          <a:schemeClr val="accent3">
            <a:shade val="50000"/>
            <a:hueOff val="76444"/>
            <a:satOff val="-1220"/>
            <a:lumOff val="11745"/>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رئيس القسم</a:t>
          </a:r>
          <a:endParaRPr lang="ar-SA" sz="1200" kern="1200">
            <a:latin typeface="Calibri"/>
            <a:ea typeface="+mn-ea"/>
            <a:cs typeface="Arial"/>
          </a:endParaRPr>
        </a:p>
      </dsp:txBody>
      <dsp:txXfrm>
        <a:off x="2339987" y="316128"/>
        <a:ext cx="1132668" cy="663097"/>
      </dsp:txXfrm>
    </dsp:sp>
    <dsp:sp modelId="{32D103A5-8CCD-4A25-AECB-186140014BB6}">
      <dsp:nvSpPr>
        <dsp:cNvPr id="0" name=""/>
        <dsp:cNvSpPr/>
      </dsp:nvSpPr>
      <dsp:spPr>
        <a:xfrm>
          <a:off x="3352810" y="2368319"/>
          <a:ext cx="1359374" cy="1586675"/>
        </a:xfrm>
        <a:prstGeom prst="rect">
          <a:avLst/>
        </a:prstGeom>
        <a:noFill/>
        <a:ln w="9525" cap="flat" cmpd="sng" algn="ctr">
          <a:solidFill>
            <a:schemeClr val="accent3">
              <a:shade val="90000"/>
              <a:hueOff val="112136"/>
              <a:satOff val="-2403"/>
              <a:lumOff val="12325"/>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3979498" y="3160307"/>
        <a:ext cx="105998" cy="2700"/>
      </dsp:txXfrm>
    </dsp:sp>
    <dsp:sp modelId="{FA9984C7-8D8D-462C-8AF4-C28C91057D56}">
      <dsp:nvSpPr>
        <dsp:cNvPr id="0" name=""/>
        <dsp:cNvSpPr/>
      </dsp:nvSpPr>
      <dsp:spPr>
        <a:xfrm>
          <a:off x="4124049" y="3249271"/>
          <a:ext cx="1173928" cy="704357"/>
        </a:xfrm>
        <a:prstGeom prst="roundRect">
          <a:avLst>
            <a:gd name="adj" fmla="val 10000"/>
          </a:avLst>
        </a:prstGeom>
        <a:solidFill>
          <a:schemeClr val="accent3">
            <a:shade val="50000"/>
            <a:hueOff val="101926"/>
            <a:satOff val="-1626"/>
            <a:lumOff val="1566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القياس والتقويم</a:t>
          </a:r>
          <a:endParaRPr lang="ar-SA" sz="1200" kern="1200">
            <a:latin typeface="Calibri"/>
            <a:ea typeface="+mn-ea"/>
            <a:cs typeface="Arial"/>
          </a:endParaRPr>
        </a:p>
      </dsp:txBody>
      <dsp:txXfrm>
        <a:off x="4144679" y="3269901"/>
        <a:ext cx="1132668" cy="663097"/>
      </dsp:txXfrm>
    </dsp:sp>
    <dsp:sp modelId="{3E5F3A1A-8DB6-4BF5-8052-20764F2CDBC3}">
      <dsp:nvSpPr>
        <dsp:cNvPr id="0" name=""/>
        <dsp:cNvSpPr/>
      </dsp:nvSpPr>
      <dsp:spPr>
        <a:xfrm>
          <a:off x="3916894" y="2639516"/>
          <a:ext cx="132869" cy="91440"/>
        </a:xfrm>
        <a:prstGeom prst="rect">
          <a:avLst/>
        </a:prstGeom>
        <a:noFill/>
        <a:ln w="9525" cap="flat" cmpd="sng" algn="ctr">
          <a:solidFill>
            <a:schemeClr val="accent3">
              <a:shade val="90000"/>
              <a:hueOff val="140170"/>
              <a:satOff val="-3004"/>
              <a:lumOff val="15406"/>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3979233" y="2683885"/>
        <a:ext cx="8190" cy="2700"/>
      </dsp:txXfrm>
    </dsp:sp>
    <dsp:sp modelId="{6724827F-CEBB-4A8A-A087-7D9D62EDD7E0}">
      <dsp:nvSpPr>
        <dsp:cNvPr id="0" name=""/>
        <dsp:cNvSpPr/>
      </dsp:nvSpPr>
      <dsp:spPr>
        <a:xfrm>
          <a:off x="2744766" y="2343714"/>
          <a:ext cx="1173928" cy="704357"/>
        </a:xfrm>
        <a:prstGeom prst="roundRect">
          <a:avLst>
            <a:gd name="adj" fmla="val 10000"/>
          </a:avLst>
        </a:prstGeom>
        <a:solidFill>
          <a:schemeClr val="accent3">
            <a:shade val="50000"/>
            <a:hueOff val="127407"/>
            <a:satOff val="-2033"/>
            <a:lumOff val="19575"/>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التدريب والتطوير</a:t>
          </a:r>
          <a:endParaRPr lang="ar-SA" sz="1200" kern="1200">
            <a:latin typeface="Calibri"/>
            <a:ea typeface="+mn-ea"/>
            <a:cs typeface="Arial"/>
          </a:endParaRPr>
        </a:p>
      </dsp:txBody>
      <dsp:txXfrm>
        <a:off x="2765396" y="2364344"/>
        <a:ext cx="1132668" cy="663097"/>
      </dsp:txXfrm>
    </dsp:sp>
    <dsp:sp modelId="{1E3A2F61-8201-40E2-922D-3306843032A0}">
      <dsp:nvSpPr>
        <dsp:cNvPr id="0" name=""/>
        <dsp:cNvSpPr/>
      </dsp:nvSpPr>
      <dsp:spPr>
        <a:xfrm>
          <a:off x="3470969" y="3035614"/>
          <a:ext cx="1198158" cy="1012235"/>
        </a:xfrm>
        <a:prstGeom prst="rect">
          <a:avLst/>
        </a:prstGeom>
        <a:noFill/>
        <a:ln w="9525" cap="flat" cmpd="sng" algn="ctr">
          <a:solidFill>
            <a:schemeClr val="accent3">
              <a:shade val="90000"/>
              <a:hueOff val="168204"/>
              <a:satOff val="-3604"/>
              <a:lumOff val="18487"/>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4030338" y="3540382"/>
        <a:ext cx="79421" cy="2700"/>
      </dsp:txXfrm>
    </dsp:sp>
    <dsp:sp modelId="{80D25209-5E71-4466-B1B2-9808DF12F3AB}">
      <dsp:nvSpPr>
        <dsp:cNvPr id="0" name=""/>
        <dsp:cNvSpPr/>
      </dsp:nvSpPr>
      <dsp:spPr>
        <a:xfrm>
          <a:off x="4082164" y="2333057"/>
          <a:ext cx="1173928" cy="704357"/>
        </a:xfrm>
        <a:prstGeom prst="roundRect">
          <a:avLst>
            <a:gd name="adj" fmla="val 10000"/>
          </a:avLst>
        </a:prstGeom>
        <a:solidFill>
          <a:schemeClr val="accent3">
            <a:shade val="50000"/>
            <a:hueOff val="152889"/>
            <a:satOff val="-2439"/>
            <a:lumOff val="2349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ضمان الجودة والاعتماد الأكاديمي</a:t>
          </a:r>
          <a:endParaRPr lang="ar-SA" sz="1200" kern="1200">
            <a:latin typeface="Calibri"/>
            <a:ea typeface="+mn-ea"/>
            <a:cs typeface="Arial"/>
          </a:endParaRPr>
        </a:p>
      </dsp:txBody>
      <dsp:txXfrm>
        <a:off x="4102794" y="2353687"/>
        <a:ext cx="1132668" cy="663097"/>
      </dsp:txXfrm>
    </dsp:sp>
    <dsp:sp modelId="{CBDB6C3F-80E4-4CBE-AAAA-2823FBD94909}">
      <dsp:nvSpPr>
        <dsp:cNvPr id="0" name=""/>
        <dsp:cNvSpPr/>
      </dsp:nvSpPr>
      <dsp:spPr>
        <a:xfrm>
          <a:off x="725744" y="2324823"/>
          <a:ext cx="2746565" cy="2460985"/>
        </a:xfrm>
        <a:prstGeom prst="rect">
          <a:avLst/>
        </a:prstGeom>
        <a:noFill/>
        <a:ln w="9525" cap="flat" cmpd="sng" algn="ctr">
          <a:solidFill>
            <a:schemeClr val="accent3">
              <a:shade val="90000"/>
              <a:hueOff val="196238"/>
              <a:satOff val="-4205"/>
              <a:lumOff val="21568"/>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2006066" y="3553966"/>
        <a:ext cx="185921" cy="2700"/>
      </dsp:txXfrm>
    </dsp:sp>
    <dsp:sp modelId="{39320DCA-0FE7-4FB3-A103-4773CF9243ED}">
      <dsp:nvSpPr>
        <dsp:cNvPr id="0" name=""/>
        <dsp:cNvSpPr/>
      </dsp:nvSpPr>
      <dsp:spPr>
        <a:xfrm>
          <a:off x="2884005" y="4080250"/>
          <a:ext cx="1173928" cy="704357"/>
        </a:xfrm>
        <a:prstGeom prst="roundRect">
          <a:avLst>
            <a:gd name="adj" fmla="val 10000"/>
          </a:avLst>
        </a:prstGeom>
        <a:solidFill>
          <a:schemeClr val="accent3">
            <a:shade val="50000"/>
            <a:hueOff val="178370"/>
            <a:satOff val="-2846"/>
            <a:lumOff val="27405"/>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البوابة الإلكترونية</a:t>
          </a:r>
          <a:endParaRPr lang="ar-SA" sz="1200" kern="1200">
            <a:latin typeface="Calibri"/>
            <a:ea typeface="+mn-ea"/>
            <a:cs typeface="Arial"/>
          </a:endParaRPr>
        </a:p>
      </dsp:txBody>
      <dsp:txXfrm>
        <a:off x="2904635" y="4100880"/>
        <a:ext cx="1132668" cy="663097"/>
      </dsp:txXfrm>
    </dsp:sp>
    <dsp:sp modelId="{9F915500-4B33-423D-AADF-B938D7437407}">
      <dsp:nvSpPr>
        <dsp:cNvPr id="0" name=""/>
        <dsp:cNvSpPr/>
      </dsp:nvSpPr>
      <dsp:spPr>
        <a:xfrm>
          <a:off x="1286778" y="2609660"/>
          <a:ext cx="145771" cy="91440"/>
        </a:xfrm>
        <a:prstGeom prst="rect">
          <a:avLst/>
        </a:prstGeom>
        <a:noFill/>
        <a:ln w="9525" cap="flat" cmpd="sng" algn="ctr">
          <a:solidFill>
            <a:schemeClr val="accent3">
              <a:shade val="90000"/>
              <a:hueOff val="224272"/>
              <a:satOff val="-4806"/>
              <a:lumOff val="24650"/>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1355191" y="2654030"/>
        <a:ext cx="8944" cy="2700"/>
      </dsp:txXfrm>
    </dsp:sp>
    <dsp:sp modelId="{25DD97B7-24D1-4221-8D39-187215F1DA4E}">
      <dsp:nvSpPr>
        <dsp:cNvPr id="0" name=""/>
        <dsp:cNvSpPr/>
      </dsp:nvSpPr>
      <dsp:spPr>
        <a:xfrm>
          <a:off x="114650" y="2303202"/>
          <a:ext cx="1173928" cy="704357"/>
        </a:xfrm>
        <a:prstGeom prst="roundRect">
          <a:avLst>
            <a:gd name="adj" fmla="val 10000"/>
          </a:avLst>
        </a:prstGeom>
        <a:solidFill>
          <a:schemeClr val="accent3">
            <a:shade val="50000"/>
            <a:hueOff val="203851"/>
            <a:satOff val="-3253"/>
            <a:lumOff val="3132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الأنشطة الطلابية</a:t>
          </a:r>
          <a:endParaRPr lang="ar-SA" sz="1200" kern="1200">
            <a:latin typeface="Calibri"/>
            <a:ea typeface="+mn-ea"/>
            <a:cs typeface="Arial"/>
          </a:endParaRPr>
        </a:p>
      </dsp:txBody>
      <dsp:txXfrm>
        <a:off x="135280" y="2323832"/>
        <a:ext cx="1132668" cy="663097"/>
      </dsp:txXfrm>
    </dsp:sp>
    <dsp:sp modelId="{15451448-A0C9-4682-BBED-4518A61598F1}">
      <dsp:nvSpPr>
        <dsp:cNvPr id="0" name=""/>
        <dsp:cNvSpPr/>
      </dsp:nvSpPr>
      <dsp:spPr>
        <a:xfrm>
          <a:off x="2637077" y="2685259"/>
          <a:ext cx="135346" cy="2595520"/>
        </a:xfrm>
        <a:custGeom>
          <a:avLst/>
          <a:gdLst/>
          <a:ahLst/>
          <a:cxnLst/>
          <a:rect l="0" t="0" r="0" b="0"/>
          <a:pathLst>
            <a:path>
              <a:moveTo>
                <a:pt x="0" y="0"/>
              </a:moveTo>
              <a:lnTo>
                <a:pt x="84773" y="0"/>
              </a:lnTo>
              <a:lnTo>
                <a:pt x="84773" y="2595520"/>
              </a:lnTo>
              <a:lnTo>
                <a:pt x="135346" y="2595520"/>
              </a:lnTo>
            </a:path>
          </a:pathLst>
        </a:custGeom>
        <a:noFill/>
        <a:ln w="9525" cap="flat" cmpd="sng" algn="ctr">
          <a:solidFill>
            <a:schemeClr val="accent3">
              <a:shade val="90000"/>
              <a:hueOff val="252306"/>
              <a:satOff val="-5406"/>
              <a:lumOff val="27731"/>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2639730" y="3981669"/>
        <a:ext cx="130040" cy="2700"/>
      </dsp:txXfrm>
    </dsp:sp>
    <dsp:sp modelId="{97828960-D0F5-4358-A886-502BA9561C42}">
      <dsp:nvSpPr>
        <dsp:cNvPr id="0" name=""/>
        <dsp:cNvSpPr/>
      </dsp:nvSpPr>
      <dsp:spPr>
        <a:xfrm>
          <a:off x="1464949" y="2333080"/>
          <a:ext cx="1173928" cy="704357"/>
        </a:xfrm>
        <a:prstGeom prst="rect">
          <a:avLst/>
        </a:prstGeom>
        <a:solidFill>
          <a:schemeClr val="accent3">
            <a:shade val="50000"/>
            <a:hueOff val="229333"/>
            <a:satOff val="-3659"/>
            <a:lumOff val="35235"/>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الخريجين والخريجات</a:t>
          </a:r>
          <a:endParaRPr lang="ar-SA" sz="1200" kern="1200">
            <a:latin typeface="Calibri"/>
            <a:ea typeface="+mn-ea"/>
            <a:cs typeface="Arial"/>
          </a:endParaRPr>
        </a:p>
      </dsp:txBody>
      <dsp:txXfrm>
        <a:off x="1464949" y="2333080"/>
        <a:ext cx="1173928" cy="704357"/>
      </dsp:txXfrm>
    </dsp:sp>
    <dsp:sp modelId="{D7C31ED9-7D5F-4DDF-90A7-D6A4DE0E3D3C}">
      <dsp:nvSpPr>
        <dsp:cNvPr id="0" name=""/>
        <dsp:cNvSpPr/>
      </dsp:nvSpPr>
      <dsp:spPr>
        <a:xfrm>
          <a:off x="2041292" y="4928748"/>
          <a:ext cx="1352092" cy="705042"/>
        </a:xfrm>
        <a:prstGeom prst="rect">
          <a:avLst/>
        </a:prstGeom>
        <a:noFill/>
        <a:ln w="9525" cap="flat" cmpd="sng" algn="ctr">
          <a:solidFill>
            <a:schemeClr val="accent3">
              <a:shade val="90000"/>
              <a:hueOff val="280340"/>
              <a:satOff val="-6007"/>
              <a:lumOff val="30812"/>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2678451" y="5279919"/>
        <a:ext cx="77773" cy="2700"/>
      </dsp:txXfrm>
    </dsp:sp>
    <dsp:sp modelId="{79A99FEB-0E81-48F6-9280-ACB8D8F2A4FE}">
      <dsp:nvSpPr>
        <dsp:cNvPr id="0" name=""/>
        <dsp:cNvSpPr/>
      </dsp:nvSpPr>
      <dsp:spPr>
        <a:xfrm>
          <a:off x="2804824" y="4928601"/>
          <a:ext cx="1173928" cy="704357"/>
        </a:xfrm>
        <a:prstGeom prst="roundRect">
          <a:avLst>
            <a:gd name="adj" fmla="val 10000"/>
          </a:avLst>
        </a:prstGeom>
        <a:solidFill>
          <a:schemeClr val="accent3">
            <a:shade val="50000"/>
            <a:hueOff val="254814"/>
            <a:satOff val="-4066"/>
            <a:lumOff val="3915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الشؤون العلمية والبحث العلمي</a:t>
          </a:r>
          <a:endParaRPr lang="ar-SA" sz="1200" kern="1200">
            <a:latin typeface="Calibri"/>
            <a:ea typeface="+mn-ea"/>
            <a:cs typeface="Arial"/>
          </a:endParaRPr>
        </a:p>
      </dsp:txBody>
      <dsp:txXfrm>
        <a:off x="2825454" y="4949231"/>
        <a:ext cx="1132668" cy="663097"/>
      </dsp:txXfrm>
    </dsp:sp>
    <dsp:sp modelId="{822E3572-9EC3-461B-A2C3-D2000FA8DB29}">
      <dsp:nvSpPr>
        <dsp:cNvPr id="0" name=""/>
        <dsp:cNvSpPr/>
      </dsp:nvSpPr>
      <dsp:spPr>
        <a:xfrm>
          <a:off x="604697" y="3265526"/>
          <a:ext cx="1408790" cy="2354142"/>
        </a:xfrm>
        <a:prstGeom prst="rect">
          <a:avLst/>
        </a:prstGeom>
        <a:noFill/>
        <a:ln w="9525" cap="flat" cmpd="sng" algn="ctr">
          <a:solidFill>
            <a:schemeClr val="accent3">
              <a:shade val="90000"/>
              <a:hueOff val="252306"/>
              <a:satOff val="-5406"/>
              <a:lumOff val="27731"/>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1239740" y="4441247"/>
        <a:ext cx="138703" cy="2700"/>
      </dsp:txXfrm>
    </dsp:sp>
    <dsp:sp modelId="{CB175210-83ED-4301-BBF2-B7FFAA23DE02}">
      <dsp:nvSpPr>
        <dsp:cNvPr id="0" name=""/>
        <dsp:cNvSpPr/>
      </dsp:nvSpPr>
      <dsp:spPr>
        <a:xfrm>
          <a:off x="1425599" y="4913767"/>
          <a:ext cx="1173928" cy="704357"/>
        </a:xfrm>
        <a:prstGeom prst="roundRect">
          <a:avLst>
            <a:gd name="adj" fmla="val 10000"/>
          </a:avLst>
        </a:prstGeom>
        <a:solidFill>
          <a:schemeClr val="accent3">
            <a:shade val="50000"/>
            <a:hueOff val="254814"/>
            <a:satOff val="-4066"/>
            <a:lumOff val="3915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الاختبارات</a:t>
          </a:r>
        </a:p>
      </dsp:txBody>
      <dsp:txXfrm>
        <a:off x="1446229" y="4934397"/>
        <a:ext cx="1132668" cy="663097"/>
      </dsp:txXfrm>
    </dsp:sp>
    <dsp:sp modelId="{772D4B7B-956F-4A93-A9B6-C3D6C4963A6F}">
      <dsp:nvSpPr>
        <dsp:cNvPr id="0" name=""/>
        <dsp:cNvSpPr/>
      </dsp:nvSpPr>
      <dsp:spPr>
        <a:xfrm>
          <a:off x="1173224" y="3544182"/>
          <a:ext cx="239403" cy="91440"/>
        </a:xfrm>
        <a:prstGeom prst="rect">
          <a:avLst/>
        </a:prstGeom>
        <a:noFill/>
        <a:ln w="9525" cap="flat" cmpd="sng" algn="ctr">
          <a:solidFill>
            <a:schemeClr val="accent3">
              <a:shade val="90000"/>
              <a:hueOff val="224272"/>
              <a:satOff val="-4806"/>
              <a:lumOff val="24650"/>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1286175" y="3588552"/>
        <a:ext cx="13500" cy="2700"/>
      </dsp:txXfrm>
    </dsp:sp>
    <dsp:sp modelId="{E7DD0A86-9853-4CBC-ACEC-1ADFD46A3CE9}">
      <dsp:nvSpPr>
        <dsp:cNvPr id="0" name=""/>
        <dsp:cNvSpPr/>
      </dsp:nvSpPr>
      <dsp:spPr>
        <a:xfrm>
          <a:off x="1095" y="3237724"/>
          <a:ext cx="1173928" cy="704357"/>
        </a:xfrm>
        <a:prstGeom prst="roundRect">
          <a:avLst>
            <a:gd name="adj" fmla="val 10000"/>
          </a:avLst>
        </a:prstGeom>
        <a:solidFill>
          <a:schemeClr val="accent3">
            <a:shade val="50000"/>
            <a:hueOff val="229333"/>
            <a:satOff val="-3659"/>
            <a:lumOff val="35235"/>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الخطط الدراسية </a:t>
          </a:r>
        </a:p>
      </dsp:txBody>
      <dsp:txXfrm>
        <a:off x="21725" y="3258354"/>
        <a:ext cx="1132668" cy="663097"/>
      </dsp:txXfrm>
    </dsp:sp>
    <dsp:sp modelId="{C17A77E2-2E30-43FA-9BE0-6921EE2DC63C}">
      <dsp:nvSpPr>
        <dsp:cNvPr id="0" name=""/>
        <dsp:cNvSpPr/>
      </dsp:nvSpPr>
      <dsp:spPr>
        <a:xfrm>
          <a:off x="724524" y="1423452"/>
          <a:ext cx="1308296" cy="2520226"/>
        </a:xfrm>
        <a:prstGeom prst="rect">
          <a:avLst/>
        </a:prstGeom>
        <a:noFill/>
        <a:ln w="9525" cap="flat" cmpd="sng" algn="ctr">
          <a:solidFill>
            <a:schemeClr val="accent3">
              <a:shade val="90000"/>
              <a:hueOff val="196238"/>
              <a:satOff val="-4205"/>
              <a:lumOff val="21568"/>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1306918" y="2682215"/>
        <a:ext cx="143508" cy="2700"/>
      </dsp:txXfrm>
    </dsp:sp>
    <dsp:sp modelId="{91A80CFD-DA28-422B-96EB-B23A626F7980}">
      <dsp:nvSpPr>
        <dsp:cNvPr id="0" name=""/>
        <dsp:cNvSpPr/>
      </dsp:nvSpPr>
      <dsp:spPr>
        <a:xfrm>
          <a:off x="1445027" y="3237724"/>
          <a:ext cx="1173928" cy="704357"/>
        </a:xfrm>
        <a:prstGeom prst="roundRect">
          <a:avLst>
            <a:gd name="adj" fmla="val 10000"/>
          </a:avLst>
        </a:prstGeom>
        <a:solidFill>
          <a:schemeClr val="accent3">
            <a:shade val="50000"/>
            <a:hueOff val="203851"/>
            <a:satOff val="-3253"/>
            <a:lumOff val="3132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أمانة مجلس القسم</a:t>
          </a:r>
        </a:p>
      </dsp:txBody>
      <dsp:txXfrm>
        <a:off x="1465657" y="3258354"/>
        <a:ext cx="1132668" cy="663097"/>
      </dsp:txXfrm>
    </dsp:sp>
    <dsp:sp modelId="{B38CA0B3-0E08-4CBA-A1E4-B6C6D6296760}">
      <dsp:nvSpPr>
        <dsp:cNvPr id="0" name=""/>
        <dsp:cNvSpPr/>
      </dsp:nvSpPr>
      <dsp:spPr>
        <a:xfrm>
          <a:off x="1294761" y="1746875"/>
          <a:ext cx="1492912" cy="1789757"/>
        </a:xfrm>
        <a:prstGeom prst="rect">
          <a:avLst/>
        </a:prstGeom>
        <a:noFill/>
        <a:ln w="9525" cap="flat" cmpd="sng" algn="ctr">
          <a:solidFill>
            <a:schemeClr val="accent3">
              <a:shade val="90000"/>
              <a:hueOff val="168204"/>
              <a:satOff val="-3604"/>
              <a:lumOff val="18487"/>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1982457" y="2640403"/>
        <a:ext cx="117519" cy="2700"/>
      </dsp:txXfrm>
    </dsp:sp>
    <dsp:sp modelId="{7325B169-558D-4DE0-BACC-49895085DE87}">
      <dsp:nvSpPr>
        <dsp:cNvPr id="0" name=""/>
        <dsp:cNvSpPr/>
      </dsp:nvSpPr>
      <dsp:spPr>
        <a:xfrm>
          <a:off x="122632" y="1394696"/>
          <a:ext cx="1173928" cy="704357"/>
        </a:xfrm>
        <a:prstGeom prst="roundRect">
          <a:avLst>
            <a:gd name="adj" fmla="val 10000"/>
          </a:avLst>
        </a:prstGeom>
        <a:solidFill>
          <a:schemeClr val="accent3">
            <a:shade val="50000"/>
            <a:hueOff val="178370"/>
            <a:satOff val="-2846"/>
            <a:lumOff val="27405"/>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أعضاء هيئة التدريس</a:t>
          </a:r>
        </a:p>
      </dsp:txBody>
      <dsp:txXfrm>
        <a:off x="143262" y="1415326"/>
        <a:ext cx="1132668" cy="663097"/>
      </dsp:txXfrm>
    </dsp:sp>
    <dsp:sp modelId="{8D7E7206-5642-4649-9135-4EE6AB7B71F8}">
      <dsp:nvSpPr>
        <dsp:cNvPr id="0" name=""/>
        <dsp:cNvSpPr/>
      </dsp:nvSpPr>
      <dsp:spPr>
        <a:xfrm>
          <a:off x="3361305" y="1495850"/>
          <a:ext cx="91440" cy="2394760"/>
        </a:xfrm>
        <a:custGeom>
          <a:avLst/>
          <a:gdLst/>
          <a:ahLst/>
          <a:cxnLst/>
          <a:rect l="0" t="0" r="0" b="0"/>
          <a:pathLst>
            <a:path>
              <a:moveTo>
                <a:pt x="45720" y="2394760"/>
              </a:moveTo>
              <a:lnTo>
                <a:pt x="62225" y="0"/>
              </a:lnTo>
            </a:path>
          </a:pathLst>
        </a:custGeom>
        <a:noFill/>
        <a:ln w="9525" cap="flat" cmpd="sng" algn="ctr">
          <a:solidFill>
            <a:schemeClr val="accent3">
              <a:shade val="90000"/>
              <a:hueOff val="140170"/>
              <a:satOff val="-3004"/>
              <a:lumOff val="15406"/>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3346390" y="2691880"/>
        <a:ext cx="121270" cy="2700"/>
      </dsp:txXfrm>
    </dsp:sp>
    <dsp:sp modelId="{FF3A711C-4A2D-4CA8-A603-BC00CC98F772}">
      <dsp:nvSpPr>
        <dsp:cNvPr id="0" name=""/>
        <dsp:cNvSpPr/>
      </dsp:nvSpPr>
      <dsp:spPr>
        <a:xfrm>
          <a:off x="2820073" y="3184453"/>
          <a:ext cx="1173928" cy="704357"/>
        </a:xfrm>
        <a:prstGeom prst="roundRect">
          <a:avLst>
            <a:gd name="adj" fmla="val 10000"/>
          </a:avLst>
        </a:prstGeom>
        <a:solidFill>
          <a:schemeClr val="accent3">
            <a:shade val="50000"/>
            <a:hueOff val="152889"/>
            <a:satOff val="-2439"/>
            <a:lumOff val="2349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التعليم الإلكتروني </a:t>
          </a:r>
        </a:p>
      </dsp:txBody>
      <dsp:txXfrm>
        <a:off x="2840703" y="3205083"/>
        <a:ext cx="1132668" cy="663097"/>
      </dsp:txXfrm>
    </dsp:sp>
    <dsp:sp modelId="{8514BBE0-AACE-447C-A8F5-6233B3A622E3}">
      <dsp:nvSpPr>
        <dsp:cNvPr id="0" name=""/>
        <dsp:cNvSpPr/>
      </dsp:nvSpPr>
      <dsp:spPr>
        <a:xfrm>
          <a:off x="4008918" y="1764880"/>
          <a:ext cx="169789" cy="91440"/>
        </a:xfrm>
        <a:custGeom>
          <a:avLst/>
          <a:gdLst/>
          <a:ahLst/>
          <a:cxnLst/>
          <a:rect l="0" t="0" r="0" b="0"/>
          <a:pathLst>
            <a:path>
              <a:moveTo>
                <a:pt x="0" y="50749"/>
              </a:moveTo>
              <a:lnTo>
                <a:pt x="101994" y="50749"/>
              </a:lnTo>
              <a:lnTo>
                <a:pt x="101994" y="45720"/>
              </a:lnTo>
              <a:lnTo>
                <a:pt x="169789" y="45720"/>
              </a:lnTo>
            </a:path>
          </a:pathLst>
        </a:custGeom>
        <a:noFill/>
        <a:ln w="9525" cap="flat" cmpd="sng" algn="ctr">
          <a:solidFill>
            <a:schemeClr val="accent3">
              <a:shade val="90000"/>
              <a:hueOff val="112136"/>
              <a:satOff val="-2403"/>
              <a:lumOff val="12325"/>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4088802" y="1809250"/>
        <a:ext cx="10022" cy="2700"/>
      </dsp:txXfrm>
    </dsp:sp>
    <dsp:sp modelId="{DCA81B7A-C3A9-48FF-B05E-CB0D0B0ADC28}">
      <dsp:nvSpPr>
        <dsp:cNvPr id="0" name=""/>
        <dsp:cNvSpPr/>
      </dsp:nvSpPr>
      <dsp:spPr>
        <a:xfrm>
          <a:off x="2836790" y="1463451"/>
          <a:ext cx="1173928" cy="704357"/>
        </a:xfrm>
        <a:prstGeom prst="rect">
          <a:avLst/>
        </a:prstGeom>
        <a:solidFill>
          <a:schemeClr val="accent3">
            <a:shade val="50000"/>
            <a:hueOff val="127407"/>
            <a:satOff val="-2033"/>
            <a:lumOff val="19575"/>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سكرتير القسم</a:t>
          </a:r>
        </a:p>
      </dsp:txBody>
      <dsp:txXfrm>
        <a:off x="2836790" y="1463451"/>
        <a:ext cx="1173928" cy="704357"/>
      </dsp:txXfrm>
    </dsp:sp>
    <dsp:sp modelId="{A7BAA6E4-932F-4300-B853-D71218A9DCEE}">
      <dsp:nvSpPr>
        <dsp:cNvPr id="0" name=""/>
        <dsp:cNvSpPr/>
      </dsp:nvSpPr>
      <dsp:spPr>
        <a:xfrm>
          <a:off x="2113357" y="2160979"/>
          <a:ext cx="2684715" cy="1933471"/>
        </a:xfrm>
        <a:custGeom>
          <a:avLst/>
          <a:gdLst/>
          <a:ahLst/>
          <a:cxnLst/>
          <a:rect l="0" t="0" r="0" b="0"/>
          <a:pathLst>
            <a:path>
              <a:moveTo>
                <a:pt x="2684715" y="0"/>
              </a:moveTo>
              <a:lnTo>
                <a:pt x="2684715" y="983835"/>
              </a:lnTo>
              <a:lnTo>
                <a:pt x="0" y="983835"/>
              </a:lnTo>
              <a:lnTo>
                <a:pt x="0" y="1933471"/>
              </a:lnTo>
            </a:path>
          </a:pathLst>
        </a:custGeom>
        <a:noFill/>
        <a:ln w="9525" cap="flat" cmpd="sng" algn="ctr">
          <a:solidFill>
            <a:schemeClr val="accent3">
              <a:shade val="90000"/>
              <a:hueOff val="84102"/>
              <a:satOff val="-1802"/>
              <a:lumOff val="9244"/>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3372553" y="3126364"/>
        <a:ext cx="166322" cy="2700"/>
      </dsp:txXfrm>
    </dsp:sp>
    <dsp:sp modelId="{20846165-3E2D-4C16-A804-39A38995C041}">
      <dsp:nvSpPr>
        <dsp:cNvPr id="0" name=""/>
        <dsp:cNvSpPr/>
      </dsp:nvSpPr>
      <dsp:spPr>
        <a:xfrm>
          <a:off x="4211108" y="1458422"/>
          <a:ext cx="1173928" cy="704357"/>
        </a:xfrm>
        <a:prstGeom prst="rect">
          <a:avLst/>
        </a:prstGeom>
        <a:solidFill>
          <a:schemeClr val="accent3">
            <a:shade val="50000"/>
            <a:hueOff val="101926"/>
            <a:satOff val="-1626"/>
            <a:lumOff val="1566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منسقة القسم</a:t>
          </a:r>
        </a:p>
      </dsp:txBody>
      <dsp:txXfrm>
        <a:off x="4211108" y="1458422"/>
        <a:ext cx="1173928" cy="704357"/>
      </dsp:txXfrm>
    </dsp:sp>
    <dsp:sp modelId="{9367E187-76CD-4C96-8135-74A094D826A3}">
      <dsp:nvSpPr>
        <dsp:cNvPr id="0" name=""/>
        <dsp:cNvSpPr/>
      </dsp:nvSpPr>
      <dsp:spPr>
        <a:xfrm>
          <a:off x="2067634" y="1487962"/>
          <a:ext cx="91440" cy="3345045"/>
        </a:xfrm>
        <a:custGeom>
          <a:avLst/>
          <a:gdLst/>
          <a:ahLst/>
          <a:cxnLst/>
          <a:rect l="0" t="0" r="0" b="0"/>
          <a:pathLst>
            <a:path>
              <a:moveTo>
                <a:pt x="45720" y="3345045"/>
              </a:moveTo>
              <a:lnTo>
                <a:pt x="49989" y="0"/>
              </a:lnTo>
            </a:path>
          </a:pathLst>
        </a:custGeom>
        <a:noFill/>
        <a:ln w="9525" cap="flat" cmpd="sng" algn="ctr">
          <a:solidFill>
            <a:schemeClr val="accent3">
              <a:shade val="90000"/>
              <a:hueOff val="56068"/>
              <a:satOff val="-1201"/>
              <a:lumOff val="6162"/>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2028963" y="3159134"/>
        <a:ext cx="168782" cy="2700"/>
      </dsp:txXfrm>
    </dsp:sp>
    <dsp:sp modelId="{3085DA59-1813-418F-9796-C561C1CE476C}">
      <dsp:nvSpPr>
        <dsp:cNvPr id="0" name=""/>
        <dsp:cNvSpPr/>
      </dsp:nvSpPr>
      <dsp:spPr>
        <a:xfrm>
          <a:off x="1526392" y="4126850"/>
          <a:ext cx="1173928" cy="704357"/>
        </a:xfrm>
        <a:prstGeom prst="rect">
          <a:avLst/>
        </a:prstGeom>
        <a:solidFill>
          <a:schemeClr val="accent3">
            <a:shade val="50000"/>
            <a:hueOff val="76444"/>
            <a:satOff val="-1220"/>
            <a:lumOff val="11745"/>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  لجنة الجودة</a:t>
          </a:r>
        </a:p>
      </dsp:txBody>
      <dsp:txXfrm>
        <a:off x="1526392" y="4126850"/>
        <a:ext cx="1173928" cy="704357"/>
      </dsp:txXfrm>
    </dsp:sp>
    <dsp:sp modelId="{E4DD84FD-84F5-48DA-9BC6-60F1DEBC9D8D}">
      <dsp:nvSpPr>
        <dsp:cNvPr id="0" name=""/>
        <dsp:cNvSpPr/>
      </dsp:nvSpPr>
      <dsp:spPr>
        <a:xfrm>
          <a:off x="586968" y="2158119"/>
          <a:ext cx="1530696" cy="2721254"/>
        </a:xfrm>
        <a:custGeom>
          <a:avLst/>
          <a:gdLst/>
          <a:ahLst/>
          <a:cxnLst/>
          <a:rect l="0" t="0" r="0" b="0"/>
          <a:pathLst>
            <a:path>
              <a:moveTo>
                <a:pt x="1530696" y="0"/>
              </a:moveTo>
              <a:lnTo>
                <a:pt x="1530696" y="1377727"/>
              </a:lnTo>
              <a:lnTo>
                <a:pt x="0" y="1377727"/>
              </a:lnTo>
              <a:lnTo>
                <a:pt x="0" y="2721254"/>
              </a:lnTo>
            </a:path>
          </a:pathLst>
        </a:custGeom>
        <a:noFill/>
        <a:ln w="9525" cap="flat" cmpd="sng" algn="ctr">
          <a:solidFill>
            <a:schemeClr val="accent3">
              <a:shade val="90000"/>
              <a:hueOff val="28034"/>
              <a:satOff val="-601"/>
              <a:lumOff val="3081"/>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1273593" y="3517396"/>
        <a:ext cx="157446" cy="2700"/>
      </dsp:txXfrm>
    </dsp:sp>
    <dsp:sp modelId="{F94280A7-E750-449D-8F6D-B4BB3149C5B7}">
      <dsp:nvSpPr>
        <dsp:cNvPr id="0" name=""/>
        <dsp:cNvSpPr/>
      </dsp:nvSpPr>
      <dsp:spPr>
        <a:xfrm>
          <a:off x="1530701" y="1455562"/>
          <a:ext cx="1173928" cy="704357"/>
        </a:xfrm>
        <a:prstGeom prst="rect">
          <a:avLst/>
        </a:prstGeom>
        <a:solidFill>
          <a:schemeClr val="accent3">
            <a:shade val="50000"/>
            <a:hueOff val="50963"/>
            <a:satOff val="-813"/>
            <a:lumOff val="783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الاحتياج</a:t>
          </a:r>
        </a:p>
      </dsp:txBody>
      <dsp:txXfrm>
        <a:off x="1530701" y="1455562"/>
        <a:ext cx="1173928" cy="704357"/>
      </dsp:txXfrm>
    </dsp:sp>
    <dsp:sp modelId="{16FF3231-A158-4EC0-B2AA-31889F10BC70}">
      <dsp:nvSpPr>
        <dsp:cNvPr id="0" name=""/>
        <dsp:cNvSpPr/>
      </dsp:nvSpPr>
      <dsp:spPr>
        <a:xfrm>
          <a:off x="4" y="4911774"/>
          <a:ext cx="1173928" cy="704357"/>
        </a:xfrm>
        <a:prstGeom prst="rect">
          <a:avLst/>
        </a:prstGeom>
        <a:solidFill>
          <a:schemeClr val="accent3">
            <a:shade val="50000"/>
            <a:hueOff val="25481"/>
            <a:satOff val="-407"/>
            <a:lumOff val="3915"/>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دعم الطالب (الإرشاد الأكاديمي)</a:t>
          </a:r>
          <a:endParaRPr lang="ar-SA" sz="1200" kern="1200">
            <a:latin typeface="Calibri"/>
            <a:ea typeface="+mn-ea"/>
            <a:cs typeface="Arial"/>
          </a:endParaRPr>
        </a:p>
      </dsp:txBody>
      <dsp:txXfrm>
        <a:off x="4" y="4911774"/>
        <a:ext cx="1173928" cy="70435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26</Pages>
  <Words>3831</Words>
  <Characters>21842</Characters>
  <Application>Microsoft Office Word</Application>
  <DocSecurity>0</DocSecurity>
  <Lines>182</Lines>
  <Paragraphs>51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25622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د وليد</cp:lastModifiedBy>
  <cp:revision>43</cp:revision>
  <dcterms:created xsi:type="dcterms:W3CDTF">2022-01-03T10:43:00Z</dcterms:created>
  <dcterms:modified xsi:type="dcterms:W3CDTF">2022-01-17T15:52:00Z</dcterms:modified>
</cp:coreProperties>
</file>