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tbl>
      <w:tblPr>
        <w:tblStyle w:val="TableGrid"/>
        <w:tblpPr w:leftFromText="180" w:rightFromText="180" w:vertAnchor="page" w:horzAnchor="margin" w:tblpY="895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6"/>
        <w:gridCol w:w="7459"/>
      </w:tblGrid>
      <w:tr w:rsidR="001C660C" w:rsidRPr="005D2DDD" w14:paraId="0C5AD04C" w14:textId="77777777" w:rsidTr="001C660C">
        <w:trPr>
          <w:trHeight w:val="443"/>
        </w:trPr>
        <w:tc>
          <w:tcPr>
            <w:tcW w:w="984" w:type="pct"/>
            <w:vAlign w:val="center"/>
          </w:tcPr>
          <w:p w14:paraId="2D875A6B" w14:textId="77777777" w:rsidR="001C660C" w:rsidRPr="001C660C" w:rsidRDefault="001C660C" w:rsidP="001C660C">
            <w:pPr>
              <w:rPr>
                <w:b/>
                <w:bCs/>
                <w:sz w:val="30"/>
                <w:szCs w:val="30"/>
                <w:rtl/>
              </w:rPr>
            </w:pPr>
            <w:r w:rsidRPr="001C660C">
              <w:rPr>
                <w:b/>
                <w:bCs/>
                <w:sz w:val="30"/>
                <w:szCs w:val="30"/>
              </w:rPr>
              <w:t xml:space="preserve">Course Title:                    </w:t>
            </w:r>
          </w:p>
        </w:tc>
        <w:tc>
          <w:tcPr>
            <w:tcW w:w="4016" w:type="pct"/>
            <w:vAlign w:val="center"/>
          </w:tcPr>
          <w:p w14:paraId="3CA4764A" w14:textId="77777777" w:rsidR="001C660C" w:rsidRPr="001C660C" w:rsidRDefault="001C660C" w:rsidP="001C660C">
            <w:pPr>
              <w:rPr>
                <w:sz w:val="30"/>
                <w:szCs w:val="30"/>
              </w:rPr>
            </w:pPr>
            <w:r w:rsidRPr="001C660C">
              <w:rPr>
                <w:b/>
                <w:bCs/>
                <w:sz w:val="28"/>
                <w:szCs w:val="28"/>
              </w:rPr>
              <w:t xml:space="preserve">Principles of Literary Criticism </w:t>
            </w:r>
          </w:p>
        </w:tc>
      </w:tr>
      <w:tr w:rsidR="001C660C" w:rsidRPr="005D2DDD" w14:paraId="59316178" w14:textId="77777777" w:rsidTr="001C660C">
        <w:trPr>
          <w:trHeight w:val="443"/>
        </w:trPr>
        <w:tc>
          <w:tcPr>
            <w:tcW w:w="984" w:type="pct"/>
            <w:shd w:val="clear" w:color="auto" w:fill="DBE5F1" w:themeFill="accent1" w:themeFillTint="33"/>
            <w:vAlign w:val="center"/>
          </w:tcPr>
          <w:p w14:paraId="12F5BE2B" w14:textId="77777777" w:rsidR="001C660C" w:rsidRPr="001C660C" w:rsidRDefault="001C660C" w:rsidP="001C660C">
            <w:pPr>
              <w:rPr>
                <w:b/>
                <w:bCs/>
                <w:sz w:val="30"/>
                <w:szCs w:val="30"/>
                <w:rtl/>
              </w:rPr>
            </w:pPr>
            <w:r w:rsidRPr="001C660C">
              <w:rPr>
                <w:b/>
                <w:bCs/>
                <w:sz w:val="30"/>
                <w:szCs w:val="30"/>
              </w:rPr>
              <w:t>Course Code:</w:t>
            </w:r>
          </w:p>
        </w:tc>
        <w:tc>
          <w:tcPr>
            <w:tcW w:w="4016" w:type="pct"/>
            <w:shd w:val="clear" w:color="auto" w:fill="DBE5F1" w:themeFill="accent1" w:themeFillTint="33"/>
            <w:vAlign w:val="center"/>
          </w:tcPr>
          <w:p w14:paraId="788D20D4" w14:textId="77777777" w:rsidR="001C660C" w:rsidRPr="00392CEE" w:rsidRDefault="001C660C" w:rsidP="001C660C">
            <w:pPr>
              <w:rPr>
                <w:b/>
                <w:bCs/>
                <w:sz w:val="30"/>
                <w:szCs w:val="30"/>
              </w:rPr>
            </w:pPr>
            <w:r w:rsidRPr="00392CEE">
              <w:rPr>
                <w:b/>
                <w:bCs/>
                <w:sz w:val="30"/>
                <w:szCs w:val="30"/>
              </w:rPr>
              <w:t>ENGL 221</w:t>
            </w:r>
          </w:p>
        </w:tc>
      </w:tr>
      <w:tr w:rsidR="001C660C" w:rsidRPr="005D2DDD" w14:paraId="01BEB573" w14:textId="77777777" w:rsidTr="001C660C">
        <w:trPr>
          <w:trHeight w:val="443"/>
        </w:trPr>
        <w:tc>
          <w:tcPr>
            <w:tcW w:w="984" w:type="pct"/>
            <w:vAlign w:val="center"/>
          </w:tcPr>
          <w:p w14:paraId="56752D8E" w14:textId="77777777" w:rsidR="001C660C" w:rsidRPr="001C660C" w:rsidRDefault="001C660C" w:rsidP="001C660C">
            <w:pPr>
              <w:rPr>
                <w:b/>
                <w:bCs/>
                <w:sz w:val="30"/>
                <w:szCs w:val="30"/>
                <w:rtl/>
              </w:rPr>
            </w:pPr>
            <w:r w:rsidRPr="001C660C">
              <w:rPr>
                <w:b/>
                <w:bCs/>
                <w:sz w:val="30"/>
                <w:szCs w:val="30"/>
              </w:rPr>
              <w:t>Program:</w:t>
            </w:r>
          </w:p>
        </w:tc>
        <w:tc>
          <w:tcPr>
            <w:tcW w:w="4016" w:type="pct"/>
            <w:vAlign w:val="center"/>
          </w:tcPr>
          <w:p w14:paraId="68618F2E" w14:textId="1C22524E" w:rsidR="001C660C" w:rsidRPr="00392CEE" w:rsidRDefault="00392CEE" w:rsidP="001C660C">
            <w:pPr>
              <w:rPr>
                <w:b/>
                <w:bCs/>
                <w:sz w:val="30"/>
                <w:szCs w:val="30"/>
              </w:rPr>
            </w:pPr>
            <w:r>
              <w:rPr>
                <w:b/>
                <w:bCs/>
                <w:sz w:val="30"/>
                <w:szCs w:val="30"/>
              </w:rPr>
              <w:t xml:space="preserve">B.A </w:t>
            </w:r>
            <w:r w:rsidR="001C660C" w:rsidRPr="00392CEE">
              <w:rPr>
                <w:b/>
                <w:bCs/>
                <w:sz w:val="30"/>
                <w:szCs w:val="30"/>
              </w:rPr>
              <w:t xml:space="preserve">English </w:t>
            </w:r>
          </w:p>
        </w:tc>
      </w:tr>
      <w:tr w:rsidR="001C660C" w:rsidRPr="005D2DDD" w14:paraId="78543CE3" w14:textId="77777777" w:rsidTr="001C660C">
        <w:trPr>
          <w:trHeight w:val="443"/>
        </w:trPr>
        <w:tc>
          <w:tcPr>
            <w:tcW w:w="984" w:type="pct"/>
            <w:shd w:val="clear" w:color="auto" w:fill="DBE5F1" w:themeFill="accent1" w:themeFillTint="33"/>
            <w:vAlign w:val="center"/>
          </w:tcPr>
          <w:p w14:paraId="0C43B92C" w14:textId="77777777" w:rsidR="001C660C" w:rsidRPr="001C660C" w:rsidRDefault="001C660C" w:rsidP="001C660C">
            <w:pPr>
              <w:rPr>
                <w:b/>
                <w:bCs/>
                <w:sz w:val="30"/>
                <w:szCs w:val="30"/>
                <w:rtl/>
              </w:rPr>
            </w:pPr>
            <w:r w:rsidRPr="001C660C">
              <w:rPr>
                <w:b/>
                <w:bCs/>
                <w:sz w:val="30"/>
                <w:szCs w:val="30"/>
              </w:rPr>
              <w:t xml:space="preserve">Department:     </w:t>
            </w:r>
          </w:p>
        </w:tc>
        <w:tc>
          <w:tcPr>
            <w:tcW w:w="4016" w:type="pct"/>
            <w:shd w:val="clear" w:color="auto" w:fill="DBE5F1" w:themeFill="accent1" w:themeFillTint="33"/>
            <w:vAlign w:val="center"/>
          </w:tcPr>
          <w:p w14:paraId="1D238FE6" w14:textId="6BBC3A53" w:rsidR="001C660C" w:rsidRPr="00392CEE" w:rsidRDefault="001C660C" w:rsidP="001C660C">
            <w:pPr>
              <w:rPr>
                <w:b/>
                <w:bCs/>
                <w:sz w:val="30"/>
                <w:szCs w:val="30"/>
                <w:lang w:bidi="ar-EG"/>
              </w:rPr>
            </w:pPr>
            <w:r w:rsidRPr="00392CEE">
              <w:rPr>
                <w:b/>
                <w:bCs/>
                <w:sz w:val="30"/>
                <w:szCs w:val="30"/>
                <w:lang w:bidi="ar-EG"/>
              </w:rPr>
              <w:t xml:space="preserve">English </w:t>
            </w:r>
          </w:p>
        </w:tc>
      </w:tr>
      <w:tr w:rsidR="001C660C" w:rsidRPr="005D2DDD" w14:paraId="1414B851" w14:textId="77777777" w:rsidTr="001C660C">
        <w:trPr>
          <w:trHeight w:val="443"/>
        </w:trPr>
        <w:tc>
          <w:tcPr>
            <w:tcW w:w="984" w:type="pct"/>
            <w:vAlign w:val="center"/>
          </w:tcPr>
          <w:p w14:paraId="52B0D952" w14:textId="77777777" w:rsidR="001C660C" w:rsidRPr="001C660C" w:rsidRDefault="001C660C" w:rsidP="001C660C">
            <w:pPr>
              <w:rPr>
                <w:b/>
                <w:bCs/>
                <w:sz w:val="30"/>
                <w:szCs w:val="30"/>
                <w:rtl/>
              </w:rPr>
            </w:pPr>
            <w:r w:rsidRPr="001C660C">
              <w:rPr>
                <w:b/>
                <w:bCs/>
                <w:sz w:val="30"/>
                <w:szCs w:val="30"/>
              </w:rPr>
              <w:t>College:</w:t>
            </w:r>
          </w:p>
        </w:tc>
        <w:tc>
          <w:tcPr>
            <w:tcW w:w="4016" w:type="pct"/>
            <w:vAlign w:val="center"/>
          </w:tcPr>
          <w:p w14:paraId="658E02F7" w14:textId="246F3B1E" w:rsidR="001C660C" w:rsidRPr="00392CEE" w:rsidRDefault="001C660C" w:rsidP="001C660C">
            <w:pPr>
              <w:rPr>
                <w:b/>
                <w:bCs/>
                <w:sz w:val="30"/>
                <w:szCs w:val="30"/>
              </w:rPr>
            </w:pPr>
            <w:r w:rsidRPr="00392CEE">
              <w:rPr>
                <w:b/>
                <w:bCs/>
                <w:sz w:val="30"/>
                <w:szCs w:val="30"/>
              </w:rPr>
              <w:t xml:space="preserve">Science and Humanities </w:t>
            </w:r>
            <w:r w:rsidR="00484881">
              <w:rPr>
                <w:b/>
                <w:bCs/>
                <w:sz w:val="30"/>
                <w:szCs w:val="30"/>
              </w:rPr>
              <w:t xml:space="preserve">in </w:t>
            </w:r>
            <w:proofErr w:type="spellStart"/>
            <w:r w:rsidRPr="00392CEE">
              <w:rPr>
                <w:b/>
                <w:bCs/>
                <w:sz w:val="30"/>
                <w:szCs w:val="30"/>
              </w:rPr>
              <w:t>Rumah</w:t>
            </w:r>
            <w:proofErr w:type="spellEnd"/>
            <w:r w:rsidRPr="00392CEE">
              <w:rPr>
                <w:b/>
                <w:bCs/>
                <w:sz w:val="30"/>
                <w:szCs w:val="30"/>
              </w:rPr>
              <w:t xml:space="preserve"> </w:t>
            </w:r>
          </w:p>
        </w:tc>
      </w:tr>
      <w:tr w:rsidR="001C660C" w:rsidRPr="005D2DDD" w14:paraId="37992A36" w14:textId="77777777" w:rsidTr="001C660C">
        <w:trPr>
          <w:trHeight w:val="443"/>
        </w:trPr>
        <w:tc>
          <w:tcPr>
            <w:tcW w:w="984" w:type="pct"/>
            <w:shd w:val="clear" w:color="auto" w:fill="DBE5F1" w:themeFill="accent1" w:themeFillTint="33"/>
            <w:vAlign w:val="center"/>
          </w:tcPr>
          <w:p w14:paraId="79EFB531" w14:textId="77777777" w:rsidR="001C660C" w:rsidRPr="001C660C" w:rsidRDefault="001C660C" w:rsidP="001C660C">
            <w:pPr>
              <w:rPr>
                <w:b/>
                <w:bCs/>
                <w:sz w:val="30"/>
                <w:szCs w:val="30"/>
                <w:rtl/>
              </w:rPr>
            </w:pPr>
            <w:r w:rsidRPr="001C660C">
              <w:rPr>
                <w:b/>
                <w:bCs/>
                <w:sz w:val="30"/>
                <w:szCs w:val="30"/>
              </w:rPr>
              <w:t>Institution:</w:t>
            </w:r>
          </w:p>
        </w:tc>
        <w:tc>
          <w:tcPr>
            <w:tcW w:w="4016" w:type="pct"/>
            <w:shd w:val="clear" w:color="auto" w:fill="DBE5F1" w:themeFill="accent1" w:themeFillTint="33"/>
            <w:vAlign w:val="center"/>
          </w:tcPr>
          <w:p w14:paraId="7C071AB9" w14:textId="2F1660A3" w:rsidR="001C660C" w:rsidRPr="00392CEE" w:rsidRDefault="001C660C" w:rsidP="001C660C">
            <w:pPr>
              <w:rPr>
                <w:b/>
                <w:bCs/>
                <w:sz w:val="30"/>
                <w:szCs w:val="30"/>
              </w:rPr>
            </w:pPr>
            <w:proofErr w:type="spellStart"/>
            <w:r w:rsidRPr="00392CEE">
              <w:rPr>
                <w:b/>
                <w:bCs/>
                <w:sz w:val="30"/>
                <w:szCs w:val="30"/>
              </w:rPr>
              <w:t>Majmaah</w:t>
            </w:r>
            <w:proofErr w:type="spellEnd"/>
            <w:r w:rsidRPr="00392CEE">
              <w:rPr>
                <w:b/>
                <w:bCs/>
                <w:sz w:val="30"/>
                <w:szCs w:val="30"/>
              </w:rPr>
              <w:t xml:space="preserve"> University</w:t>
            </w:r>
          </w:p>
        </w:tc>
      </w:tr>
    </w:tbl>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F67CF3">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F67CF3">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F67CF3">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F67CF3">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F67CF3">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F67CF3">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F67CF3">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F67CF3">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F67CF3">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F67CF3">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F67CF3">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F67CF3">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F67CF3">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F67CF3">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F67CF3">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0E4A11EE"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6829A1">
              <w:rPr>
                <w:b/>
                <w:bCs/>
              </w:rPr>
              <w:t xml:space="preserve">  </w:t>
            </w:r>
            <w:r w:rsidR="00C6297A">
              <w:rPr>
                <w:b/>
                <w:bCs/>
              </w:rPr>
              <w:t xml:space="preserve">         </w:t>
            </w:r>
            <w:r w:rsidR="006C12D3">
              <w:rPr>
                <w:b/>
                <w:bCs/>
              </w:rPr>
              <w:t xml:space="preserve">   </w:t>
            </w:r>
            <w:r w:rsidR="006829A1">
              <w:rPr>
                <w:rFonts w:asciiTheme="majorBidi" w:hAnsiTheme="majorBidi" w:cstheme="majorBidi"/>
                <w:b/>
                <w:bCs/>
                <w:lang w:bidi="ar-EG"/>
              </w:rPr>
              <w:t>3 hours p/week</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4D986E10" w:rsidR="00591D51" w:rsidRPr="005D2DDD" w:rsidRDefault="00C6297A" w:rsidP="00F07193">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6BC34B74" w:rsidR="00591D51" w:rsidRPr="005D2DDD" w:rsidRDefault="00C6297A" w:rsidP="00F07193">
            <w:pPr>
              <w:rPr>
                <w:rFonts w:asciiTheme="majorBidi" w:hAnsiTheme="majorBidi" w:cstheme="majorBidi"/>
                <w:b/>
                <w:bCs/>
              </w:rPr>
            </w:pPr>
            <w:r>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E3293B5" w:rsidR="00591D51" w:rsidRPr="005D2DDD" w:rsidRDefault="00C6297A"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35595641" w:rsidR="00591D51" w:rsidRPr="005D2DDD" w:rsidRDefault="00C6297A" w:rsidP="00F07193">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54549A45" w:rsidR="00CC4A74" w:rsidRPr="003302F2" w:rsidRDefault="00CC4A74" w:rsidP="00CC4A74">
            <w:pPr>
              <w:rPr>
                <w:rFonts w:asciiTheme="majorBidi" w:hAnsiTheme="majorBidi" w:cstheme="majorBidi"/>
                <w:b/>
                <w:bCs/>
                <w:rtl/>
                <w:lang w:bidi="ar-EG"/>
              </w:rPr>
            </w:pPr>
            <w:r w:rsidRPr="00FD1A64">
              <w:rPr>
                <w:b/>
                <w:bCs/>
              </w:rPr>
              <w:t>3.  Level/year at which this course is offered:</w:t>
            </w:r>
            <w:r w:rsidR="008C34B1">
              <w:rPr>
                <w:b/>
                <w:bCs/>
              </w:rPr>
              <w:t xml:space="preserve"> </w:t>
            </w:r>
            <w:r w:rsidR="006C12D3">
              <w:rPr>
                <w:b/>
                <w:bCs/>
              </w:rPr>
              <w:t xml:space="preserve">   </w:t>
            </w:r>
            <w:r w:rsidR="008C34B1">
              <w:rPr>
                <w:rFonts w:asciiTheme="majorBidi" w:hAnsiTheme="majorBidi" w:cstheme="majorBidi"/>
                <w:b/>
                <w:bCs/>
                <w:lang w:bidi="ar-EG"/>
              </w:rPr>
              <w:t>5</w:t>
            </w:r>
            <w:r w:rsidR="008C34B1" w:rsidRPr="004D0078">
              <w:rPr>
                <w:rFonts w:asciiTheme="majorBidi" w:hAnsiTheme="majorBidi" w:cstheme="majorBidi"/>
                <w:b/>
                <w:bCs/>
                <w:vertAlign w:val="superscript"/>
                <w:lang w:bidi="ar-EG"/>
              </w:rPr>
              <w:t>th</w:t>
            </w:r>
            <w:r w:rsidR="008C34B1">
              <w:rPr>
                <w:rFonts w:asciiTheme="majorBidi" w:hAnsiTheme="majorBidi" w:cstheme="majorBidi"/>
                <w:b/>
                <w:bCs/>
                <w:lang w:bidi="ar-EG"/>
              </w:rPr>
              <w:t xml:space="preserve"> Level/3</w:t>
            </w:r>
            <w:r w:rsidR="008C34B1" w:rsidRPr="004D0078">
              <w:rPr>
                <w:rFonts w:asciiTheme="majorBidi" w:hAnsiTheme="majorBidi" w:cstheme="majorBidi"/>
                <w:b/>
                <w:bCs/>
                <w:vertAlign w:val="superscript"/>
                <w:lang w:bidi="ar-EG"/>
              </w:rPr>
              <w:t>rd</w:t>
            </w:r>
            <w:r w:rsidR="008C34B1">
              <w:rPr>
                <w:rFonts w:asciiTheme="majorBidi" w:hAnsiTheme="majorBidi" w:cstheme="majorBidi"/>
                <w:b/>
                <w:bCs/>
                <w:lang w:bidi="ar-EG"/>
              </w:rPr>
              <w:t xml:space="preserve"> Year</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CAAA98A" w:rsidR="00E63B5F" w:rsidRPr="003302F2" w:rsidRDefault="00221FC6" w:rsidP="00F07193">
            <w:pPr>
              <w:rPr>
                <w:rFonts w:asciiTheme="majorBidi" w:hAnsiTheme="majorBidi" w:cstheme="majorBidi"/>
                <w:lang w:bidi="ar-EG"/>
              </w:rPr>
            </w:pPr>
            <w:r>
              <w:rPr>
                <w:rFonts w:asciiTheme="majorBidi" w:hAnsiTheme="majorBidi" w:cstheme="majorBidi"/>
                <w:b/>
                <w:bCs/>
              </w:rPr>
              <w:t>Not Applicable</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64C95C" w:rsidR="00591D51" w:rsidRPr="005D2DDD" w:rsidRDefault="00F9121A" w:rsidP="00F07193">
            <w:pPr>
              <w:rPr>
                <w:rFonts w:asciiTheme="majorBidi" w:hAnsiTheme="majorBidi" w:cstheme="majorBidi"/>
                <w:b/>
                <w:bCs/>
              </w:rPr>
            </w:pPr>
            <w:r>
              <w:rPr>
                <w:rFonts w:asciiTheme="majorBidi" w:hAnsiTheme="majorBidi" w:cstheme="majorBidi"/>
                <w:b/>
                <w:bCs/>
              </w:rPr>
              <w:t>Not Applicable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5D2DDD"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5D2DDD" w:rsidRDefault="00CC4A74" w:rsidP="00CC4A74">
            <w:pPr>
              <w:bidi/>
              <w:jc w:val="center"/>
              <w:rPr>
                <w:rFonts w:asciiTheme="majorBidi" w:hAnsiTheme="majorBidi" w:cstheme="majorBidi"/>
              </w:rPr>
            </w:pPr>
          </w:p>
        </w:tc>
      </w:tr>
      <w:tr w:rsidR="006C12D3"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6C12D3" w:rsidRPr="005D2DDD" w:rsidRDefault="006C12D3" w:rsidP="006C12D3">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6C12D3" w:rsidRPr="005D2DDD" w:rsidRDefault="006C12D3" w:rsidP="006C12D3">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0AF99E71" w:rsidR="006C12D3" w:rsidRPr="005D2DDD" w:rsidRDefault="006C12D3" w:rsidP="006C12D3">
            <w:pPr>
              <w:bidi/>
              <w:jc w:val="center"/>
              <w:rPr>
                <w:rFonts w:asciiTheme="majorBidi" w:hAnsiTheme="majorBidi" w:cstheme="majorBidi"/>
              </w:rPr>
            </w:pPr>
            <w:r>
              <w:rPr>
                <w:rFonts w:asciiTheme="majorBidi" w:hAnsiTheme="majorBidi" w:cstheme="majorBidi"/>
              </w:rPr>
              <w:t>2.5 hours</w:t>
            </w:r>
          </w:p>
        </w:tc>
        <w:tc>
          <w:tcPr>
            <w:tcW w:w="2342" w:type="dxa"/>
            <w:tcBorders>
              <w:top w:val="dashSmallGap" w:sz="4" w:space="0" w:color="auto"/>
              <w:left w:val="single" w:sz="8" w:space="0" w:color="auto"/>
              <w:bottom w:val="dashSmallGap" w:sz="4" w:space="0" w:color="auto"/>
            </w:tcBorders>
            <w:vAlign w:val="center"/>
          </w:tcPr>
          <w:p w14:paraId="65CA7025" w14:textId="25401E8F" w:rsidR="006C12D3" w:rsidRPr="005D2DDD" w:rsidRDefault="006C12D3" w:rsidP="006C12D3">
            <w:pPr>
              <w:bidi/>
              <w:jc w:val="center"/>
              <w:rPr>
                <w:rFonts w:asciiTheme="majorBidi" w:hAnsiTheme="majorBidi" w:cstheme="majorBidi"/>
              </w:rPr>
            </w:pPr>
            <w:r w:rsidRPr="003B0A65">
              <w:rPr>
                <w:rFonts w:asciiTheme="majorBidi" w:hAnsiTheme="majorBidi" w:cstheme="majorBidi"/>
              </w:rPr>
              <w:t>90%</w:t>
            </w:r>
          </w:p>
        </w:tc>
      </w:tr>
      <w:tr w:rsidR="006C12D3"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6C12D3" w:rsidRPr="005D2DDD" w:rsidRDefault="006C12D3" w:rsidP="006C12D3">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6C12D3" w:rsidRPr="00DD0890" w:rsidRDefault="006C12D3" w:rsidP="006C12D3">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27E10EB2" w:rsidR="006C12D3" w:rsidRPr="005D2DDD" w:rsidRDefault="006C12D3" w:rsidP="006C12D3">
            <w:pPr>
              <w:bidi/>
              <w:jc w:val="center"/>
              <w:rPr>
                <w:rFonts w:asciiTheme="majorBidi" w:hAnsiTheme="majorBidi" w:cstheme="majorBidi"/>
              </w:rPr>
            </w:pPr>
            <w:r>
              <w:rPr>
                <w:rFonts w:asciiTheme="majorBidi" w:hAnsiTheme="majorBidi" w:cstheme="majorBidi"/>
              </w:rPr>
              <w:t>0.5 hour (Weekly)</w:t>
            </w:r>
          </w:p>
        </w:tc>
        <w:tc>
          <w:tcPr>
            <w:tcW w:w="2342" w:type="dxa"/>
            <w:tcBorders>
              <w:top w:val="dashSmallGap" w:sz="4" w:space="0" w:color="auto"/>
              <w:left w:val="single" w:sz="8" w:space="0" w:color="auto"/>
              <w:bottom w:val="dashSmallGap" w:sz="4" w:space="0" w:color="auto"/>
            </w:tcBorders>
            <w:vAlign w:val="center"/>
          </w:tcPr>
          <w:p w14:paraId="35A43D49" w14:textId="7FFD85B9" w:rsidR="006C12D3" w:rsidRPr="005D2DDD" w:rsidRDefault="006C12D3" w:rsidP="006C12D3">
            <w:pPr>
              <w:bidi/>
              <w:jc w:val="center"/>
              <w:rPr>
                <w:rFonts w:asciiTheme="majorBidi" w:hAnsiTheme="majorBidi" w:cstheme="majorBidi"/>
              </w:rPr>
            </w:pPr>
            <w:r>
              <w:rPr>
                <w:rFonts w:asciiTheme="majorBidi" w:hAnsiTheme="majorBidi" w:cstheme="majorBidi"/>
              </w:rPr>
              <w:t>10%</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50166834" w:rsidR="0072359E" w:rsidRPr="000274EF" w:rsidRDefault="006C12D3" w:rsidP="0072359E">
            <w:pPr>
              <w:rPr>
                <w:rFonts w:asciiTheme="majorBidi" w:hAnsiTheme="majorBidi" w:cstheme="majorBidi"/>
                <w:rtl/>
                <w:lang w:bidi="ar-EG"/>
              </w:rPr>
            </w:pPr>
            <w:r>
              <w:rPr>
                <w:rFonts w:asciiTheme="majorBidi" w:hAnsiTheme="majorBidi" w:cstheme="majorBidi"/>
                <w:lang w:bidi="ar-EG"/>
              </w:rPr>
              <w:t xml:space="preserve">           2.5</w:t>
            </w:r>
            <w:r w:rsidRPr="003B0A65">
              <w:rPr>
                <w:rFonts w:asciiTheme="majorBidi" w:hAnsiTheme="majorBidi" w:cstheme="majorBidi"/>
                <w:lang w:bidi="ar-EG"/>
              </w:rPr>
              <w:t xml:space="preserve"> hours</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6C12D3"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6C12D3" w:rsidRPr="000274EF" w:rsidRDefault="006C12D3" w:rsidP="006C12D3">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6C12D3" w:rsidRPr="000274EF" w:rsidRDefault="006C12D3" w:rsidP="006C12D3">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00D4678A" w:rsidR="006C12D3" w:rsidRPr="000274EF" w:rsidRDefault="006C12D3" w:rsidP="006C12D3">
            <w:pPr>
              <w:jc w:val="center"/>
              <w:rPr>
                <w:rFonts w:asciiTheme="majorBidi" w:hAnsiTheme="majorBidi" w:cstheme="majorBidi"/>
                <w:rtl/>
                <w:lang w:bidi="ar-EG"/>
              </w:rPr>
            </w:pPr>
            <w:r>
              <w:rPr>
                <w:rFonts w:asciiTheme="majorBidi" w:hAnsiTheme="majorBidi" w:cstheme="majorBidi"/>
                <w:lang w:bidi="ar-EG"/>
              </w:rPr>
              <w:t>0.5 hours</w:t>
            </w:r>
          </w:p>
        </w:tc>
      </w:tr>
      <w:tr w:rsidR="006C12D3"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6C12D3" w:rsidRPr="000274EF" w:rsidRDefault="006C12D3" w:rsidP="006C12D3">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6C12D3" w:rsidRPr="000274EF" w:rsidRDefault="006C12D3" w:rsidP="006C12D3">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6F94C749" w:rsidR="006C12D3" w:rsidRPr="000274EF" w:rsidRDefault="006C12D3" w:rsidP="006C12D3">
            <w:pPr>
              <w:jc w:val="center"/>
              <w:rPr>
                <w:rFonts w:asciiTheme="majorBidi" w:hAnsiTheme="majorBidi" w:cstheme="majorBidi"/>
                <w:rtl/>
                <w:lang w:bidi="ar-EG"/>
              </w:rPr>
            </w:pPr>
            <w:r w:rsidRPr="00D913E6">
              <w:rPr>
                <w:rFonts w:asciiTheme="majorBidi" w:hAnsiTheme="majorBidi" w:cstheme="majorBidi"/>
                <w:b/>
                <w:bCs/>
                <w:lang w:bidi="ar-EG"/>
              </w:rPr>
              <w:t>3 hours</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1C3F81" w14:paraId="5D9CF27F" w14:textId="77777777" w:rsidTr="005E4CF7">
        <w:tc>
          <w:tcPr>
            <w:tcW w:w="9325" w:type="dxa"/>
            <w:tcBorders>
              <w:top w:val="nil"/>
              <w:left w:val="single" w:sz="12" w:space="0" w:color="auto"/>
              <w:bottom w:val="single" w:sz="12" w:space="0" w:color="auto"/>
              <w:right w:val="single" w:sz="12" w:space="0" w:color="auto"/>
            </w:tcBorders>
          </w:tcPr>
          <w:p w14:paraId="0C31220B" w14:textId="77777777" w:rsidR="001C3F81" w:rsidRPr="00EB7B6B" w:rsidRDefault="001C3F81" w:rsidP="001C3F81">
            <w:pPr>
              <w:rPr>
                <w:rFonts w:asciiTheme="minorHAnsi" w:hAnsiTheme="minorHAnsi" w:cstheme="minorHAnsi"/>
              </w:rPr>
            </w:pPr>
            <w:r w:rsidRPr="00EB7B6B">
              <w:rPr>
                <w:rFonts w:asciiTheme="minorHAnsi" w:hAnsiTheme="minorHAnsi" w:cstheme="minorHAnsi"/>
              </w:rPr>
              <w:t>This course aims to introduce the main ideas, concepts, principles and methods of literary criticism.</w:t>
            </w:r>
          </w:p>
          <w:p w14:paraId="53F3B1E6" w14:textId="77777777" w:rsidR="001C3F81" w:rsidRPr="00EB7B6B" w:rsidRDefault="001C3F81" w:rsidP="001C3F81">
            <w:pPr>
              <w:ind w:right="43"/>
              <w:rPr>
                <w:rFonts w:asciiTheme="minorHAnsi" w:hAnsiTheme="minorHAnsi" w:cstheme="minorHAnsi"/>
              </w:rPr>
            </w:pPr>
            <w:r w:rsidRPr="00EB7B6B">
              <w:rPr>
                <w:rFonts w:asciiTheme="minorHAnsi" w:hAnsiTheme="minorHAnsi" w:cstheme="minorHAnsi"/>
              </w:rPr>
              <w:t>It first surveys the history of literary criticism’s movements and approaches since the Greeks and Romans up to the late 19</w:t>
            </w:r>
            <w:r w:rsidRPr="00EB7B6B">
              <w:rPr>
                <w:rFonts w:asciiTheme="minorHAnsi" w:hAnsiTheme="minorHAnsi" w:cstheme="minorHAnsi"/>
                <w:vertAlign w:val="superscript"/>
              </w:rPr>
              <w:t>th</w:t>
            </w:r>
            <w:r w:rsidRPr="00EB7B6B">
              <w:rPr>
                <w:rFonts w:asciiTheme="minorHAnsi" w:hAnsiTheme="minorHAnsi" w:cstheme="minorHAnsi"/>
              </w:rPr>
              <w:t xml:space="preserve"> and the early 20</w:t>
            </w:r>
            <w:r w:rsidRPr="00EB7B6B">
              <w:rPr>
                <w:rFonts w:asciiTheme="minorHAnsi" w:hAnsiTheme="minorHAnsi" w:cstheme="minorHAnsi"/>
                <w:vertAlign w:val="superscript"/>
              </w:rPr>
              <w:t>th</w:t>
            </w:r>
            <w:r w:rsidRPr="00EB7B6B">
              <w:rPr>
                <w:rFonts w:asciiTheme="minorHAnsi" w:hAnsiTheme="minorHAnsi" w:cstheme="minorHAnsi"/>
              </w:rPr>
              <w:t xml:space="preserve"> centuries. The most prominent figures and the seminal works of criticism across this long period will be briefly surveyed. (Plato, The Republic), Aristotle (Poetics), Horace, Longinus, Sidney, Dryden, Pope, Samuel Johnson, Wordsworth, Coleridge, Shelley, Matthew Arnold, Jakobson, Bakhtin, C. Brooks…). The course discusses the interrelation between world, author, text and reader as the four variables of literature and literary criticism. It then explores and discusses the position of each critical approach regarding these variables. </w:t>
            </w:r>
          </w:p>
          <w:p w14:paraId="46FC9D58" w14:textId="77777777" w:rsidR="001C3F81" w:rsidRPr="00EB7B6B" w:rsidRDefault="001C3F81" w:rsidP="001C3F81">
            <w:pPr>
              <w:ind w:right="43"/>
              <w:rPr>
                <w:rFonts w:asciiTheme="minorHAnsi" w:hAnsiTheme="minorHAnsi" w:cstheme="minorHAnsi"/>
              </w:rPr>
            </w:pPr>
          </w:p>
          <w:p w14:paraId="642D1C2C" w14:textId="77777777" w:rsidR="001C3F81" w:rsidRPr="00EB7B6B" w:rsidRDefault="001C3F81" w:rsidP="001C3F81">
            <w:pPr>
              <w:rPr>
                <w:rFonts w:asciiTheme="minorHAnsi" w:hAnsiTheme="minorHAnsi" w:cstheme="minorHAnsi"/>
              </w:rPr>
            </w:pPr>
            <w:r w:rsidRPr="00EB7B6B">
              <w:rPr>
                <w:rFonts w:asciiTheme="minorHAnsi" w:hAnsiTheme="minorHAnsi" w:cstheme="minorHAnsi"/>
              </w:rPr>
              <w:lastRenderedPageBreak/>
              <w:t>Based on the idea that literary criticism has always been closely related to literary practice and that literary criticism develops in connection to literary writing, shapes it and is in turn shaped by it, the historical study will be combined with an aesthetical approach that focuses on particular literary movements, concepts and practices. We will particularly study the practice of Romantic writing as a literary trend in relation to Romantic criticism (Wordsworth, Coleridge and Shelley) and Victorian Criticism (Matthew Arnold’s Touchstone Method…) in relation to Victorian literary writing.</w:t>
            </w:r>
          </w:p>
          <w:p w14:paraId="319EB0B5" w14:textId="77777777" w:rsidR="001C3F81" w:rsidRPr="00EB7B6B" w:rsidRDefault="001C3F81" w:rsidP="001C3F81">
            <w:pPr>
              <w:ind w:right="43"/>
              <w:rPr>
                <w:rFonts w:asciiTheme="minorHAnsi" w:hAnsiTheme="minorHAnsi" w:cstheme="minorHAnsi"/>
              </w:rPr>
            </w:pPr>
            <w:r w:rsidRPr="00EB7B6B">
              <w:rPr>
                <w:rFonts w:asciiTheme="minorHAnsi" w:hAnsiTheme="minorHAnsi" w:cstheme="minorHAnsi"/>
              </w:rPr>
              <w:t xml:space="preserve">They are expected to develop their understanding of the theoretical positions of each trend and the entailed critical and analytical methodology. </w:t>
            </w:r>
          </w:p>
          <w:p w14:paraId="2FEDD8BC" w14:textId="77777777" w:rsidR="001C3F81" w:rsidRPr="00EB7B6B" w:rsidRDefault="001C3F81" w:rsidP="001C3F81">
            <w:pPr>
              <w:ind w:right="43"/>
              <w:rPr>
                <w:rFonts w:asciiTheme="minorHAnsi" w:hAnsiTheme="minorHAnsi" w:cstheme="minorHAnsi"/>
              </w:rPr>
            </w:pPr>
            <w:r w:rsidRPr="00EB7B6B">
              <w:rPr>
                <w:rFonts w:asciiTheme="minorHAnsi" w:hAnsiTheme="minorHAnsi" w:cstheme="minorHAnsi"/>
              </w:rPr>
              <w:t xml:space="preserve">   Students are also expected to reflect on the link between the developments in literary criticism and the wider history of thought. </w:t>
            </w:r>
          </w:p>
          <w:p w14:paraId="52A07AFD" w14:textId="77777777" w:rsidR="001C3F81" w:rsidRPr="00EB7B6B" w:rsidRDefault="001C3F81" w:rsidP="001C3F81">
            <w:pPr>
              <w:ind w:right="43"/>
              <w:rPr>
                <w:rFonts w:asciiTheme="minorHAnsi" w:hAnsiTheme="minorHAnsi" w:cstheme="minorHAnsi"/>
              </w:rPr>
            </w:pPr>
            <w:r w:rsidRPr="00EB7B6B">
              <w:rPr>
                <w:rFonts w:asciiTheme="minorHAnsi" w:hAnsiTheme="minorHAnsi" w:cstheme="minorHAnsi"/>
              </w:rPr>
              <w:t xml:space="preserve">The ultimate aim of the course is to develop the students’ analytical and critical competencies in the practice of reading and writing about literary texts. </w:t>
            </w:r>
          </w:p>
          <w:p w14:paraId="719B1BD1" w14:textId="77777777" w:rsidR="001C3F81" w:rsidRPr="00EB7B6B" w:rsidRDefault="001C3F81" w:rsidP="001C3F81">
            <w:pPr>
              <w:rPr>
                <w:rFonts w:asciiTheme="minorHAnsi" w:hAnsiTheme="minorHAnsi" w:cstheme="minorHAnsi"/>
              </w:rPr>
            </w:pPr>
            <w:r w:rsidRPr="00EB7B6B">
              <w:rPr>
                <w:rFonts w:asciiTheme="minorHAnsi" w:hAnsiTheme="minorHAnsi" w:cstheme="minorHAnsi"/>
              </w:rPr>
              <w:t xml:space="preserve">The teaching methodology of the course will mainly use lecturing, class discussions, seminars, and participation of students with oral presentations. As to evaluation, it will include quizzes, tests, one mid-term exam, written assignments and oral presentations. </w:t>
            </w:r>
          </w:p>
          <w:p w14:paraId="09DC25A5" w14:textId="14705741" w:rsidR="001C3F81" w:rsidRDefault="001C3F81" w:rsidP="001C3F81">
            <w:pPr>
              <w:spacing w:line="276" w:lineRule="auto"/>
            </w:pPr>
          </w:p>
        </w:tc>
      </w:tr>
      <w:tr w:rsidR="001C3F81"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1C3F81" w:rsidRPr="005E4CF7" w:rsidRDefault="001C3F81" w:rsidP="001C3F81">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5"/>
          </w:p>
        </w:tc>
      </w:tr>
      <w:tr w:rsidR="001C3F81"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1C3F81" w:rsidRDefault="001C3F81" w:rsidP="001C3F81"/>
          <w:p w14:paraId="5E9D52DB" w14:textId="77777777" w:rsidR="001C3F81" w:rsidRPr="00CA0B98" w:rsidRDefault="001C3F81" w:rsidP="001C3F81">
            <w:pPr>
              <w:rPr>
                <w:rFonts w:ascii="Calibri" w:hAnsi="Calibri" w:cs="Calibri"/>
              </w:rPr>
            </w:pPr>
            <w:r w:rsidRPr="00CA0B98">
              <w:rPr>
                <w:rFonts w:ascii="Calibri" w:hAnsi="Calibri" w:cs="Calibri"/>
              </w:rPr>
              <w:t>Develop a clear and comprehensive view of the history and progression of literary criticism.</w:t>
            </w:r>
          </w:p>
          <w:p w14:paraId="548085E2" w14:textId="77777777" w:rsidR="001C3F81" w:rsidRPr="00CA0B98" w:rsidRDefault="001C3F81" w:rsidP="001C3F81">
            <w:pPr>
              <w:rPr>
                <w:rFonts w:ascii="Calibri" w:hAnsi="Calibri" w:cs="Calibri"/>
              </w:rPr>
            </w:pPr>
            <w:r w:rsidRPr="00CA0B98">
              <w:rPr>
                <w:rFonts w:ascii="Calibri" w:hAnsi="Calibri" w:cs="Calibri"/>
              </w:rPr>
              <w:t>Have a clear understanding of the major texts in the history of literary criticism.</w:t>
            </w:r>
          </w:p>
          <w:p w14:paraId="619CFF46" w14:textId="77777777" w:rsidR="001C3F81" w:rsidRPr="00CA0B98" w:rsidRDefault="001C3F81" w:rsidP="001C3F81">
            <w:pPr>
              <w:rPr>
                <w:rFonts w:ascii="Calibri" w:hAnsi="Calibri" w:cs="Calibri"/>
              </w:rPr>
            </w:pPr>
            <w:r w:rsidRPr="00CA0B98">
              <w:rPr>
                <w:rFonts w:ascii="Calibri" w:hAnsi="Calibri" w:cs="Calibri"/>
              </w:rPr>
              <w:t>Understand the progression and shift in approach from one period of literary criticism to another and differences and dissimilarities between critics within the same trend.</w:t>
            </w:r>
          </w:p>
          <w:p w14:paraId="5EFA07E7" w14:textId="77777777" w:rsidR="001C3F81" w:rsidRPr="00CA0B98" w:rsidRDefault="001C3F81" w:rsidP="001C3F81">
            <w:pPr>
              <w:rPr>
                <w:rFonts w:ascii="Calibri" w:hAnsi="Calibri" w:cs="Calibri"/>
              </w:rPr>
            </w:pPr>
            <w:r w:rsidRPr="00CA0B98">
              <w:rPr>
                <w:rFonts w:ascii="Calibri" w:hAnsi="Calibri" w:cs="Calibri"/>
              </w:rPr>
              <w:t>Identify in each type of criticism, its basic tenets, key ideas and concepts, principles and methods.</w:t>
            </w:r>
          </w:p>
          <w:p w14:paraId="390E2334" w14:textId="77777777" w:rsidR="001C3F81" w:rsidRPr="00CA0B98" w:rsidRDefault="001C3F81" w:rsidP="001C3F81">
            <w:pPr>
              <w:rPr>
                <w:rFonts w:ascii="Calibri" w:hAnsi="Calibri" w:cs="Calibri"/>
              </w:rPr>
            </w:pPr>
            <w:r w:rsidRPr="00CA0B98">
              <w:rPr>
                <w:rFonts w:ascii="Calibri" w:hAnsi="Calibri" w:cs="Calibri"/>
              </w:rPr>
              <w:t>Recognize the overall cultural and philosophical backgrounds shaping each period of literary criticism.</w:t>
            </w:r>
          </w:p>
          <w:p w14:paraId="6E694626" w14:textId="77777777" w:rsidR="001C3F81" w:rsidRPr="00CA0B98" w:rsidRDefault="001C3F81" w:rsidP="001C3F81">
            <w:pPr>
              <w:rPr>
                <w:rFonts w:ascii="Calibri" w:hAnsi="Calibri" w:cs="Calibri"/>
              </w:rPr>
            </w:pPr>
            <w:r w:rsidRPr="00CA0B98">
              <w:rPr>
                <w:rFonts w:ascii="Calibri" w:hAnsi="Calibri" w:cs="Calibri"/>
              </w:rPr>
              <w:t>Determine the interrelation between literary criticism and literary writing</w:t>
            </w:r>
          </w:p>
          <w:p w14:paraId="57B50BDA" w14:textId="77777777" w:rsidR="001C3F81" w:rsidRPr="00CA0B98" w:rsidRDefault="001C3F81" w:rsidP="001C3F81">
            <w:pPr>
              <w:rPr>
                <w:rFonts w:ascii="Calibri" w:hAnsi="Calibri" w:cs="Calibri"/>
              </w:rPr>
            </w:pPr>
            <w:r w:rsidRPr="00CA0B98">
              <w:rPr>
                <w:rFonts w:ascii="Calibri" w:hAnsi="Calibri" w:cs="Calibri"/>
              </w:rPr>
              <w:t xml:space="preserve">See the practical value of literary criticism by reflecting on its applicability to literary texts. </w:t>
            </w:r>
          </w:p>
          <w:p w14:paraId="02162209" w14:textId="57948156" w:rsidR="001C3F81" w:rsidRDefault="001C3F81" w:rsidP="001C3F81">
            <w:r w:rsidRPr="00CA0B98">
              <w:rPr>
                <w:rFonts w:ascii="Calibri" w:hAnsi="Calibri" w:cs="Calibri"/>
              </w:rPr>
              <w:t>Think critically about the different critical movements, concepts and methods by evaluating their strengths, their limitations and their applicability to literary texts</w:t>
            </w:r>
            <w:r w:rsidRPr="00CA0B98">
              <w:rPr>
                <w:sz w:val="12"/>
                <w:szCs w:val="12"/>
              </w:rPr>
              <w:t>.</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C752DA" w:rsidRPr="005D2DDD" w14:paraId="65BE9983" w14:textId="77777777" w:rsidTr="003502BC">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C752DA" w:rsidRPr="00B4292A" w:rsidRDefault="00C752DA" w:rsidP="00C752DA">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9DFD72" w14:textId="77777777" w:rsidR="00C752DA" w:rsidRPr="00274FA2" w:rsidRDefault="00C752DA" w:rsidP="00C752DA">
            <w:pPr>
              <w:rPr>
                <w:rFonts w:asciiTheme="majorBidi" w:hAnsiTheme="majorBidi" w:cstheme="majorBidi"/>
              </w:rPr>
            </w:pPr>
            <w:r w:rsidRPr="00274FA2">
              <w:rPr>
                <w:rFonts w:asciiTheme="majorBidi" w:hAnsiTheme="majorBidi" w:cstheme="majorBidi"/>
              </w:rPr>
              <w:t xml:space="preserve">Define and state </w:t>
            </w:r>
            <w:r>
              <w:rPr>
                <w:rFonts w:asciiTheme="majorBidi" w:hAnsiTheme="majorBidi" w:cstheme="majorBidi"/>
              </w:rPr>
              <w:t xml:space="preserve">the </w:t>
            </w:r>
            <w:r w:rsidRPr="00274FA2">
              <w:rPr>
                <w:rFonts w:asciiTheme="majorBidi" w:hAnsiTheme="majorBidi" w:cstheme="majorBidi"/>
              </w:rPr>
              <w:t xml:space="preserve">basic concepts, </w:t>
            </w:r>
            <w:r>
              <w:rPr>
                <w:rFonts w:asciiTheme="majorBidi" w:hAnsiTheme="majorBidi" w:cstheme="majorBidi"/>
              </w:rPr>
              <w:t>principles</w:t>
            </w:r>
            <w:r w:rsidRPr="00274FA2">
              <w:rPr>
                <w:rFonts w:asciiTheme="majorBidi" w:hAnsiTheme="majorBidi" w:cstheme="majorBidi"/>
              </w:rPr>
              <w:t xml:space="preserve">, methods and practices in the field of </w:t>
            </w:r>
            <w:r>
              <w:rPr>
                <w:rFonts w:asciiTheme="majorBidi" w:hAnsiTheme="majorBidi" w:cstheme="majorBidi"/>
              </w:rPr>
              <w:t>literary criticism.</w:t>
            </w:r>
          </w:p>
          <w:p w14:paraId="0327DA93" w14:textId="77777777" w:rsidR="00C752DA" w:rsidRPr="00B4292A" w:rsidRDefault="00C752DA" w:rsidP="00C752DA">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28627F69" w14:textId="1E351AA4" w:rsidR="00C752DA" w:rsidRPr="00B4292A" w:rsidRDefault="00D136AC" w:rsidP="00F1279B">
            <w:pPr>
              <w:jc w:val="center"/>
              <w:rPr>
                <w:rFonts w:asciiTheme="majorBidi" w:hAnsiTheme="majorBidi" w:cstheme="majorBidi"/>
              </w:rPr>
            </w:pPr>
            <w:r>
              <w:rPr>
                <w:rFonts w:asciiTheme="majorBidi" w:hAnsiTheme="majorBidi" w:cstheme="majorBidi"/>
              </w:rPr>
              <w:t>K1</w:t>
            </w:r>
          </w:p>
        </w:tc>
      </w:tr>
      <w:tr w:rsidR="00C752DA" w:rsidRPr="005D2DDD" w14:paraId="0E48819A" w14:textId="77777777" w:rsidTr="003502BC">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C752DA" w:rsidRPr="00B4292A" w:rsidRDefault="00C752DA" w:rsidP="00C752DA">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5F10B03D" w:rsidR="00C752DA" w:rsidRPr="00B4292A" w:rsidRDefault="00C752DA" w:rsidP="00C752DA">
            <w:pPr>
              <w:jc w:val="lowKashida"/>
              <w:rPr>
                <w:rFonts w:asciiTheme="majorBidi" w:hAnsiTheme="majorBidi" w:cstheme="majorBidi"/>
              </w:rPr>
            </w:pPr>
            <w:r>
              <w:rPr>
                <w:rFonts w:asciiTheme="majorBidi" w:hAnsiTheme="majorBidi" w:cstheme="majorBidi"/>
              </w:rPr>
              <w:t xml:space="preserve">Recognize and state the interrelation between literary criticism and literary writing.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64BC916" w:rsidR="00C752DA" w:rsidRPr="00B4292A" w:rsidRDefault="00D136AC" w:rsidP="00F1279B">
            <w:pPr>
              <w:jc w:val="center"/>
              <w:rPr>
                <w:rFonts w:asciiTheme="majorBidi" w:hAnsiTheme="majorBidi" w:cstheme="majorBidi"/>
              </w:rPr>
            </w:pPr>
            <w:r>
              <w:rPr>
                <w:rFonts w:asciiTheme="majorBidi" w:hAnsiTheme="majorBidi" w:cstheme="majorBidi"/>
              </w:rPr>
              <w:t>K1</w:t>
            </w:r>
          </w:p>
        </w:tc>
      </w:tr>
      <w:tr w:rsidR="00C752DA"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C752DA" w:rsidRPr="00B4292A" w:rsidRDefault="00C752DA" w:rsidP="00C752DA">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1E460C59" w:rsidR="00C752DA" w:rsidRPr="00B4292A" w:rsidRDefault="00C752DA" w:rsidP="00C752DA">
            <w:pPr>
              <w:jc w:val="lowKashida"/>
              <w:rPr>
                <w:rFonts w:asciiTheme="majorBidi" w:hAnsiTheme="majorBidi" w:cstheme="majorBidi"/>
              </w:rPr>
            </w:pPr>
            <w:r>
              <w:rPr>
                <w:rFonts w:asciiTheme="majorBidi" w:hAnsiTheme="majorBidi" w:cstheme="majorBidi"/>
              </w:rPr>
              <w:t>Explain the intellectual and cultural backgrounds shaping literary criticism.</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546E4415" w:rsidR="00C752DA" w:rsidRPr="00B4292A" w:rsidRDefault="00D136AC" w:rsidP="00F1279B">
            <w:pPr>
              <w:jc w:val="center"/>
              <w:rPr>
                <w:rFonts w:asciiTheme="majorBidi" w:hAnsiTheme="majorBidi" w:cstheme="majorBidi"/>
              </w:rPr>
            </w:pPr>
            <w:r>
              <w:rPr>
                <w:rFonts w:asciiTheme="majorBidi" w:hAnsiTheme="majorBidi" w:cstheme="majorBidi"/>
              </w:rPr>
              <w:t>K1</w:t>
            </w:r>
          </w:p>
        </w:tc>
      </w:tr>
      <w:tr w:rsidR="00C752DA"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0C78C9F6" w:rsidR="00C752DA" w:rsidRPr="00B4292A" w:rsidRDefault="00C752DA" w:rsidP="00C752DA">
            <w:pPr>
              <w:rPr>
                <w:rFonts w:asciiTheme="majorBidi" w:hAnsiTheme="majorBidi" w:cstheme="majorBidi"/>
              </w:rPr>
            </w:pPr>
            <w:r w:rsidRPr="00B4292A">
              <w:rPr>
                <w:rFonts w:asciiTheme="majorBidi" w:hAnsiTheme="majorBidi" w:cstheme="majorBidi"/>
              </w:rPr>
              <w:t>1.</w:t>
            </w:r>
            <w:r w:rsidR="00F64F20">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0054734D" w:rsidR="00C752DA" w:rsidRPr="00B4292A" w:rsidRDefault="00C752DA" w:rsidP="00C752DA">
            <w:pPr>
              <w:jc w:val="lowKashida"/>
              <w:rPr>
                <w:rFonts w:asciiTheme="majorBidi" w:hAnsiTheme="majorBidi" w:cstheme="majorBidi"/>
              </w:rPr>
            </w:pPr>
            <w:r>
              <w:rPr>
                <w:rFonts w:asciiTheme="majorBidi" w:hAnsiTheme="majorBidi" w:cstheme="majorBidi"/>
              </w:rPr>
              <w:t>Identify the progression of literary criticism from its origin to the early twentieth century and understand the shift in each period's outlook and conception of literature and of criticism.</w:t>
            </w:r>
          </w:p>
        </w:tc>
        <w:tc>
          <w:tcPr>
            <w:tcW w:w="1578" w:type="dxa"/>
            <w:tcBorders>
              <w:top w:val="dashSmallGap" w:sz="4" w:space="0" w:color="auto"/>
              <w:left w:val="single" w:sz="8" w:space="0" w:color="auto"/>
              <w:bottom w:val="single" w:sz="8" w:space="0" w:color="auto"/>
              <w:right w:val="single" w:sz="12" w:space="0" w:color="auto"/>
            </w:tcBorders>
          </w:tcPr>
          <w:p w14:paraId="1D1C49E9" w14:textId="2536B378" w:rsidR="00C752DA" w:rsidRPr="00B4292A" w:rsidRDefault="00D136AC" w:rsidP="00F1279B">
            <w:pPr>
              <w:jc w:val="center"/>
              <w:rPr>
                <w:rFonts w:asciiTheme="majorBidi" w:hAnsiTheme="majorBidi" w:cstheme="majorBidi"/>
              </w:rPr>
            </w:pPr>
            <w:r>
              <w:rPr>
                <w:rFonts w:asciiTheme="majorBidi" w:hAnsiTheme="majorBidi" w:cstheme="majorBidi"/>
              </w:rPr>
              <w:t>K1</w:t>
            </w:r>
          </w:p>
        </w:tc>
      </w:tr>
      <w:tr w:rsidR="00C752DA" w:rsidRPr="005D2DDD" w14:paraId="27A649FC" w14:textId="77777777" w:rsidTr="003502BC">
        <w:tc>
          <w:tcPr>
            <w:tcW w:w="604" w:type="dxa"/>
            <w:tcBorders>
              <w:top w:val="dashSmallGap" w:sz="4" w:space="0" w:color="auto"/>
              <w:left w:val="single" w:sz="12" w:space="0" w:color="auto"/>
              <w:bottom w:val="single" w:sz="8" w:space="0" w:color="auto"/>
              <w:right w:val="single" w:sz="8" w:space="0" w:color="auto"/>
            </w:tcBorders>
          </w:tcPr>
          <w:p w14:paraId="7093E902" w14:textId="72F32A52" w:rsidR="00C752DA" w:rsidRPr="00B4292A" w:rsidRDefault="00F64F20" w:rsidP="00C752DA">
            <w:pPr>
              <w:rPr>
                <w:rFonts w:asciiTheme="majorBidi" w:hAnsiTheme="majorBidi" w:cstheme="majorBidi"/>
              </w:rPr>
            </w:pPr>
            <w:r>
              <w:rPr>
                <w:rFonts w:asciiTheme="majorBidi" w:hAnsiTheme="majorBidi" w:cstheme="majorBidi"/>
              </w:rPr>
              <w:t>1.5</w:t>
            </w:r>
          </w:p>
        </w:tc>
        <w:tc>
          <w:tcPr>
            <w:tcW w:w="7143" w:type="dxa"/>
            <w:tcBorders>
              <w:top w:val="dashSmallGap" w:sz="4" w:space="0" w:color="auto"/>
              <w:left w:val="single" w:sz="8" w:space="0" w:color="auto"/>
              <w:bottom w:val="single" w:sz="8" w:space="0" w:color="auto"/>
            </w:tcBorders>
            <w:vAlign w:val="center"/>
          </w:tcPr>
          <w:p w14:paraId="755ED441" w14:textId="42D7F098" w:rsidR="00C752DA" w:rsidRPr="00B4292A" w:rsidRDefault="00C752DA" w:rsidP="00C752DA">
            <w:pPr>
              <w:jc w:val="lowKashida"/>
              <w:rPr>
                <w:rFonts w:asciiTheme="majorBidi" w:hAnsiTheme="majorBidi" w:cstheme="majorBidi"/>
              </w:rPr>
            </w:pPr>
            <w:r>
              <w:rPr>
                <w:rFonts w:asciiTheme="majorBidi" w:hAnsiTheme="majorBidi" w:cstheme="majorBidi"/>
              </w:rPr>
              <w:t>Recognize what distinguishes each type of literary criticism in its orientations and methods.</w:t>
            </w:r>
          </w:p>
        </w:tc>
        <w:tc>
          <w:tcPr>
            <w:tcW w:w="1578" w:type="dxa"/>
            <w:tcBorders>
              <w:top w:val="dashSmallGap" w:sz="4" w:space="0" w:color="auto"/>
              <w:left w:val="single" w:sz="8" w:space="0" w:color="auto"/>
              <w:bottom w:val="single" w:sz="8" w:space="0" w:color="auto"/>
              <w:right w:val="single" w:sz="12" w:space="0" w:color="auto"/>
            </w:tcBorders>
          </w:tcPr>
          <w:p w14:paraId="5201BC6C" w14:textId="3E8FD444" w:rsidR="00C752DA" w:rsidRPr="00B4292A" w:rsidRDefault="00D136AC" w:rsidP="00F1279B">
            <w:pPr>
              <w:jc w:val="center"/>
              <w:rPr>
                <w:rFonts w:asciiTheme="majorBidi" w:hAnsiTheme="majorBidi" w:cstheme="majorBidi"/>
              </w:rPr>
            </w:pPr>
            <w:r>
              <w:rPr>
                <w:rFonts w:asciiTheme="majorBidi" w:hAnsiTheme="majorBidi" w:cstheme="majorBidi"/>
              </w:rPr>
              <w:t>K1</w:t>
            </w:r>
          </w:p>
        </w:tc>
      </w:tr>
      <w:tr w:rsidR="00C752DA" w:rsidRPr="005D2DDD" w14:paraId="0333B406" w14:textId="77777777" w:rsidTr="003502BC">
        <w:tc>
          <w:tcPr>
            <w:tcW w:w="604" w:type="dxa"/>
            <w:tcBorders>
              <w:top w:val="dashSmallGap" w:sz="4" w:space="0" w:color="auto"/>
              <w:left w:val="single" w:sz="12" w:space="0" w:color="auto"/>
              <w:bottom w:val="single" w:sz="8" w:space="0" w:color="auto"/>
              <w:right w:val="single" w:sz="8" w:space="0" w:color="auto"/>
            </w:tcBorders>
          </w:tcPr>
          <w:p w14:paraId="66AF91E2" w14:textId="1B310280" w:rsidR="00C752DA" w:rsidRPr="00B4292A" w:rsidRDefault="00F64F20" w:rsidP="00C752DA">
            <w:pPr>
              <w:rPr>
                <w:rFonts w:asciiTheme="majorBidi" w:hAnsiTheme="majorBidi" w:cstheme="majorBidi"/>
              </w:rPr>
            </w:pPr>
            <w:r>
              <w:rPr>
                <w:rFonts w:asciiTheme="majorBidi" w:hAnsiTheme="majorBidi" w:cstheme="majorBidi"/>
              </w:rPr>
              <w:lastRenderedPageBreak/>
              <w:t>1.6</w:t>
            </w:r>
          </w:p>
        </w:tc>
        <w:tc>
          <w:tcPr>
            <w:tcW w:w="7143" w:type="dxa"/>
            <w:tcBorders>
              <w:top w:val="dashSmallGap" w:sz="4" w:space="0" w:color="auto"/>
              <w:left w:val="single" w:sz="8" w:space="0" w:color="auto"/>
              <w:bottom w:val="single" w:sz="8" w:space="0" w:color="auto"/>
            </w:tcBorders>
            <w:vAlign w:val="center"/>
          </w:tcPr>
          <w:p w14:paraId="787C8276" w14:textId="7135C3B8" w:rsidR="00C752DA" w:rsidRPr="00B4292A" w:rsidRDefault="00C752DA" w:rsidP="00C752DA">
            <w:pPr>
              <w:jc w:val="lowKashida"/>
              <w:rPr>
                <w:rFonts w:asciiTheme="majorBidi" w:hAnsiTheme="majorBidi" w:cstheme="majorBidi"/>
              </w:rPr>
            </w:pPr>
            <w:r>
              <w:t>Understand, identify and explain the main aesthetic features of a literary work in connection to literary criticism</w:t>
            </w:r>
          </w:p>
        </w:tc>
        <w:tc>
          <w:tcPr>
            <w:tcW w:w="1578" w:type="dxa"/>
            <w:tcBorders>
              <w:top w:val="dashSmallGap" w:sz="4" w:space="0" w:color="auto"/>
              <w:left w:val="single" w:sz="8" w:space="0" w:color="auto"/>
              <w:bottom w:val="single" w:sz="8" w:space="0" w:color="auto"/>
              <w:right w:val="single" w:sz="12" w:space="0" w:color="auto"/>
            </w:tcBorders>
          </w:tcPr>
          <w:p w14:paraId="5BA5D044" w14:textId="6F321BAA" w:rsidR="00C752DA" w:rsidRPr="00B4292A" w:rsidRDefault="00AA6CFE" w:rsidP="00F1279B">
            <w:pPr>
              <w:jc w:val="center"/>
              <w:rPr>
                <w:rFonts w:asciiTheme="majorBidi" w:hAnsiTheme="majorBidi" w:cstheme="majorBidi"/>
              </w:rPr>
            </w:pPr>
            <w:r>
              <w:rPr>
                <w:rFonts w:asciiTheme="majorBidi" w:hAnsiTheme="majorBidi" w:cstheme="majorBidi"/>
              </w:rPr>
              <w:t>K</w:t>
            </w:r>
            <w:r w:rsidR="00D136AC">
              <w:rPr>
                <w:rFonts w:asciiTheme="majorBidi" w:hAnsiTheme="majorBidi" w:cstheme="majorBidi"/>
              </w:rPr>
              <w:t>2</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7044CD"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7044CD" w:rsidRPr="00B4292A" w:rsidRDefault="007044CD" w:rsidP="007044CD">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2EBE0CC7" w:rsidR="007044CD" w:rsidRPr="00B4292A" w:rsidRDefault="007044CD" w:rsidP="007044CD">
            <w:pPr>
              <w:jc w:val="lowKashida"/>
              <w:rPr>
                <w:rFonts w:asciiTheme="majorBidi" w:hAnsiTheme="majorBidi" w:cstheme="majorBidi"/>
              </w:rPr>
            </w:pPr>
            <w:r w:rsidRPr="0051048A">
              <w:rPr>
                <w:rFonts w:cs="Arial"/>
              </w:rPr>
              <w:t>Evaluating and analyzing literary texts by using different theories an</w:t>
            </w:r>
            <w:r>
              <w:rPr>
                <w:rFonts w:cs="Arial"/>
              </w:rPr>
              <w:t xml:space="preserve">d approaches in </w:t>
            </w:r>
            <w:r w:rsidRPr="0051048A">
              <w:rPr>
                <w:rFonts w:cs="Arial"/>
              </w:rPr>
              <w:t xml:space="preserve">literary </w:t>
            </w:r>
            <w:r w:rsidRPr="0051048A">
              <w:t>criticism.</w:t>
            </w:r>
          </w:p>
        </w:tc>
        <w:tc>
          <w:tcPr>
            <w:tcW w:w="1578" w:type="dxa"/>
            <w:tcBorders>
              <w:top w:val="dashSmallGap" w:sz="4" w:space="0" w:color="auto"/>
              <w:left w:val="single" w:sz="8" w:space="0" w:color="auto"/>
              <w:bottom w:val="single" w:sz="12" w:space="0" w:color="auto"/>
              <w:right w:val="single" w:sz="12" w:space="0" w:color="auto"/>
            </w:tcBorders>
          </w:tcPr>
          <w:p w14:paraId="1739A0AF" w14:textId="5F2B3A5B" w:rsidR="007044CD" w:rsidRPr="00B4292A" w:rsidRDefault="00F1279B" w:rsidP="00F1279B">
            <w:pPr>
              <w:jc w:val="center"/>
              <w:rPr>
                <w:rFonts w:asciiTheme="majorBidi" w:hAnsiTheme="majorBidi" w:cstheme="majorBidi"/>
              </w:rPr>
            </w:pPr>
            <w:r>
              <w:rPr>
                <w:rFonts w:asciiTheme="majorBidi" w:hAnsiTheme="majorBidi" w:cstheme="majorBidi"/>
              </w:rPr>
              <w:t>S1</w:t>
            </w:r>
          </w:p>
        </w:tc>
      </w:tr>
      <w:tr w:rsidR="007044CD"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7044CD" w:rsidRPr="00B4292A" w:rsidRDefault="007044CD" w:rsidP="007044CD">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4BFCF579" w:rsidR="007044CD" w:rsidRPr="00B4292A" w:rsidRDefault="007044CD" w:rsidP="007044CD">
            <w:pPr>
              <w:jc w:val="lowKashida"/>
              <w:rPr>
                <w:rFonts w:asciiTheme="majorBidi" w:hAnsiTheme="majorBidi" w:cstheme="majorBidi"/>
              </w:rPr>
            </w:pPr>
            <w:r w:rsidRPr="0051048A">
              <w:rPr>
                <w:bCs/>
              </w:rPr>
              <w:t>Developing critical skills.</w:t>
            </w:r>
          </w:p>
        </w:tc>
        <w:tc>
          <w:tcPr>
            <w:tcW w:w="1578" w:type="dxa"/>
            <w:tcBorders>
              <w:top w:val="dashSmallGap" w:sz="4" w:space="0" w:color="auto"/>
              <w:left w:val="single" w:sz="8" w:space="0" w:color="auto"/>
              <w:bottom w:val="single" w:sz="12" w:space="0" w:color="auto"/>
              <w:right w:val="single" w:sz="12" w:space="0" w:color="auto"/>
            </w:tcBorders>
          </w:tcPr>
          <w:p w14:paraId="3331A3F8" w14:textId="4BD63545" w:rsidR="007044CD" w:rsidRPr="00B4292A" w:rsidRDefault="00F1279B" w:rsidP="00F1279B">
            <w:pPr>
              <w:jc w:val="center"/>
              <w:rPr>
                <w:rFonts w:asciiTheme="majorBidi" w:hAnsiTheme="majorBidi" w:cstheme="majorBidi"/>
              </w:rPr>
            </w:pPr>
            <w:r>
              <w:rPr>
                <w:rFonts w:asciiTheme="majorBidi" w:hAnsiTheme="majorBidi" w:cstheme="majorBidi"/>
              </w:rPr>
              <w:t>S2</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C56F84" w:rsidRPr="005D2DDD" w14:paraId="0D335778" w14:textId="77777777" w:rsidTr="003502BC">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C56F84" w:rsidRPr="00B4292A" w:rsidRDefault="00C56F84" w:rsidP="00C56F84">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76848609" w:rsidR="00C56F84" w:rsidRPr="00B4292A" w:rsidRDefault="00C56F84" w:rsidP="00C56F84">
            <w:pPr>
              <w:jc w:val="lowKashida"/>
              <w:rPr>
                <w:rFonts w:asciiTheme="majorBidi" w:hAnsiTheme="majorBidi" w:cstheme="majorBidi"/>
              </w:rPr>
            </w:pPr>
            <w:r w:rsidRPr="00C370FF">
              <w:rPr>
                <w:lang w:val="en-AU"/>
              </w:rPr>
              <w:t xml:space="preserve">Students can complete writing assignments in due time.  </w:t>
            </w:r>
          </w:p>
        </w:tc>
        <w:tc>
          <w:tcPr>
            <w:tcW w:w="1578" w:type="dxa"/>
            <w:tcBorders>
              <w:top w:val="dashSmallGap" w:sz="4" w:space="0" w:color="auto"/>
              <w:left w:val="single" w:sz="8" w:space="0" w:color="auto"/>
              <w:bottom w:val="single" w:sz="12" w:space="0" w:color="auto"/>
              <w:right w:val="single" w:sz="12" w:space="0" w:color="auto"/>
            </w:tcBorders>
          </w:tcPr>
          <w:p w14:paraId="01EA1BA6" w14:textId="6EED92F5" w:rsidR="00C56F84" w:rsidRPr="00B4292A" w:rsidRDefault="006F439D" w:rsidP="006F439D">
            <w:pPr>
              <w:jc w:val="center"/>
              <w:rPr>
                <w:rFonts w:asciiTheme="majorBidi" w:hAnsiTheme="majorBidi" w:cstheme="majorBidi"/>
              </w:rPr>
            </w:pPr>
            <w:r>
              <w:rPr>
                <w:rFonts w:asciiTheme="majorBidi" w:hAnsiTheme="majorBidi" w:cstheme="majorBidi"/>
              </w:rPr>
              <w:t>V1</w:t>
            </w:r>
          </w:p>
        </w:tc>
      </w:tr>
      <w:tr w:rsidR="00C56F84" w:rsidRPr="005D2DDD" w14:paraId="2E32D17F" w14:textId="77777777" w:rsidTr="003502BC">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C56F84" w:rsidRPr="00B4292A" w:rsidRDefault="00C56F84" w:rsidP="00C56F84">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5516F27E" w:rsidR="00C56F84" w:rsidRPr="00B4292A" w:rsidRDefault="00C56F84" w:rsidP="00C56F84">
            <w:pPr>
              <w:jc w:val="lowKashida"/>
              <w:rPr>
                <w:rFonts w:asciiTheme="majorBidi" w:hAnsiTheme="majorBidi" w:cstheme="majorBidi"/>
              </w:rPr>
            </w:pPr>
            <w:r w:rsidRPr="00C370FF">
              <w:rPr>
                <w:lang w:val="en-AU"/>
              </w:rPr>
              <w:t>Students can participate in class discussion and think critically</w:t>
            </w:r>
            <w:r w:rsidRPr="00C370FF">
              <w:t xml:space="preserve"> and creatively making use of the knowledge and skills gained from the course.</w:t>
            </w:r>
          </w:p>
        </w:tc>
        <w:tc>
          <w:tcPr>
            <w:tcW w:w="1578" w:type="dxa"/>
            <w:tcBorders>
              <w:top w:val="dashSmallGap" w:sz="4" w:space="0" w:color="auto"/>
              <w:left w:val="single" w:sz="8" w:space="0" w:color="auto"/>
              <w:bottom w:val="single" w:sz="12" w:space="0" w:color="auto"/>
              <w:right w:val="single" w:sz="12" w:space="0" w:color="auto"/>
            </w:tcBorders>
          </w:tcPr>
          <w:p w14:paraId="58CF9277" w14:textId="44B78D02" w:rsidR="00C56F84" w:rsidRPr="00B4292A" w:rsidRDefault="006F439D" w:rsidP="006F439D">
            <w:pPr>
              <w:jc w:val="center"/>
              <w:rPr>
                <w:rFonts w:asciiTheme="majorBidi" w:hAnsiTheme="majorBidi" w:cstheme="majorBidi"/>
              </w:rPr>
            </w:pPr>
            <w:r>
              <w:rPr>
                <w:rFonts w:asciiTheme="majorBidi" w:hAnsiTheme="majorBidi" w:cstheme="majorBidi"/>
              </w:rPr>
              <w:t>V1</w:t>
            </w:r>
          </w:p>
        </w:tc>
      </w:tr>
      <w:tr w:rsidR="00C56F84" w:rsidRPr="005D2DDD" w14:paraId="5EF62035" w14:textId="77777777" w:rsidTr="003502BC">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C56F84" w:rsidRPr="00B4292A" w:rsidRDefault="00C56F84" w:rsidP="00C56F84">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6A62FE5C" w14:textId="6C61A2EA" w:rsidR="00C56F84" w:rsidRPr="00B4292A" w:rsidRDefault="00C56F84" w:rsidP="00C56F84">
            <w:pPr>
              <w:jc w:val="lowKashida"/>
              <w:rPr>
                <w:rFonts w:asciiTheme="majorBidi" w:hAnsiTheme="majorBidi" w:cstheme="majorBidi"/>
              </w:rPr>
            </w:pPr>
            <w:r w:rsidRPr="00014A71">
              <w:t>Students can act responsibly and ethically in carrying out individual as well as group projects</w:t>
            </w:r>
          </w:p>
        </w:tc>
        <w:tc>
          <w:tcPr>
            <w:tcW w:w="1578" w:type="dxa"/>
            <w:tcBorders>
              <w:top w:val="dashSmallGap" w:sz="4" w:space="0" w:color="auto"/>
              <w:left w:val="single" w:sz="8" w:space="0" w:color="auto"/>
              <w:bottom w:val="single" w:sz="12" w:space="0" w:color="auto"/>
              <w:right w:val="single" w:sz="12" w:space="0" w:color="auto"/>
            </w:tcBorders>
          </w:tcPr>
          <w:p w14:paraId="0C48C68F" w14:textId="0A31CCF8" w:rsidR="00C56F84" w:rsidRPr="00B4292A" w:rsidRDefault="006F439D" w:rsidP="006F439D">
            <w:pPr>
              <w:jc w:val="center"/>
              <w:rPr>
                <w:rFonts w:asciiTheme="majorBidi" w:hAnsiTheme="majorBidi" w:cstheme="majorBidi"/>
              </w:rPr>
            </w:pPr>
            <w:r>
              <w:rPr>
                <w:rFonts w:asciiTheme="majorBidi" w:hAnsiTheme="majorBidi" w:cstheme="majorBidi"/>
              </w:rPr>
              <w:t>V1</w:t>
            </w:r>
          </w:p>
        </w:tc>
      </w:tr>
      <w:tr w:rsidR="00C56F84"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0D6484" w:rsidR="00C56F84" w:rsidRPr="00B4292A" w:rsidRDefault="00C56F84" w:rsidP="00C56F84">
            <w:pPr>
              <w:rPr>
                <w:rFonts w:asciiTheme="majorBidi" w:hAnsiTheme="majorBidi" w:cstheme="majorBidi"/>
              </w:rPr>
            </w:pPr>
            <w:r w:rsidRPr="00B4292A">
              <w:rPr>
                <w:rFonts w:asciiTheme="majorBidi" w:hAnsiTheme="majorBidi" w:cstheme="majorBidi"/>
              </w:rPr>
              <w:t>3.</w:t>
            </w:r>
            <w:r w:rsidR="00F032A4">
              <w:rPr>
                <w:rFonts w:asciiTheme="majorBidi" w:hAnsiTheme="majorBidi" w:cstheme="majorBidi"/>
              </w:rPr>
              <w:t>4</w:t>
            </w:r>
          </w:p>
        </w:tc>
        <w:tc>
          <w:tcPr>
            <w:tcW w:w="7143" w:type="dxa"/>
            <w:tcBorders>
              <w:top w:val="dashSmallGap" w:sz="4" w:space="0" w:color="auto"/>
              <w:left w:val="single" w:sz="8" w:space="0" w:color="auto"/>
              <w:bottom w:val="single" w:sz="12" w:space="0" w:color="auto"/>
            </w:tcBorders>
          </w:tcPr>
          <w:p w14:paraId="78B3CE5C" w14:textId="77777777" w:rsidR="00C56F84" w:rsidRDefault="00C56F84" w:rsidP="00C56F84">
            <w:pPr>
              <w:rPr>
                <w:rFonts w:asciiTheme="majorBidi" w:hAnsiTheme="majorBidi" w:cstheme="majorBidi"/>
              </w:rPr>
            </w:pPr>
            <w:r w:rsidRPr="00E73FF6">
              <w:rPr>
                <w:rFonts w:asciiTheme="majorBidi" w:hAnsiTheme="majorBidi" w:cstheme="majorBidi"/>
              </w:rPr>
              <w:t>Demonstrate how to use online courses i.e. BB (Blackboard Learn</w:t>
            </w:r>
            <w:r>
              <w:rPr>
                <w:rFonts w:asciiTheme="majorBidi" w:hAnsiTheme="majorBidi" w:cstheme="majorBidi"/>
              </w:rPr>
              <w:t xml:space="preserve"> and all its components</w:t>
            </w:r>
            <w:r w:rsidRPr="00E73FF6">
              <w:rPr>
                <w:rFonts w:asciiTheme="majorBidi" w:hAnsiTheme="majorBidi" w:cstheme="majorBidi"/>
              </w:rPr>
              <w:t>)</w:t>
            </w:r>
            <w:r>
              <w:rPr>
                <w:rFonts w:asciiTheme="majorBidi" w:hAnsiTheme="majorBidi" w:cstheme="majorBidi"/>
              </w:rPr>
              <w:t>,</w:t>
            </w:r>
            <w:r w:rsidRPr="00E73FF6">
              <w:rPr>
                <w:rFonts w:asciiTheme="majorBidi" w:hAnsiTheme="majorBidi" w:cstheme="majorBidi"/>
              </w:rPr>
              <w:t xml:space="preserve"> materials, electronic journals, websites like Kahoot, cliffs-notes, spark-notes etc.</w:t>
            </w:r>
          </w:p>
          <w:p w14:paraId="2F59C9F7" w14:textId="77777777" w:rsidR="00C56F84" w:rsidRPr="00B4292A" w:rsidRDefault="00C56F84" w:rsidP="00C56F84">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5964A2FF" w:rsidR="00C56F84" w:rsidRPr="00B4292A" w:rsidRDefault="006F439D" w:rsidP="006F439D">
            <w:pPr>
              <w:jc w:val="center"/>
              <w:rPr>
                <w:rFonts w:asciiTheme="majorBidi" w:hAnsiTheme="majorBidi" w:cstheme="majorBidi"/>
              </w:rPr>
            </w:pPr>
            <w:r>
              <w:rPr>
                <w:rFonts w:asciiTheme="majorBidi" w:hAnsiTheme="majorBidi" w:cstheme="majorBidi"/>
              </w:rPr>
              <w:t>V2</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AD26E7" w:rsidRPr="005D2DDD" w14:paraId="0903F422" w14:textId="77777777" w:rsidTr="004511DF">
        <w:trPr>
          <w:trHeight w:val="527"/>
          <w:jc w:val="center"/>
        </w:trPr>
        <w:tc>
          <w:tcPr>
            <w:tcW w:w="524" w:type="dxa"/>
            <w:tcBorders>
              <w:top w:val="single" w:sz="8" w:space="0" w:color="auto"/>
              <w:left w:val="single" w:sz="12" w:space="0" w:color="auto"/>
              <w:right w:val="single" w:sz="8" w:space="0" w:color="auto"/>
            </w:tcBorders>
            <w:vAlign w:val="center"/>
          </w:tcPr>
          <w:p w14:paraId="72544748" w14:textId="19FCBBC6" w:rsidR="00AD26E7" w:rsidRPr="00DE07AD" w:rsidRDefault="00AD26E7" w:rsidP="00AD26E7">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566FD0D2" w14:textId="77777777" w:rsidR="00AD26E7" w:rsidRPr="009603A6" w:rsidRDefault="00AD26E7" w:rsidP="00AD26E7">
            <w:pPr>
              <w:spacing w:line="216" w:lineRule="auto"/>
              <w:jc w:val="center"/>
              <w:rPr>
                <w:rFonts w:asciiTheme="majorBidi" w:hAnsiTheme="majorBidi" w:cstheme="majorBidi"/>
              </w:rPr>
            </w:pPr>
            <w:r w:rsidRPr="009603A6">
              <w:rPr>
                <w:rFonts w:asciiTheme="majorBidi" w:hAnsiTheme="majorBidi" w:cstheme="majorBidi"/>
              </w:rPr>
              <w:t>Course Introduction.</w:t>
            </w:r>
          </w:p>
          <w:p w14:paraId="263F88EC" w14:textId="138BD7E7" w:rsidR="00AD26E7" w:rsidRPr="00DE07AD" w:rsidRDefault="00AD26E7" w:rsidP="004511DF">
            <w:pPr>
              <w:spacing w:line="216" w:lineRule="auto"/>
              <w:jc w:val="center"/>
              <w:rPr>
                <w:rFonts w:asciiTheme="majorBidi" w:hAnsiTheme="majorBidi" w:cstheme="majorBidi"/>
                <w:lang w:bidi="ar-EG"/>
              </w:rPr>
            </w:pPr>
            <w:r>
              <w:rPr>
                <w:rFonts w:asciiTheme="majorBidi" w:hAnsiTheme="majorBidi" w:cstheme="majorBidi"/>
              </w:rPr>
              <w:t>Literature and literary criticism.</w:t>
            </w:r>
          </w:p>
        </w:tc>
        <w:tc>
          <w:tcPr>
            <w:tcW w:w="1343" w:type="dxa"/>
            <w:tcBorders>
              <w:top w:val="single" w:sz="8" w:space="0" w:color="auto"/>
              <w:left w:val="single" w:sz="8" w:space="0" w:color="auto"/>
              <w:right w:val="single" w:sz="12" w:space="0" w:color="auto"/>
            </w:tcBorders>
            <w:vAlign w:val="center"/>
          </w:tcPr>
          <w:p w14:paraId="6E7491A2" w14:textId="2A7E62E7" w:rsidR="00AD26E7" w:rsidRPr="00DE07AD" w:rsidRDefault="00AD26E7" w:rsidP="00AD26E7">
            <w:pPr>
              <w:bidi/>
              <w:jc w:val="center"/>
              <w:rPr>
                <w:rFonts w:asciiTheme="majorBidi" w:hAnsiTheme="majorBidi" w:cstheme="majorBidi"/>
              </w:rPr>
            </w:pPr>
            <w:r w:rsidRPr="002B7A8D">
              <w:rPr>
                <w:b/>
                <w:bCs/>
              </w:rPr>
              <w:t>3</w:t>
            </w:r>
          </w:p>
        </w:tc>
      </w:tr>
      <w:tr w:rsidR="00AD26E7" w:rsidRPr="005D2DDD" w14:paraId="7326C73C" w14:textId="77777777" w:rsidTr="003502BC">
        <w:trPr>
          <w:jc w:val="center"/>
        </w:trPr>
        <w:tc>
          <w:tcPr>
            <w:tcW w:w="524" w:type="dxa"/>
            <w:tcBorders>
              <w:left w:val="single" w:sz="12" w:space="0" w:color="auto"/>
              <w:right w:val="single" w:sz="8" w:space="0" w:color="auto"/>
            </w:tcBorders>
            <w:vAlign w:val="center"/>
          </w:tcPr>
          <w:p w14:paraId="77B96EA0" w14:textId="45D3C08F" w:rsidR="00AD26E7" w:rsidRPr="00DE07AD" w:rsidRDefault="00AD26E7" w:rsidP="00AD26E7">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2C01D783" w14:textId="77777777" w:rsidR="00AD26E7" w:rsidRDefault="00AD26E7" w:rsidP="00AD26E7">
            <w:pPr>
              <w:spacing w:line="216" w:lineRule="auto"/>
              <w:jc w:val="center"/>
              <w:rPr>
                <w:rFonts w:asciiTheme="majorBidi" w:hAnsiTheme="majorBidi" w:cstheme="majorBidi"/>
              </w:rPr>
            </w:pPr>
            <w:r>
              <w:rPr>
                <w:rFonts w:asciiTheme="majorBidi" w:hAnsiTheme="majorBidi" w:cstheme="majorBidi"/>
              </w:rPr>
              <w:t>The origins:</w:t>
            </w:r>
          </w:p>
          <w:p w14:paraId="1FD5EBC2" w14:textId="76E66FB0" w:rsidR="00AD26E7" w:rsidRPr="00DE07AD" w:rsidRDefault="00AD26E7" w:rsidP="004511DF">
            <w:pPr>
              <w:spacing w:line="216" w:lineRule="auto"/>
              <w:jc w:val="center"/>
              <w:rPr>
                <w:rFonts w:asciiTheme="majorBidi" w:hAnsiTheme="majorBidi" w:cstheme="majorBidi"/>
              </w:rPr>
            </w:pPr>
            <w:r w:rsidRPr="008A6108">
              <w:rPr>
                <w:rFonts w:asciiTheme="majorBidi" w:hAnsiTheme="majorBidi" w:cstheme="majorBidi"/>
              </w:rPr>
              <w:t>Classicism: Plato (</w:t>
            </w:r>
            <w:r w:rsidRPr="008A6108">
              <w:rPr>
                <w:rFonts w:asciiTheme="majorBidi" w:hAnsiTheme="majorBidi" w:cstheme="majorBidi"/>
                <w:i/>
                <w:iCs/>
              </w:rPr>
              <w:t>Republic</w:t>
            </w:r>
            <w:r w:rsidRPr="008A6108">
              <w:rPr>
                <w:rFonts w:asciiTheme="majorBidi" w:hAnsiTheme="majorBidi" w:cstheme="majorBidi"/>
              </w:rPr>
              <w:t>) versus Aristotle (</w:t>
            </w:r>
            <w:r w:rsidRPr="008A6108">
              <w:rPr>
                <w:rFonts w:asciiTheme="majorBidi" w:hAnsiTheme="majorBidi" w:cstheme="majorBidi"/>
                <w:i/>
                <w:iCs/>
              </w:rPr>
              <w:t>Poetics</w:t>
            </w:r>
            <w:r w:rsidRPr="008A6108">
              <w:rPr>
                <w:rFonts w:asciiTheme="majorBidi" w:hAnsiTheme="majorBidi" w:cstheme="majorBidi"/>
              </w:rPr>
              <w:t>)</w:t>
            </w:r>
          </w:p>
        </w:tc>
        <w:tc>
          <w:tcPr>
            <w:tcW w:w="1343" w:type="dxa"/>
            <w:tcBorders>
              <w:left w:val="single" w:sz="8" w:space="0" w:color="auto"/>
              <w:right w:val="single" w:sz="12" w:space="0" w:color="auto"/>
            </w:tcBorders>
            <w:vAlign w:val="center"/>
          </w:tcPr>
          <w:p w14:paraId="6CC24039" w14:textId="4DA4EE8A"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18598723" w14:textId="77777777" w:rsidTr="003502BC">
        <w:trPr>
          <w:jc w:val="center"/>
        </w:trPr>
        <w:tc>
          <w:tcPr>
            <w:tcW w:w="524" w:type="dxa"/>
            <w:tcBorders>
              <w:left w:val="single" w:sz="12" w:space="0" w:color="auto"/>
              <w:right w:val="single" w:sz="8" w:space="0" w:color="auto"/>
            </w:tcBorders>
            <w:vAlign w:val="center"/>
          </w:tcPr>
          <w:p w14:paraId="31B644CE" w14:textId="72AC7EC3" w:rsidR="00AD26E7" w:rsidRPr="00DE07AD" w:rsidRDefault="00AD26E7" w:rsidP="00AD26E7">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1650DA10" w14:textId="1230A055" w:rsidR="00AD26E7" w:rsidRDefault="00AD26E7" w:rsidP="00AD26E7">
            <w:pPr>
              <w:jc w:val="center"/>
              <w:rPr>
                <w:rFonts w:asciiTheme="majorBidi" w:hAnsiTheme="majorBidi" w:cstheme="majorBidi"/>
                <w:i/>
                <w:iCs/>
              </w:rPr>
            </w:pPr>
            <w:r>
              <w:rPr>
                <w:rFonts w:asciiTheme="majorBidi" w:hAnsiTheme="majorBidi" w:cstheme="majorBidi"/>
              </w:rPr>
              <w:t xml:space="preserve">Classicism: Longinus </w:t>
            </w:r>
            <w:r w:rsidRPr="00D5337B">
              <w:rPr>
                <w:rFonts w:asciiTheme="majorBidi" w:hAnsiTheme="majorBidi" w:cstheme="majorBidi"/>
                <w:i/>
                <w:iCs/>
              </w:rPr>
              <w:t>On the Sublime</w:t>
            </w:r>
          </w:p>
          <w:p w14:paraId="387A5DFD" w14:textId="0157AAAD" w:rsidR="00AD26E7" w:rsidRPr="00DE07AD" w:rsidRDefault="00AD26E7" w:rsidP="004511DF">
            <w:pPr>
              <w:pStyle w:val="ListParagraph"/>
              <w:spacing w:line="216" w:lineRule="auto"/>
              <w:jc w:val="center"/>
              <w:rPr>
                <w:rFonts w:asciiTheme="majorBidi" w:hAnsiTheme="majorBidi" w:cstheme="majorBidi"/>
                <w:lang w:bidi="ar-EG"/>
              </w:rPr>
            </w:pPr>
            <w:r>
              <w:rPr>
                <w:rFonts w:asciiTheme="majorBidi" w:hAnsiTheme="majorBidi" w:cstheme="majorBidi"/>
              </w:rPr>
              <w:t xml:space="preserve">Horace: </w:t>
            </w:r>
            <w:r w:rsidRPr="00021F0A">
              <w:rPr>
                <w:rFonts w:asciiTheme="majorBidi" w:hAnsiTheme="majorBidi" w:cstheme="majorBidi"/>
                <w:i/>
                <w:iCs/>
              </w:rPr>
              <w:t>The Art of Poetr</w:t>
            </w:r>
            <w:r>
              <w:rPr>
                <w:rFonts w:asciiTheme="majorBidi" w:hAnsiTheme="majorBidi" w:cstheme="majorBidi"/>
                <w:i/>
                <w:iCs/>
              </w:rPr>
              <w:t>y</w:t>
            </w:r>
          </w:p>
        </w:tc>
        <w:tc>
          <w:tcPr>
            <w:tcW w:w="1343" w:type="dxa"/>
            <w:tcBorders>
              <w:left w:val="single" w:sz="8" w:space="0" w:color="auto"/>
              <w:right w:val="single" w:sz="12" w:space="0" w:color="auto"/>
            </w:tcBorders>
            <w:vAlign w:val="center"/>
          </w:tcPr>
          <w:p w14:paraId="497493DE" w14:textId="4B600DEE"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AD26E7" w:rsidRPr="00DE07AD" w:rsidRDefault="00AD26E7" w:rsidP="00AD26E7">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0CE4A2F5" w14:textId="77777777" w:rsidR="00AD26E7" w:rsidRDefault="00AD26E7" w:rsidP="00AD26E7">
            <w:pPr>
              <w:spacing w:line="216" w:lineRule="auto"/>
              <w:jc w:val="center"/>
              <w:rPr>
                <w:lang w:bidi="ar-EG"/>
              </w:rPr>
            </w:pPr>
            <w:r w:rsidRPr="004E4713">
              <w:rPr>
                <w:rFonts w:asciiTheme="majorBidi" w:hAnsiTheme="majorBidi" w:cstheme="majorBidi"/>
              </w:rPr>
              <w:t xml:space="preserve">Renaissance criticism: Philip Sydney: </w:t>
            </w:r>
            <w:proofErr w:type="spellStart"/>
            <w:r w:rsidRPr="004E4713">
              <w:rPr>
                <w:rFonts w:asciiTheme="majorBidi" w:hAnsiTheme="majorBidi" w:cstheme="majorBidi"/>
                <w:i/>
                <w:iCs/>
              </w:rPr>
              <w:t>Defence</w:t>
            </w:r>
            <w:proofErr w:type="spellEnd"/>
            <w:r w:rsidRPr="004E4713">
              <w:rPr>
                <w:rFonts w:asciiTheme="majorBidi" w:hAnsiTheme="majorBidi" w:cstheme="majorBidi"/>
                <w:i/>
                <w:iCs/>
              </w:rPr>
              <w:t xml:space="preserve"> of </w:t>
            </w:r>
            <w:proofErr w:type="spellStart"/>
            <w:r w:rsidRPr="004E4713">
              <w:rPr>
                <w:rFonts w:asciiTheme="majorBidi" w:hAnsiTheme="majorBidi" w:cstheme="majorBidi"/>
                <w:i/>
                <w:iCs/>
              </w:rPr>
              <w:t>Poesie</w:t>
            </w:r>
            <w:proofErr w:type="spellEnd"/>
          </w:p>
          <w:p w14:paraId="0EFBBE9E" w14:textId="77777777" w:rsidR="00AD26E7" w:rsidRPr="00DE07AD" w:rsidRDefault="00AD26E7" w:rsidP="00AD26E7">
            <w:pPr>
              <w:bidi/>
              <w:jc w:val="center"/>
              <w:rPr>
                <w:rFonts w:asciiTheme="majorBidi" w:hAnsiTheme="majorBidi" w:cstheme="majorBidi"/>
              </w:rPr>
            </w:pPr>
          </w:p>
        </w:tc>
        <w:tc>
          <w:tcPr>
            <w:tcW w:w="1343" w:type="dxa"/>
            <w:tcBorders>
              <w:left w:val="single" w:sz="8" w:space="0" w:color="auto"/>
              <w:right w:val="single" w:sz="12" w:space="0" w:color="auto"/>
            </w:tcBorders>
            <w:vAlign w:val="center"/>
          </w:tcPr>
          <w:p w14:paraId="6ACC6380" w14:textId="3F034F95" w:rsidR="00AD26E7" w:rsidRPr="00DE07AD" w:rsidRDefault="00AD26E7" w:rsidP="00AD26E7">
            <w:pPr>
              <w:bidi/>
              <w:jc w:val="center"/>
              <w:rPr>
                <w:rFonts w:asciiTheme="majorBidi" w:hAnsiTheme="majorBidi" w:cstheme="majorBidi"/>
              </w:rPr>
            </w:pPr>
            <w:r w:rsidRPr="002B7A8D">
              <w:rPr>
                <w:b/>
                <w:bCs/>
              </w:rPr>
              <w:t>3</w:t>
            </w:r>
          </w:p>
        </w:tc>
      </w:tr>
      <w:tr w:rsidR="00AD26E7" w:rsidRPr="005D2DDD" w14:paraId="6DB63FCA" w14:textId="77777777" w:rsidTr="003502BC">
        <w:trPr>
          <w:jc w:val="center"/>
        </w:trPr>
        <w:tc>
          <w:tcPr>
            <w:tcW w:w="524" w:type="dxa"/>
            <w:tcBorders>
              <w:left w:val="single" w:sz="12" w:space="0" w:color="auto"/>
              <w:right w:val="single" w:sz="8" w:space="0" w:color="auto"/>
            </w:tcBorders>
            <w:vAlign w:val="center"/>
          </w:tcPr>
          <w:p w14:paraId="570415BE" w14:textId="0162E7AD" w:rsidR="00AD26E7" w:rsidRPr="00DE07AD" w:rsidRDefault="00AD26E7" w:rsidP="00AD26E7">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3A4C5B09" w14:textId="77777777" w:rsidR="00AD26E7" w:rsidRDefault="00AD26E7" w:rsidP="00AD26E7">
            <w:pPr>
              <w:spacing w:line="216" w:lineRule="auto"/>
              <w:jc w:val="center"/>
              <w:rPr>
                <w:rFonts w:asciiTheme="majorBidi" w:hAnsiTheme="majorBidi" w:cstheme="majorBidi"/>
                <w:i/>
                <w:iCs/>
              </w:rPr>
            </w:pPr>
            <w:r>
              <w:rPr>
                <w:rFonts w:asciiTheme="majorBidi" w:hAnsiTheme="majorBidi" w:cstheme="majorBidi"/>
              </w:rPr>
              <w:t xml:space="preserve">Neo-classical criticism: David Hume </w:t>
            </w:r>
            <w:r>
              <w:rPr>
                <w:rFonts w:asciiTheme="majorBidi" w:hAnsiTheme="majorBidi" w:cstheme="majorBidi"/>
                <w:i/>
                <w:iCs/>
              </w:rPr>
              <w:t>Of the Standard of Taste</w:t>
            </w:r>
          </w:p>
          <w:p w14:paraId="1E4D2D6E" w14:textId="48BE7F4C" w:rsidR="00AD26E7" w:rsidRDefault="00AD26E7" w:rsidP="00AD26E7">
            <w:pPr>
              <w:spacing w:line="216" w:lineRule="auto"/>
              <w:jc w:val="center"/>
              <w:rPr>
                <w:rFonts w:asciiTheme="majorBidi" w:hAnsiTheme="majorBidi" w:cstheme="majorBidi"/>
                <w:i/>
                <w:iCs/>
              </w:rPr>
            </w:pPr>
            <w:r>
              <w:rPr>
                <w:rFonts w:asciiTheme="majorBidi" w:hAnsiTheme="majorBidi" w:cstheme="majorBidi"/>
              </w:rPr>
              <w:t xml:space="preserve">Samuel </w:t>
            </w:r>
            <w:r w:rsidRPr="00021F0A">
              <w:rPr>
                <w:rFonts w:asciiTheme="majorBidi" w:hAnsiTheme="majorBidi" w:cstheme="majorBidi"/>
              </w:rPr>
              <w:t>Johnson</w:t>
            </w:r>
            <w:r>
              <w:rPr>
                <w:rFonts w:asciiTheme="majorBidi" w:hAnsiTheme="majorBidi" w:cstheme="majorBidi"/>
              </w:rPr>
              <w:t xml:space="preserve">, John Dryden </w:t>
            </w:r>
            <w:r>
              <w:rPr>
                <w:rFonts w:asciiTheme="majorBidi" w:hAnsiTheme="majorBidi" w:cstheme="majorBidi"/>
                <w:i/>
                <w:iCs/>
              </w:rPr>
              <w:t>an Essay of Dramatic</w:t>
            </w:r>
          </w:p>
          <w:p w14:paraId="11D4A18A" w14:textId="77777777" w:rsidR="00AD26E7" w:rsidRDefault="00AD26E7" w:rsidP="00AD26E7">
            <w:pPr>
              <w:spacing w:line="216" w:lineRule="auto"/>
              <w:jc w:val="center"/>
              <w:rPr>
                <w:rFonts w:asciiTheme="majorBidi" w:hAnsiTheme="majorBidi" w:cstheme="majorBidi"/>
                <w:i/>
                <w:iCs/>
              </w:rPr>
            </w:pPr>
            <w:r>
              <w:rPr>
                <w:rFonts w:asciiTheme="majorBidi" w:hAnsiTheme="majorBidi" w:cstheme="majorBidi"/>
                <w:i/>
                <w:iCs/>
              </w:rPr>
              <w:t>Poesy, Alexander</w:t>
            </w:r>
            <w:r>
              <w:rPr>
                <w:rFonts w:asciiTheme="majorBidi" w:hAnsiTheme="majorBidi" w:cstheme="majorBidi"/>
              </w:rPr>
              <w:t xml:space="preserve"> Pope </w:t>
            </w:r>
            <w:r w:rsidRPr="00133E9B">
              <w:rPr>
                <w:rFonts w:asciiTheme="majorBidi" w:hAnsiTheme="majorBidi" w:cstheme="majorBidi"/>
                <w:i/>
                <w:iCs/>
              </w:rPr>
              <w:t>Essay on Criticism/ Essay on Man</w:t>
            </w:r>
          </w:p>
          <w:p w14:paraId="2545F70A" w14:textId="4F2672BB" w:rsidR="00AD26E7" w:rsidRDefault="00AD26E7" w:rsidP="00AD26E7">
            <w:pPr>
              <w:spacing w:line="216" w:lineRule="auto"/>
              <w:jc w:val="center"/>
              <w:rPr>
                <w:lang w:bidi="ar-EG"/>
              </w:rPr>
            </w:pPr>
            <w:r w:rsidRPr="00FB577C">
              <w:rPr>
                <w:rFonts w:asciiTheme="majorBidi" w:hAnsiTheme="majorBidi" w:cstheme="majorBidi"/>
              </w:rPr>
              <w:t>The Enlightenment: John Locke, David Hume</w:t>
            </w:r>
          </w:p>
          <w:p w14:paraId="52C304B8" w14:textId="77777777" w:rsidR="00AD26E7" w:rsidRPr="00DE07AD" w:rsidRDefault="00AD26E7" w:rsidP="00AD26E7">
            <w:pPr>
              <w:bidi/>
              <w:jc w:val="center"/>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1E98F9DC" w14:textId="7D10E516"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1054B579" w14:textId="77777777" w:rsidTr="003502BC">
        <w:trPr>
          <w:jc w:val="center"/>
        </w:trPr>
        <w:tc>
          <w:tcPr>
            <w:tcW w:w="524" w:type="dxa"/>
            <w:tcBorders>
              <w:left w:val="single" w:sz="12" w:space="0" w:color="auto"/>
              <w:bottom w:val="single" w:sz="8" w:space="0" w:color="auto"/>
              <w:right w:val="single" w:sz="8" w:space="0" w:color="auto"/>
            </w:tcBorders>
            <w:vAlign w:val="center"/>
          </w:tcPr>
          <w:p w14:paraId="03BA248B" w14:textId="4F6F574C" w:rsidR="00AD26E7" w:rsidRPr="00DE07AD" w:rsidRDefault="00AD26E7" w:rsidP="00AD26E7">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497D9026" w14:textId="77777777" w:rsidR="00AD26E7" w:rsidRDefault="00AD26E7" w:rsidP="00AD26E7">
            <w:pPr>
              <w:spacing w:line="216" w:lineRule="auto"/>
              <w:jc w:val="center"/>
              <w:rPr>
                <w:rFonts w:asciiTheme="majorBidi" w:hAnsiTheme="majorBidi" w:cstheme="majorBidi"/>
                <w:i/>
                <w:iCs/>
              </w:rPr>
            </w:pPr>
            <w:r>
              <w:rPr>
                <w:rFonts w:asciiTheme="majorBidi" w:hAnsiTheme="majorBidi" w:cstheme="majorBidi"/>
              </w:rPr>
              <w:t xml:space="preserve">Romantic criticism: Kant: </w:t>
            </w:r>
            <w:r>
              <w:rPr>
                <w:rFonts w:asciiTheme="majorBidi" w:hAnsiTheme="majorBidi" w:cstheme="majorBidi"/>
                <w:i/>
                <w:iCs/>
              </w:rPr>
              <w:t>Critique of Judgement</w:t>
            </w:r>
          </w:p>
          <w:p w14:paraId="710FD8F2" w14:textId="77777777" w:rsidR="00AD26E7" w:rsidRDefault="00AD26E7" w:rsidP="00AD26E7">
            <w:pPr>
              <w:spacing w:after="200"/>
              <w:ind w:left="1560"/>
              <w:jc w:val="center"/>
            </w:pPr>
            <w:r>
              <w:rPr>
                <w:rFonts w:asciiTheme="majorBidi" w:hAnsiTheme="majorBidi" w:cstheme="majorBidi"/>
              </w:rPr>
              <w:t xml:space="preserve">Wordsworth: </w:t>
            </w:r>
            <w:r w:rsidRPr="00133E9B">
              <w:rPr>
                <w:rFonts w:asciiTheme="majorBidi" w:hAnsiTheme="majorBidi" w:cstheme="majorBidi"/>
                <w:i/>
                <w:iCs/>
              </w:rPr>
              <w:t>Preface to the Lyrical Ballads</w:t>
            </w:r>
          </w:p>
          <w:p w14:paraId="17189B3A" w14:textId="08029F46" w:rsidR="00AD26E7" w:rsidRPr="00DE07AD" w:rsidRDefault="00AD26E7" w:rsidP="00AD26E7">
            <w:pPr>
              <w:bidi/>
              <w:jc w:val="center"/>
              <w:rPr>
                <w:rFonts w:asciiTheme="majorBidi" w:hAnsiTheme="majorBidi" w:cstheme="majorBidi"/>
              </w:rPr>
            </w:pPr>
            <w:r>
              <w:rPr>
                <w:rFonts w:asciiTheme="majorBidi" w:hAnsiTheme="majorBidi" w:cstheme="majorBidi"/>
              </w:rPr>
              <w:t xml:space="preserve">Shelley: </w:t>
            </w:r>
            <w:r w:rsidRPr="00021F0A">
              <w:rPr>
                <w:rFonts w:asciiTheme="majorBidi" w:hAnsiTheme="majorBidi" w:cstheme="majorBidi"/>
                <w:i/>
                <w:iCs/>
              </w:rPr>
              <w:t>A Defense of Poetry</w:t>
            </w:r>
          </w:p>
        </w:tc>
        <w:tc>
          <w:tcPr>
            <w:tcW w:w="1343" w:type="dxa"/>
            <w:tcBorders>
              <w:left w:val="single" w:sz="8" w:space="0" w:color="auto"/>
              <w:bottom w:val="single" w:sz="8" w:space="0" w:color="auto"/>
              <w:right w:val="single" w:sz="12" w:space="0" w:color="auto"/>
            </w:tcBorders>
            <w:vAlign w:val="center"/>
          </w:tcPr>
          <w:p w14:paraId="2607B26D" w14:textId="0C3174A8"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104729C9" w14:textId="77777777" w:rsidTr="003502BC">
        <w:trPr>
          <w:jc w:val="center"/>
        </w:trPr>
        <w:tc>
          <w:tcPr>
            <w:tcW w:w="524" w:type="dxa"/>
            <w:tcBorders>
              <w:left w:val="single" w:sz="12" w:space="0" w:color="auto"/>
              <w:bottom w:val="single" w:sz="8" w:space="0" w:color="auto"/>
              <w:right w:val="single" w:sz="8" w:space="0" w:color="auto"/>
            </w:tcBorders>
            <w:vAlign w:val="center"/>
          </w:tcPr>
          <w:p w14:paraId="58E14887" w14:textId="7D74E7A8" w:rsidR="00AD26E7" w:rsidRDefault="00AD26E7" w:rsidP="00AD26E7">
            <w:pPr>
              <w:bidi/>
              <w:jc w:val="center"/>
            </w:pPr>
            <w:r>
              <w:t>7</w:t>
            </w:r>
          </w:p>
        </w:tc>
        <w:tc>
          <w:tcPr>
            <w:tcW w:w="7458" w:type="dxa"/>
            <w:tcBorders>
              <w:left w:val="single" w:sz="8" w:space="0" w:color="auto"/>
              <w:bottom w:val="single" w:sz="8" w:space="0" w:color="auto"/>
              <w:right w:val="single" w:sz="8" w:space="0" w:color="auto"/>
            </w:tcBorders>
          </w:tcPr>
          <w:p w14:paraId="67A4EE82" w14:textId="77777777" w:rsidR="00AD26E7" w:rsidRDefault="00AD26E7" w:rsidP="00AD26E7">
            <w:pPr>
              <w:spacing w:line="216" w:lineRule="auto"/>
              <w:jc w:val="center"/>
              <w:rPr>
                <w:rFonts w:asciiTheme="majorBidi" w:hAnsiTheme="majorBidi" w:cstheme="majorBidi"/>
              </w:rPr>
            </w:pPr>
            <w:r>
              <w:rPr>
                <w:rFonts w:asciiTheme="majorBidi" w:hAnsiTheme="majorBidi" w:cstheme="majorBidi"/>
              </w:rPr>
              <w:t>19</w:t>
            </w:r>
            <w:r w:rsidRPr="00021F0A">
              <w:rPr>
                <w:rFonts w:asciiTheme="majorBidi" w:hAnsiTheme="majorBidi" w:cstheme="majorBidi"/>
                <w:vertAlign w:val="superscript"/>
              </w:rPr>
              <w:t>th</w:t>
            </w:r>
            <w:r>
              <w:rPr>
                <w:rFonts w:asciiTheme="majorBidi" w:hAnsiTheme="majorBidi" w:cstheme="majorBidi"/>
              </w:rPr>
              <w:t xml:space="preserve"> century criticism: Hegel </w:t>
            </w:r>
            <w:r w:rsidRPr="00234C74">
              <w:rPr>
                <w:rFonts w:asciiTheme="majorBidi" w:hAnsiTheme="majorBidi" w:cstheme="majorBidi"/>
                <w:i/>
                <w:iCs/>
              </w:rPr>
              <w:t>Introduction to the Philosophy of Art</w:t>
            </w:r>
          </w:p>
          <w:p w14:paraId="3D5EE644" w14:textId="110C4DE6" w:rsidR="00AD26E7" w:rsidRPr="00DA2056" w:rsidRDefault="00AD26E7" w:rsidP="00AD26E7">
            <w:pPr>
              <w:pStyle w:val="ListParagraph"/>
              <w:ind w:left="1080"/>
              <w:jc w:val="center"/>
            </w:pPr>
            <w:r>
              <w:rPr>
                <w:rFonts w:asciiTheme="majorBidi" w:hAnsiTheme="majorBidi" w:cstheme="majorBidi"/>
              </w:rPr>
              <w:t xml:space="preserve">Arnold </w:t>
            </w:r>
            <w:r>
              <w:rPr>
                <w:rFonts w:asciiTheme="majorBidi" w:hAnsiTheme="majorBidi" w:cstheme="majorBidi"/>
                <w:i/>
                <w:iCs/>
              </w:rPr>
              <w:t>Function of Criticism</w:t>
            </w:r>
          </w:p>
          <w:p w14:paraId="55A85070" w14:textId="77777777" w:rsidR="00AD26E7" w:rsidRPr="00DE07AD" w:rsidRDefault="00AD26E7" w:rsidP="00AD26E7">
            <w:pPr>
              <w:bidi/>
              <w:jc w:val="center"/>
              <w:rPr>
                <w:rFonts w:asciiTheme="majorBidi" w:hAnsiTheme="majorBidi" w:cstheme="majorBidi"/>
              </w:rPr>
            </w:pPr>
          </w:p>
        </w:tc>
        <w:tc>
          <w:tcPr>
            <w:tcW w:w="1343" w:type="dxa"/>
            <w:tcBorders>
              <w:left w:val="single" w:sz="8" w:space="0" w:color="auto"/>
              <w:bottom w:val="single" w:sz="8" w:space="0" w:color="auto"/>
              <w:right w:val="single" w:sz="12" w:space="0" w:color="auto"/>
            </w:tcBorders>
            <w:vAlign w:val="center"/>
          </w:tcPr>
          <w:p w14:paraId="3522BA05" w14:textId="605507A7"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0DBA970F" w14:textId="77777777" w:rsidTr="003B2E79">
        <w:trPr>
          <w:jc w:val="center"/>
        </w:trPr>
        <w:tc>
          <w:tcPr>
            <w:tcW w:w="524" w:type="dxa"/>
            <w:tcBorders>
              <w:left w:val="single" w:sz="12" w:space="0" w:color="auto"/>
              <w:bottom w:val="single" w:sz="8" w:space="0" w:color="auto"/>
              <w:right w:val="single" w:sz="8" w:space="0" w:color="auto"/>
            </w:tcBorders>
            <w:vAlign w:val="center"/>
          </w:tcPr>
          <w:p w14:paraId="704A82A0" w14:textId="08E80B33" w:rsidR="00AD26E7" w:rsidRDefault="00AD26E7" w:rsidP="00AD26E7">
            <w:pPr>
              <w:bidi/>
              <w:jc w:val="center"/>
            </w:pPr>
            <w:r>
              <w:t>8</w:t>
            </w:r>
          </w:p>
        </w:tc>
        <w:tc>
          <w:tcPr>
            <w:tcW w:w="7458" w:type="dxa"/>
            <w:tcBorders>
              <w:left w:val="single" w:sz="8" w:space="0" w:color="auto"/>
              <w:bottom w:val="single" w:sz="8" w:space="0" w:color="auto"/>
              <w:right w:val="single" w:sz="8" w:space="0" w:color="auto"/>
            </w:tcBorders>
            <w:vAlign w:val="center"/>
          </w:tcPr>
          <w:p w14:paraId="7CB48DE6" w14:textId="77777777" w:rsidR="00AD26E7" w:rsidRDefault="00AD26E7" w:rsidP="00AD26E7">
            <w:pPr>
              <w:bidi/>
              <w:spacing w:line="216" w:lineRule="auto"/>
              <w:jc w:val="center"/>
              <w:rPr>
                <w:rFonts w:asciiTheme="majorBidi" w:hAnsiTheme="majorBidi" w:cstheme="majorBidi"/>
              </w:rPr>
            </w:pPr>
            <w:r>
              <w:rPr>
                <w:rFonts w:asciiTheme="majorBidi" w:hAnsiTheme="majorBidi" w:cstheme="majorBidi"/>
              </w:rPr>
              <w:t>Early 20</w:t>
            </w:r>
            <w:r w:rsidRPr="00234C74">
              <w:rPr>
                <w:rFonts w:asciiTheme="majorBidi" w:hAnsiTheme="majorBidi" w:cstheme="majorBidi"/>
                <w:vertAlign w:val="superscript"/>
              </w:rPr>
              <w:t>th</w:t>
            </w:r>
            <w:r>
              <w:rPr>
                <w:rFonts w:asciiTheme="majorBidi" w:hAnsiTheme="majorBidi" w:cstheme="majorBidi"/>
              </w:rPr>
              <w:t xml:space="preserve"> century criticism: Modernism: </w:t>
            </w:r>
            <w:proofErr w:type="spellStart"/>
            <w:r>
              <w:rPr>
                <w:rFonts w:asciiTheme="majorBidi" w:hAnsiTheme="majorBidi" w:cstheme="majorBidi"/>
              </w:rPr>
              <w:t>T.S..Eliot</w:t>
            </w:r>
            <w:proofErr w:type="spellEnd"/>
            <w:r>
              <w:rPr>
                <w:rFonts w:asciiTheme="majorBidi" w:hAnsiTheme="majorBidi" w:cstheme="majorBidi"/>
              </w:rPr>
              <w:t xml:space="preserve"> </w:t>
            </w:r>
            <w:r w:rsidRPr="00234C74">
              <w:rPr>
                <w:rFonts w:asciiTheme="majorBidi" w:hAnsiTheme="majorBidi" w:cstheme="majorBidi"/>
                <w:i/>
                <w:iCs/>
              </w:rPr>
              <w:t>Tradition and</w:t>
            </w:r>
            <w:r>
              <w:rPr>
                <w:rFonts w:asciiTheme="majorBidi" w:hAnsiTheme="majorBidi" w:cstheme="majorBidi"/>
                <w:i/>
                <w:iCs/>
              </w:rPr>
              <w:t xml:space="preserve"> the Individual Talent</w:t>
            </w:r>
          </w:p>
          <w:p w14:paraId="758236DF" w14:textId="35B4B088" w:rsidR="00AD26E7" w:rsidRPr="00DE07AD" w:rsidRDefault="00AD26E7" w:rsidP="00AD26E7">
            <w:pPr>
              <w:bidi/>
              <w:jc w:val="center"/>
              <w:rPr>
                <w:rFonts w:asciiTheme="majorBidi" w:hAnsiTheme="majorBidi" w:cstheme="majorBidi"/>
              </w:rPr>
            </w:pPr>
            <w:r>
              <w:rPr>
                <w:rFonts w:asciiTheme="majorBidi" w:hAnsiTheme="majorBidi" w:cstheme="majorBidi"/>
              </w:rPr>
              <w:t xml:space="preserve">Formalism: </w:t>
            </w:r>
            <w:proofErr w:type="spellStart"/>
            <w:r>
              <w:rPr>
                <w:rFonts w:asciiTheme="majorBidi" w:hAnsiTheme="majorBidi" w:cstheme="majorBidi"/>
              </w:rPr>
              <w:t>Shklovsky</w:t>
            </w:r>
            <w:proofErr w:type="spellEnd"/>
            <w:r>
              <w:rPr>
                <w:rFonts w:asciiTheme="majorBidi" w:hAnsiTheme="majorBidi" w:cstheme="majorBidi"/>
              </w:rPr>
              <w:t xml:space="preserve"> </w:t>
            </w:r>
            <w:r>
              <w:rPr>
                <w:rFonts w:asciiTheme="majorBidi" w:hAnsiTheme="majorBidi" w:cstheme="majorBidi"/>
                <w:i/>
                <w:iCs/>
              </w:rPr>
              <w:t>Art as Technique, Jakobson</w:t>
            </w:r>
            <w:r>
              <w:rPr>
                <w:rFonts w:asciiTheme="majorBidi" w:hAnsiTheme="majorBidi" w:cstheme="majorBidi"/>
              </w:rPr>
              <w:t xml:space="preserve"> Bakhtin’s Dialogism</w:t>
            </w:r>
            <w:r w:rsidRPr="002B7A8D">
              <w:rPr>
                <w:b/>
                <w:bCs/>
                <w:i/>
                <w:iCs/>
                <w:color w:val="000000"/>
              </w:rPr>
              <w:t xml:space="preserve"> y</w:t>
            </w:r>
          </w:p>
        </w:tc>
        <w:tc>
          <w:tcPr>
            <w:tcW w:w="1343" w:type="dxa"/>
            <w:tcBorders>
              <w:left w:val="single" w:sz="8" w:space="0" w:color="auto"/>
              <w:bottom w:val="single" w:sz="8" w:space="0" w:color="auto"/>
              <w:right w:val="single" w:sz="12" w:space="0" w:color="auto"/>
            </w:tcBorders>
            <w:vAlign w:val="center"/>
          </w:tcPr>
          <w:p w14:paraId="1F8007DE" w14:textId="39137B78" w:rsidR="00AD26E7" w:rsidRPr="00DE07AD" w:rsidRDefault="00AD26E7" w:rsidP="00AD26E7">
            <w:pPr>
              <w:bidi/>
              <w:jc w:val="center"/>
              <w:rPr>
                <w:rFonts w:asciiTheme="majorBidi" w:hAnsiTheme="majorBidi" w:cstheme="majorBidi"/>
              </w:rPr>
            </w:pPr>
            <w:r w:rsidRPr="002B7A8D">
              <w:rPr>
                <w:b/>
                <w:bCs/>
              </w:rPr>
              <w:t>6</w:t>
            </w:r>
          </w:p>
        </w:tc>
      </w:tr>
      <w:tr w:rsidR="00AD26E7" w:rsidRPr="005D2DDD" w14:paraId="36FD7C94" w14:textId="77777777" w:rsidTr="003B2E79">
        <w:trPr>
          <w:jc w:val="center"/>
        </w:trPr>
        <w:tc>
          <w:tcPr>
            <w:tcW w:w="524" w:type="dxa"/>
            <w:tcBorders>
              <w:left w:val="single" w:sz="12" w:space="0" w:color="auto"/>
              <w:bottom w:val="single" w:sz="8" w:space="0" w:color="auto"/>
              <w:right w:val="single" w:sz="8" w:space="0" w:color="auto"/>
            </w:tcBorders>
            <w:vAlign w:val="center"/>
          </w:tcPr>
          <w:p w14:paraId="377B03FA" w14:textId="49025E0C" w:rsidR="00AD26E7" w:rsidRDefault="00AD26E7" w:rsidP="00AD26E7">
            <w:pPr>
              <w:bidi/>
              <w:jc w:val="center"/>
            </w:pPr>
            <w:r>
              <w:t>9</w:t>
            </w:r>
          </w:p>
        </w:tc>
        <w:tc>
          <w:tcPr>
            <w:tcW w:w="7458" w:type="dxa"/>
            <w:tcBorders>
              <w:left w:val="single" w:sz="8" w:space="0" w:color="auto"/>
              <w:bottom w:val="single" w:sz="8" w:space="0" w:color="auto"/>
              <w:right w:val="single" w:sz="8" w:space="0" w:color="auto"/>
            </w:tcBorders>
            <w:vAlign w:val="center"/>
          </w:tcPr>
          <w:p w14:paraId="05545EBF" w14:textId="20151B7E" w:rsidR="00AD26E7" w:rsidRPr="00DE07AD" w:rsidRDefault="00AD26E7" w:rsidP="00AD26E7">
            <w:pPr>
              <w:bidi/>
              <w:jc w:val="center"/>
              <w:rPr>
                <w:rFonts w:asciiTheme="majorBidi" w:hAnsiTheme="majorBidi" w:cstheme="majorBidi"/>
              </w:rPr>
            </w:pPr>
            <w:r w:rsidRPr="002B7A8D">
              <w:rPr>
                <w:color w:val="000000"/>
              </w:rPr>
              <w:t>Revision</w:t>
            </w:r>
          </w:p>
        </w:tc>
        <w:tc>
          <w:tcPr>
            <w:tcW w:w="1343" w:type="dxa"/>
            <w:tcBorders>
              <w:left w:val="single" w:sz="8" w:space="0" w:color="auto"/>
              <w:bottom w:val="single" w:sz="8" w:space="0" w:color="auto"/>
              <w:right w:val="single" w:sz="12" w:space="0" w:color="auto"/>
            </w:tcBorders>
            <w:vAlign w:val="center"/>
          </w:tcPr>
          <w:p w14:paraId="10C37F76" w14:textId="3B74705A" w:rsidR="00AD26E7" w:rsidRPr="00DE07AD" w:rsidRDefault="00AD26E7" w:rsidP="00AD26E7">
            <w:pPr>
              <w:bidi/>
              <w:jc w:val="center"/>
              <w:rPr>
                <w:rFonts w:asciiTheme="majorBidi" w:hAnsiTheme="majorBidi" w:cstheme="majorBidi"/>
              </w:rPr>
            </w:pPr>
            <w:r w:rsidRPr="002B7A8D">
              <w:rPr>
                <w:b/>
                <w:bCs/>
              </w:rPr>
              <w:t>3</w:t>
            </w:r>
          </w:p>
        </w:tc>
      </w:tr>
      <w:tr w:rsidR="00AD26E7" w:rsidRPr="005D2DDD" w14:paraId="004AF7B8" w14:textId="77777777" w:rsidTr="003B2E79">
        <w:trPr>
          <w:jc w:val="center"/>
        </w:trPr>
        <w:tc>
          <w:tcPr>
            <w:tcW w:w="524" w:type="dxa"/>
            <w:tcBorders>
              <w:left w:val="single" w:sz="12" w:space="0" w:color="auto"/>
              <w:bottom w:val="single" w:sz="8" w:space="0" w:color="auto"/>
              <w:right w:val="single" w:sz="8" w:space="0" w:color="auto"/>
            </w:tcBorders>
            <w:vAlign w:val="center"/>
          </w:tcPr>
          <w:p w14:paraId="15722572" w14:textId="77777777" w:rsidR="00AD26E7" w:rsidRDefault="00AD26E7" w:rsidP="00AD26E7">
            <w:pPr>
              <w:bidi/>
              <w:jc w:val="center"/>
            </w:pPr>
          </w:p>
        </w:tc>
        <w:tc>
          <w:tcPr>
            <w:tcW w:w="7458" w:type="dxa"/>
            <w:tcBorders>
              <w:left w:val="single" w:sz="8" w:space="0" w:color="auto"/>
              <w:bottom w:val="single" w:sz="8" w:space="0" w:color="auto"/>
              <w:right w:val="single" w:sz="8" w:space="0" w:color="auto"/>
            </w:tcBorders>
            <w:vAlign w:val="center"/>
          </w:tcPr>
          <w:p w14:paraId="5713535D" w14:textId="77777777" w:rsidR="00AD26E7" w:rsidRPr="00DE07AD" w:rsidRDefault="00AD26E7" w:rsidP="00AD26E7">
            <w:pPr>
              <w:bidi/>
              <w:jc w:val="lowKashida"/>
              <w:rPr>
                <w:rFonts w:asciiTheme="majorBidi" w:hAnsiTheme="majorBidi" w:cstheme="majorBidi"/>
              </w:rPr>
            </w:pPr>
          </w:p>
        </w:tc>
        <w:tc>
          <w:tcPr>
            <w:tcW w:w="1343" w:type="dxa"/>
            <w:tcBorders>
              <w:left w:val="single" w:sz="8" w:space="0" w:color="auto"/>
              <w:bottom w:val="single" w:sz="8" w:space="0" w:color="auto"/>
              <w:right w:val="single" w:sz="12" w:space="0" w:color="auto"/>
            </w:tcBorders>
            <w:vAlign w:val="center"/>
          </w:tcPr>
          <w:p w14:paraId="1B720588" w14:textId="1B3B6C84" w:rsidR="00AD26E7" w:rsidRPr="00DE07AD" w:rsidRDefault="00AD26E7" w:rsidP="00AD26E7">
            <w:pPr>
              <w:bidi/>
              <w:jc w:val="center"/>
              <w:rPr>
                <w:rFonts w:asciiTheme="majorBidi" w:hAnsiTheme="majorBidi" w:cstheme="majorBidi"/>
              </w:rPr>
            </w:pP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4B05204F" w:rsidR="003B2E79" w:rsidRPr="004511DF" w:rsidRDefault="004511DF" w:rsidP="003B2E79">
            <w:pPr>
              <w:bidi/>
              <w:jc w:val="center"/>
              <w:rPr>
                <w:rFonts w:asciiTheme="majorBidi" w:hAnsiTheme="majorBidi" w:cstheme="majorBidi"/>
                <w:b/>
                <w:bCs/>
              </w:rPr>
            </w:pPr>
            <w:r w:rsidRPr="004511DF">
              <w:rPr>
                <w:rFonts w:asciiTheme="majorBidi" w:hAnsiTheme="majorBidi" w:cstheme="majorBidi"/>
                <w:b/>
                <w:bCs/>
              </w:rPr>
              <w:t>45 hours</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lastRenderedPageBreak/>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20"/>
        <w:gridCol w:w="3885"/>
        <w:gridCol w:w="2406"/>
        <w:gridCol w:w="2214"/>
      </w:tblGrid>
      <w:tr w:rsidR="009C77F0" w:rsidRPr="005D2DDD" w14:paraId="0C8ACA63" w14:textId="77777777" w:rsidTr="00BF04EE">
        <w:trPr>
          <w:trHeight w:val="401"/>
          <w:tblHeader/>
        </w:trPr>
        <w:tc>
          <w:tcPr>
            <w:tcW w:w="440"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90"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87"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BF04EE">
        <w:tc>
          <w:tcPr>
            <w:tcW w:w="440"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0"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01582E" w:rsidRPr="005D2DDD" w14:paraId="5C4FE555" w14:textId="77777777" w:rsidTr="00BF04EE">
        <w:tc>
          <w:tcPr>
            <w:tcW w:w="440" w:type="pct"/>
            <w:tcBorders>
              <w:top w:val="single" w:sz="4" w:space="0" w:color="auto"/>
              <w:bottom w:val="dashSmallGap" w:sz="4" w:space="0" w:color="auto"/>
            </w:tcBorders>
            <w:vAlign w:val="center"/>
          </w:tcPr>
          <w:p w14:paraId="7D53B03B" w14:textId="77777777" w:rsidR="0001582E" w:rsidRPr="00C76B1F" w:rsidRDefault="0001582E" w:rsidP="001025F5">
            <w:pPr>
              <w:jc w:val="center"/>
              <w:rPr>
                <w:rFonts w:asciiTheme="majorBidi" w:hAnsiTheme="majorBidi" w:cstheme="majorBidi"/>
              </w:rPr>
            </w:pPr>
            <w:r w:rsidRPr="00C76B1F">
              <w:rPr>
                <w:rFonts w:asciiTheme="majorBidi" w:hAnsiTheme="majorBidi" w:cstheme="majorBidi"/>
              </w:rPr>
              <w:t>1.1</w:t>
            </w:r>
          </w:p>
        </w:tc>
        <w:tc>
          <w:tcPr>
            <w:tcW w:w="2083" w:type="pct"/>
            <w:tcBorders>
              <w:top w:val="single" w:sz="4" w:space="0" w:color="auto"/>
              <w:bottom w:val="dashSmallGap" w:sz="4" w:space="0" w:color="auto"/>
            </w:tcBorders>
            <w:vAlign w:val="center"/>
          </w:tcPr>
          <w:p w14:paraId="4D62B8BC" w14:textId="77777777" w:rsidR="0001582E" w:rsidRPr="00274FA2" w:rsidRDefault="0001582E" w:rsidP="001025F5">
            <w:pPr>
              <w:rPr>
                <w:rFonts w:asciiTheme="majorBidi" w:hAnsiTheme="majorBidi" w:cstheme="majorBidi"/>
              </w:rPr>
            </w:pPr>
            <w:r w:rsidRPr="00274FA2">
              <w:rPr>
                <w:rFonts w:asciiTheme="majorBidi" w:hAnsiTheme="majorBidi" w:cstheme="majorBidi"/>
              </w:rPr>
              <w:t xml:space="preserve">Define and state </w:t>
            </w:r>
            <w:r>
              <w:rPr>
                <w:rFonts w:asciiTheme="majorBidi" w:hAnsiTheme="majorBidi" w:cstheme="majorBidi"/>
              </w:rPr>
              <w:t xml:space="preserve">the </w:t>
            </w:r>
            <w:r w:rsidRPr="00274FA2">
              <w:rPr>
                <w:rFonts w:asciiTheme="majorBidi" w:hAnsiTheme="majorBidi" w:cstheme="majorBidi"/>
              </w:rPr>
              <w:t xml:space="preserve">basic concepts, </w:t>
            </w:r>
            <w:r>
              <w:rPr>
                <w:rFonts w:asciiTheme="majorBidi" w:hAnsiTheme="majorBidi" w:cstheme="majorBidi"/>
              </w:rPr>
              <w:t>principles</w:t>
            </w:r>
            <w:r w:rsidRPr="00274FA2">
              <w:rPr>
                <w:rFonts w:asciiTheme="majorBidi" w:hAnsiTheme="majorBidi" w:cstheme="majorBidi"/>
              </w:rPr>
              <w:t xml:space="preserve">, methods and practices in the field of </w:t>
            </w:r>
            <w:r>
              <w:rPr>
                <w:rFonts w:asciiTheme="majorBidi" w:hAnsiTheme="majorBidi" w:cstheme="majorBidi"/>
              </w:rPr>
              <w:t>literary criticism.</w:t>
            </w:r>
          </w:p>
          <w:p w14:paraId="0E9CD414" w14:textId="77777777" w:rsidR="0001582E" w:rsidRPr="00C76B1F" w:rsidRDefault="0001582E" w:rsidP="001025F5">
            <w:pPr>
              <w:jc w:val="lowKashida"/>
              <w:rPr>
                <w:rFonts w:asciiTheme="majorBidi" w:hAnsiTheme="majorBidi" w:cstheme="majorBidi"/>
              </w:rPr>
            </w:pPr>
          </w:p>
        </w:tc>
        <w:tc>
          <w:tcPr>
            <w:tcW w:w="1290" w:type="pct"/>
            <w:vMerge w:val="restart"/>
            <w:tcBorders>
              <w:top w:val="single" w:sz="4" w:space="0" w:color="auto"/>
            </w:tcBorders>
            <w:vAlign w:val="center"/>
          </w:tcPr>
          <w:p w14:paraId="2566420D" w14:textId="77777777" w:rsidR="0001582E" w:rsidRPr="00A86A29" w:rsidRDefault="0001582E" w:rsidP="0001582E">
            <w:pPr>
              <w:pStyle w:val="ListParagraph"/>
              <w:widowControl w:val="0"/>
              <w:numPr>
                <w:ilvl w:val="0"/>
                <w:numId w:val="161"/>
              </w:numPr>
              <w:tabs>
                <w:tab w:val="left" w:pos="350"/>
              </w:tabs>
              <w:spacing w:line="275" w:lineRule="exact"/>
              <w:contextualSpacing w:val="0"/>
            </w:pPr>
            <w:r>
              <w:t>Instructor’s Demo/Presentation</w:t>
            </w:r>
          </w:p>
          <w:p w14:paraId="5F00AEA8" w14:textId="77777777" w:rsidR="0001582E" w:rsidRPr="00752283" w:rsidRDefault="0001582E" w:rsidP="0001582E">
            <w:pPr>
              <w:pStyle w:val="ListParagraph"/>
              <w:widowControl w:val="0"/>
              <w:numPr>
                <w:ilvl w:val="0"/>
                <w:numId w:val="16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38395D3D" w14:textId="77777777" w:rsidR="0001582E" w:rsidRPr="00752283" w:rsidRDefault="0001582E" w:rsidP="0001582E">
            <w:pPr>
              <w:pStyle w:val="ListParagraph"/>
              <w:widowControl w:val="0"/>
              <w:numPr>
                <w:ilvl w:val="0"/>
                <w:numId w:val="16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0BBAD0D1" w14:textId="77777777" w:rsidR="0001582E" w:rsidRPr="00FE02A0" w:rsidRDefault="0001582E" w:rsidP="0001582E">
            <w:pPr>
              <w:pStyle w:val="ListParagraph"/>
              <w:widowControl w:val="0"/>
              <w:numPr>
                <w:ilvl w:val="0"/>
                <w:numId w:val="161"/>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3180B47F" w14:textId="77777777" w:rsidR="0001582E" w:rsidRPr="00DE07AD" w:rsidRDefault="0001582E" w:rsidP="001025F5">
            <w:pPr>
              <w:jc w:val="lowKashida"/>
              <w:rPr>
                <w:rFonts w:asciiTheme="majorBidi" w:hAnsiTheme="majorBidi" w:cstheme="majorBidi"/>
              </w:rPr>
            </w:pPr>
          </w:p>
        </w:tc>
        <w:tc>
          <w:tcPr>
            <w:tcW w:w="1187" w:type="pct"/>
            <w:vMerge w:val="restart"/>
            <w:tcBorders>
              <w:top w:val="single" w:sz="4" w:space="0" w:color="auto"/>
            </w:tcBorders>
            <w:vAlign w:val="center"/>
          </w:tcPr>
          <w:p w14:paraId="31BE6CC0" w14:textId="77777777" w:rsidR="0001582E" w:rsidRDefault="0001582E" w:rsidP="0001582E">
            <w:pPr>
              <w:pStyle w:val="ListParagraph"/>
              <w:widowControl w:val="0"/>
              <w:numPr>
                <w:ilvl w:val="0"/>
                <w:numId w:val="161"/>
              </w:numPr>
              <w:tabs>
                <w:tab w:val="left" w:pos="350"/>
              </w:tabs>
              <w:spacing w:line="275" w:lineRule="exact"/>
              <w:contextualSpacing w:val="0"/>
            </w:pPr>
            <w:r>
              <w:t>Quizzes</w:t>
            </w:r>
          </w:p>
          <w:p w14:paraId="715ECB7A" w14:textId="77777777" w:rsidR="0001582E" w:rsidRPr="00752283" w:rsidRDefault="0001582E" w:rsidP="0001582E">
            <w:pPr>
              <w:pStyle w:val="ListParagraph"/>
              <w:widowControl w:val="0"/>
              <w:numPr>
                <w:ilvl w:val="0"/>
                <w:numId w:val="161"/>
              </w:numPr>
              <w:tabs>
                <w:tab w:val="left" w:pos="350"/>
              </w:tabs>
              <w:spacing w:line="275" w:lineRule="exact"/>
              <w:contextualSpacing w:val="0"/>
            </w:pPr>
            <w:r w:rsidRPr="00752283">
              <w:rPr>
                <w:spacing w:val="-3"/>
              </w:rPr>
              <w:t>Class</w:t>
            </w:r>
            <w:r w:rsidRPr="00752283">
              <w:t xml:space="preserve"> Presentation</w:t>
            </w:r>
            <w:r w:rsidRPr="00752283">
              <w:rPr>
                <w:spacing w:val="-3"/>
              </w:rPr>
              <w:t xml:space="preserve"> </w:t>
            </w:r>
          </w:p>
          <w:p w14:paraId="5CB0FD55" w14:textId="77777777" w:rsidR="0001582E" w:rsidRPr="007D433B" w:rsidRDefault="0001582E" w:rsidP="0001582E">
            <w:pPr>
              <w:pStyle w:val="ListParagraph"/>
              <w:widowControl w:val="0"/>
              <w:numPr>
                <w:ilvl w:val="0"/>
                <w:numId w:val="161"/>
              </w:numPr>
              <w:tabs>
                <w:tab w:val="left" w:pos="350"/>
              </w:tabs>
              <w:spacing w:line="275" w:lineRule="exact"/>
              <w:contextualSpacing w:val="0"/>
            </w:pPr>
            <w:r w:rsidRPr="00752283">
              <w:rPr>
                <w:spacing w:val="-2"/>
              </w:rPr>
              <w:t>Mid-Terms</w:t>
            </w:r>
          </w:p>
          <w:p w14:paraId="31992C94" w14:textId="74F601D3" w:rsidR="0001582E" w:rsidRPr="0001582E" w:rsidRDefault="0001582E" w:rsidP="0001582E">
            <w:pPr>
              <w:pStyle w:val="ListParagraph"/>
              <w:numPr>
                <w:ilvl w:val="0"/>
                <w:numId w:val="161"/>
              </w:numPr>
              <w:jc w:val="lowKashida"/>
              <w:rPr>
                <w:rFonts w:asciiTheme="majorBidi" w:hAnsiTheme="majorBidi" w:cstheme="majorBidi"/>
              </w:rPr>
            </w:pPr>
            <w:r w:rsidRPr="0001582E">
              <w:rPr>
                <w:spacing w:val="-2"/>
              </w:rPr>
              <w:t>Final</w:t>
            </w:r>
            <w:r w:rsidRPr="0001582E">
              <w:rPr>
                <w:spacing w:val="-7"/>
              </w:rPr>
              <w:t xml:space="preserve"> </w:t>
            </w:r>
            <w:r w:rsidRPr="0001582E">
              <w:rPr>
                <w:spacing w:val="1"/>
              </w:rPr>
              <w:t>written</w:t>
            </w:r>
            <w:r w:rsidRPr="0001582E">
              <w:rPr>
                <w:spacing w:val="-3"/>
              </w:rPr>
              <w:t xml:space="preserve"> </w:t>
            </w:r>
            <w:r w:rsidRPr="00752283">
              <w:t>exa</w:t>
            </w:r>
            <w:r>
              <w:t>m</w:t>
            </w:r>
          </w:p>
        </w:tc>
      </w:tr>
      <w:tr w:rsidR="0001582E" w:rsidRPr="005D2DDD" w14:paraId="2534B885" w14:textId="77777777" w:rsidTr="00BF04EE">
        <w:tc>
          <w:tcPr>
            <w:tcW w:w="440" w:type="pct"/>
            <w:tcBorders>
              <w:top w:val="dashSmallGap" w:sz="4" w:space="0" w:color="auto"/>
              <w:bottom w:val="dashSmallGap" w:sz="4" w:space="0" w:color="auto"/>
            </w:tcBorders>
            <w:vAlign w:val="center"/>
          </w:tcPr>
          <w:p w14:paraId="001DD73B" w14:textId="77777777" w:rsidR="0001582E" w:rsidRPr="00C76B1F" w:rsidRDefault="0001582E" w:rsidP="001025F5">
            <w:pPr>
              <w:jc w:val="center"/>
              <w:rPr>
                <w:rFonts w:asciiTheme="majorBidi" w:hAnsiTheme="majorBidi" w:cstheme="majorBidi"/>
              </w:rPr>
            </w:pPr>
            <w:r w:rsidRPr="00C76B1F">
              <w:rPr>
                <w:rFonts w:asciiTheme="majorBidi" w:hAnsiTheme="majorBidi" w:cstheme="majorBidi"/>
              </w:rPr>
              <w:t>1.2</w:t>
            </w:r>
          </w:p>
        </w:tc>
        <w:tc>
          <w:tcPr>
            <w:tcW w:w="2083" w:type="pct"/>
            <w:tcBorders>
              <w:top w:val="dashSmallGap" w:sz="4" w:space="0" w:color="auto"/>
              <w:bottom w:val="dashSmallGap" w:sz="4" w:space="0" w:color="auto"/>
            </w:tcBorders>
            <w:vAlign w:val="center"/>
          </w:tcPr>
          <w:p w14:paraId="13D6B4C0" w14:textId="5F55D584" w:rsidR="0001582E" w:rsidRPr="00C76B1F" w:rsidRDefault="0001582E" w:rsidP="001025F5">
            <w:pPr>
              <w:jc w:val="lowKashida"/>
              <w:rPr>
                <w:rFonts w:asciiTheme="majorBidi" w:hAnsiTheme="majorBidi" w:cstheme="majorBidi"/>
              </w:rPr>
            </w:pPr>
            <w:r>
              <w:rPr>
                <w:rFonts w:asciiTheme="majorBidi" w:hAnsiTheme="majorBidi" w:cstheme="majorBidi"/>
              </w:rPr>
              <w:t xml:space="preserve">Recognize and state the interrelation between literary criticism and literary writing. </w:t>
            </w:r>
          </w:p>
        </w:tc>
        <w:tc>
          <w:tcPr>
            <w:tcW w:w="1290" w:type="pct"/>
            <w:vMerge/>
            <w:vAlign w:val="center"/>
          </w:tcPr>
          <w:p w14:paraId="2EE0D3B6" w14:textId="77777777" w:rsidR="0001582E" w:rsidRPr="00DE07AD" w:rsidRDefault="0001582E" w:rsidP="001025F5">
            <w:pPr>
              <w:jc w:val="lowKashida"/>
              <w:rPr>
                <w:rFonts w:asciiTheme="majorBidi" w:hAnsiTheme="majorBidi" w:cstheme="majorBidi"/>
              </w:rPr>
            </w:pPr>
          </w:p>
        </w:tc>
        <w:tc>
          <w:tcPr>
            <w:tcW w:w="1187" w:type="pct"/>
            <w:vMerge/>
            <w:vAlign w:val="center"/>
          </w:tcPr>
          <w:p w14:paraId="0226CA8A" w14:textId="77777777" w:rsidR="0001582E" w:rsidRPr="00DE07AD" w:rsidRDefault="0001582E" w:rsidP="001025F5">
            <w:pPr>
              <w:jc w:val="lowKashida"/>
              <w:rPr>
                <w:rFonts w:asciiTheme="majorBidi" w:hAnsiTheme="majorBidi" w:cstheme="majorBidi"/>
              </w:rPr>
            </w:pPr>
          </w:p>
        </w:tc>
      </w:tr>
      <w:tr w:rsidR="0001582E" w:rsidRPr="005D2DDD" w14:paraId="38491CAC" w14:textId="77777777" w:rsidTr="00BF04EE">
        <w:tc>
          <w:tcPr>
            <w:tcW w:w="440" w:type="pct"/>
            <w:tcBorders>
              <w:top w:val="dashSmallGap" w:sz="4" w:space="0" w:color="auto"/>
              <w:bottom w:val="single" w:sz="8" w:space="0" w:color="auto"/>
            </w:tcBorders>
            <w:vAlign w:val="center"/>
          </w:tcPr>
          <w:p w14:paraId="72979C7C" w14:textId="695B5698" w:rsidR="0001582E" w:rsidRPr="00C76B1F" w:rsidRDefault="0001582E" w:rsidP="001025F5">
            <w:pPr>
              <w:jc w:val="center"/>
              <w:rPr>
                <w:rFonts w:asciiTheme="majorBidi" w:hAnsiTheme="majorBidi" w:cstheme="majorBidi"/>
              </w:rPr>
            </w:pPr>
            <w:r>
              <w:rPr>
                <w:rFonts w:asciiTheme="majorBidi" w:hAnsiTheme="majorBidi" w:cstheme="majorBidi"/>
              </w:rPr>
              <w:t>1.3</w:t>
            </w:r>
          </w:p>
        </w:tc>
        <w:tc>
          <w:tcPr>
            <w:tcW w:w="2083" w:type="pct"/>
            <w:tcBorders>
              <w:top w:val="dashSmallGap" w:sz="4" w:space="0" w:color="auto"/>
              <w:bottom w:val="single" w:sz="8" w:space="0" w:color="auto"/>
            </w:tcBorders>
          </w:tcPr>
          <w:p w14:paraId="3D5B2D8B" w14:textId="7AED2542" w:rsidR="0001582E" w:rsidRPr="00C76B1F" w:rsidRDefault="0001582E" w:rsidP="001025F5">
            <w:pPr>
              <w:jc w:val="lowKashida"/>
              <w:rPr>
                <w:rFonts w:asciiTheme="majorBidi" w:hAnsiTheme="majorBidi" w:cstheme="majorBidi"/>
              </w:rPr>
            </w:pPr>
            <w:r>
              <w:rPr>
                <w:rFonts w:asciiTheme="majorBidi" w:hAnsiTheme="majorBidi" w:cstheme="majorBidi"/>
              </w:rPr>
              <w:t>Explain the intellectual and cultural backgrounds shaping literary criticism.</w:t>
            </w:r>
          </w:p>
        </w:tc>
        <w:tc>
          <w:tcPr>
            <w:tcW w:w="1290" w:type="pct"/>
            <w:vMerge/>
            <w:vAlign w:val="center"/>
          </w:tcPr>
          <w:p w14:paraId="6DEF07EF" w14:textId="77777777" w:rsidR="0001582E" w:rsidRPr="00DE07AD" w:rsidRDefault="0001582E" w:rsidP="001025F5">
            <w:pPr>
              <w:jc w:val="lowKashida"/>
              <w:rPr>
                <w:rFonts w:asciiTheme="majorBidi" w:hAnsiTheme="majorBidi" w:cstheme="majorBidi"/>
              </w:rPr>
            </w:pPr>
          </w:p>
        </w:tc>
        <w:tc>
          <w:tcPr>
            <w:tcW w:w="1187" w:type="pct"/>
            <w:vMerge/>
            <w:vAlign w:val="center"/>
          </w:tcPr>
          <w:p w14:paraId="06103EE2" w14:textId="77777777" w:rsidR="0001582E" w:rsidRPr="00DE07AD" w:rsidRDefault="0001582E" w:rsidP="001025F5">
            <w:pPr>
              <w:jc w:val="lowKashida"/>
              <w:rPr>
                <w:rFonts w:asciiTheme="majorBidi" w:hAnsiTheme="majorBidi" w:cstheme="majorBidi"/>
              </w:rPr>
            </w:pPr>
          </w:p>
        </w:tc>
      </w:tr>
      <w:tr w:rsidR="0001582E" w:rsidRPr="005D2DDD" w14:paraId="418A72A5" w14:textId="77777777" w:rsidTr="00BF04EE">
        <w:tc>
          <w:tcPr>
            <w:tcW w:w="440" w:type="pct"/>
            <w:tcBorders>
              <w:top w:val="dashSmallGap" w:sz="4" w:space="0" w:color="auto"/>
              <w:bottom w:val="single" w:sz="8" w:space="0" w:color="auto"/>
            </w:tcBorders>
            <w:vAlign w:val="center"/>
          </w:tcPr>
          <w:p w14:paraId="1A9FC211" w14:textId="2DAEA22F" w:rsidR="0001582E" w:rsidRPr="00C76B1F" w:rsidRDefault="0001582E" w:rsidP="001025F5">
            <w:pPr>
              <w:jc w:val="center"/>
              <w:rPr>
                <w:rFonts w:asciiTheme="majorBidi" w:hAnsiTheme="majorBidi" w:cstheme="majorBidi"/>
              </w:rPr>
            </w:pPr>
            <w:r>
              <w:rPr>
                <w:rFonts w:asciiTheme="majorBidi" w:hAnsiTheme="majorBidi" w:cstheme="majorBidi"/>
              </w:rPr>
              <w:t>1.4</w:t>
            </w:r>
          </w:p>
        </w:tc>
        <w:tc>
          <w:tcPr>
            <w:tcW w:w="2083" w:type="pct"/>
            <w:tcBorders>
              <w:top w:val="dashSmallGap" w:sz="4" w:space="0" w:color="auto"/>
              <w:bottom w:val="single" w:sz="8" w:space="0" w:color="auto"/>
            </w:tcBorders>
          </w:tcPr>
          <w:p w14:paraId="7DE4B933" w14:textId="76BB3BED" w:rsidR="0001582E" w:rsidRPr="00C76B1F" w:rsidRDefault="0001582E" w:rsidP="001025F5">
            <w:pPr>
              <w:jc w:val="lowKashida"/>
              <w:rPr>
                <w:rFonts w:asciiTheme="majorBidi" w:hAnsiTheme="majorBidi" w:cstheme="majorBidi"/>
              </w:rPr>
            </w:pPr>
            <w:r>
              <w:rPr>
                <w:rFonts w:asciiTheme="majorBidi" w:hAnsiTheme="majorBidi" w:cstheme="majorBidi"/>
              </w:rPr>
              <w:t>Identify the progression of literary criticism from its origin to the early twentieth century and understand the shift in each period's outlook and conception of literature and of criticism.</w:t>
            </w:r>
          </w:p>
        </w:tc>
        <w:tc>
          <w:tcPr>
            <w:tcW w:w="1290" w:type="pct"/>
            <w:vMerge/>
            <w:vAlign w:val="center"/>
          </w:tcPr>
          <w:p w14:paraId="4AA1CE1E" w14:textId="77777777" w:rsidR="0001582E" w:rsidRPr="00DE07AD" w:rsidRDefault="0001582E" w:rsidP="001025F5">
            <w:pPr>
              <w:jc w:val="lowKashida"/>
              <w:rPr>
                <w:rFonts w:asciiTheme="majorBidi" w:hAnsiTheme="majorBidi" w:cstheme="majorBidi"/>
              </w:rPr>
            </w:pPr>
          </w:p>
        </w:tc>
        <w:tc>
          <w:tcPr>
            <w:tcW w:w="1187" w:type="pct"/>
            <w:vMerge/>
            <w:vAlign w:val="center"/>
          </w:tcPr>
          <w:p w14:paraId="3C6D20A7" w14:textId="77777777" w:rsidR="0001582E" w:rsidRPr="00DE07AD" w:rsidRDefault="0001582E" w:rsidP="001025F5">
            <w:pPr>
              <w:jc w:val="lowKashida"/>
              <w:rPr>
                <w:rFonts w:asciiTheme="majorBidi" w:hAnsiTheme="majorBidi" w:cstheme="majorBidi"/>
              </w:rPr>
            </w:pPr>
          </w:p>
        </w:tc>
      </w:tr>
      <w:tr w:rsidR="0001582E" w:rsidRPr="005D2DDD" w14:paraId="678D2EF0" w14:textId="77777777" w:rsidTr="00BF04EE">
        <w:tc>
          <w:tcPr>
            <w:tcW w:w="440" w:type="pct"/>
            <w:tcBorders>
              <w:top w:val="dashSmallGap" w:sz="4" w:space="0" w:color="auto"/>
              <w:bottom w:val="single" w:sz="8" w:space="0" w:color="auto"/>
            </w:tcBorders>
            <w:vAlign w:val="center"/>
          </w:tcPr>
          <w:p w14:paraId="496A0BD0" w14:textId="1FECD414" w:rsidR="0001582E" w:rsidRPr="00C76B1F" w:rsidRDefault="0001582E" w:rsidP="001025F5">
            <w:pPr>
              <w:jc w:val="center"/>
              <w:rPr>
                <w:rFonts w:asciiTheme="majorBidi" w:hAnsiTheme="majorBidi" w:cstheme="majorBidi"/>
              </w:rPr>
            </w:pPr>
            <w:r>
              <w:rPr>
                <w:rFonts w:asciiTheme="majorBidi" w:hAnsiTheme="majorBidi" w:cstheme="majorBidi"/>
              </w:rPr>
              <w:t>1.5</w:t>
            </w:r>
          </w:p>
        </w:tc>
        <w:tc>
          <w:tcPr>
            <w:tcW w:w="2083" w:type="pct"/>
            <w:tcBorders>
              <w:top w:val="dashSmallGap" w:sz="4" w:space="0" w:color="auto"/>
              <w:bottom w:val="single" w:sz="8" w:space="0" w:color="auto"/>
            </w:tcBorders>
            <w:vAlign w:val="center"/>
          </w:tcPr>
          <w:p w14:paraId="0454181D" w14:textId="07F6E31F" w:rsidR="0001582E" w:rsidRPr="00C76B1F" w:rsidRDefault="0001582E" w:rsidP="001025F5">
            <w:pPr>
              <w:jc w:val="lowKashida"/>
              <w:rPr>
                <w:rFonts w:asciiTheme="majorBidi" w:hAnsiTheme="majorBidi" w:cstheme="majorBidi"/>
              </w:rPr>
            </w:pPr>
            <w:r>
              <w:rPr>
                <w:rFonts w:asciiTheme="majorBidi" w:hAnsiTheme="majorBidi" w:cstheme="majorBidi"/>
              </w:rPr>
              <w:t>Recognize what distinguishes each type of literary criticism in its orientations and methods.</w:t>
            </w:r>
          </w:p>
        </w:tc>
        <w:tc>
          <w:tcPr>
            <w:tcW w:w="1290" w:type="pct"/>
            <w:vMerge/>
            <w:vAlign w:val="center"/>
          </w:tcPr>
          <w:p w14:paraId="292DB314" w14:textId="77777777" w:rsidR="0001582E" w:rsidRPr="00DE07AD" w:rsidRDefault="0001582E" w:rsidP="001025F5">
            <w:pPr>
              <w:jc w:val="lowKashida"/>
              <w:rPr>
                <w:rFonts w:asciiTheme="majorBidi" w:hAnsiTheme="majorBidi" w:cstheme="majorBidi"/>
              </w:rPr>
            </w:pPr>
          </w:p>
        </w:tc>
        <w:tc>
          <w:tcPr>
            <w:tcW w:w="1187" w:type="pct"/>
            <w:vMerge/>
            <w:vAlign w:val="center"/>
          </w:tcPr>
          <w:p w14:paraId="593BD5FD" w14:textId="77777777" w:rsidR="0001582E" w:rsidRPr="00DE07AD" w:rsidRDefault="0001582E" w:rsidP="001025F5">
            <w:pPr>
              <w:jc w:val="lowKashida"/>
              <w:rPr>
                <w:rFonts w:asciiTheme="majorBidi" w:hAnsiTheme="majorBidi" w:cstheme="majorBidi"/>
              </w:rPr>
            </w:pPr>
          </w:p>
        </w:tc>
      </w:tr>
      <w:tr w:rsidR="0001582E" w:rsidRPr="005D2DDD" w14:paraId="037E473C" w14:textId="77777777" w:rsidTr="00BF04EE">
        <w:tc>
          <w:tcPr>
            <w:tcW w:w="440" w:type="pct"/>
            <w:tcBorders>
              <w:top w:val="dashSmallGap" w:sz="4" w:space="0" w:color="auto"/>
              <w:bottom w:val="single" w:sz="8" w:space="0" w:color="auto"/>
            </w:tcBorders>
            <w:vAlign w:val="center"/>
          </w:tcPr>
          <w:p w14:paraId="12D78609" w14:textId="2A89A670" w:rsidR="0001582E" w:rsidRPr="00C76B1F" w:rsidRDefault="0001582E" w:rsidP="001025F5">
            <w:pPr>
              <w:jc w:val="center"/>
              <w:rPr>
                <w:rFonts w:asciiTheme="majorBidi" w:hAnsiTheme="majorBidi" w:cstheme="majorBidi"/>
              </w:rPr>
            </w:pPr>
            <w:r>
              <w:rPr>
                <w:rFonts w:asciiTheme="majorBidi" w:hAnsiTheme="majorBidi" w:cstheme="majorBidi"/>
              </w:rPr>
              <w:t>1.6</w:t>
            </w:r>
          </w:p>
        </w:tc>
        <w:tc>
          <w:tcPr>
            <w:tcW w:w="2083" w:type="pct"/>
            <w:tcBorders>
              <w:top w:val="dashSmallGap" w:sz="4" w:space="0" w:color="auto"/>
              <w:bottom w:val="single" w:sz="8" w:space="0" w:color="auto"/>
            </w:tcBorders>
            <w:vAlign w:val="center"/>
          </w:tcPr>
          <w:p w14:paraId="713DB426" w14:textId="2573BEA8" w:rsidR="0001582E" w:rsidRPr="00C76B1F" w:rsidRDefault="0001582E" w:rsidP="001025F5">
            <w:pPr>
              <w:jc w:val="lowKashida"/>
              <w:rPr>
                <w:rFonts w:asciiTheme="majorBidi" w:hAnsiTheme="majorBidi" w:cstheme="majorBidi"/>
              </w:rPr>
            </w:pPr>
            <w:r>
              <w:t>Understand, identify and explain the main aesthetic features of a literary work in connection to literary criticism</w:t>
            </w:r>
          </w:p>
        </w:tc>
        <w:tc>
          <w:tcPr>
            <w:tcW w:w="1290" w:type="pct"/>
            <w:vMerge/>
            <w:tcBorders>
              <w:bottom w:val="single" w:sz="8" w:space="0" w:color="auto"/>
            </w:tcBorders>
            <w:vAlign w:val="center"/>
          </w:tcPr>
          <w:p w14:paraId="67350E70" w14:textId="77777777" w:rsidR="0001582E" w:rsidRPr="00DE07AD" w:rsidRDefault="0001582E" w:rsidP="001025F5">
            <w:pPr>
              <w:jc w:val="lowKashida"/>
              <w:rPr>
                <w:rFonts w:asciiTheme="majorBidi" w:hAnsiTheme="majorBidi" w:cstheme="majorBidi"/>
              </w:rPr>
            </w:pPr>
          </w:p>
        </w:tc>
        <w:tc>
          <w:tcPr>
            <w:tcW w:w="1187" w:type="pct"/>
            <w:vMerge/>
            <w:tcBorders>
              <w:bottom w:val="single" w:sz="8" w:space="0" w:color="auto"/>
            </w:tcBorders>
            <w:vAlign w:val="center"/>
          </w:tcPr>
          <w:p w14:paraId="7977C99B" w14:textId="77777777" w:rsidR="0001582E" w:rsidRPr="00DE07AD" w:rsidRDefault="0001582E" w:rsidP="001025F5">
            <w:pPr>
              <w:jc w:val="lowKashida"/>
              <w:rPr>
                <w:rFonts w:asciiTheme="majorBidi" w:hAnsiTheme="majorBidi" w:cstheme="majorBidi"/>
              </w:rPr>
            </w:pPr>
          </w:p>
        </w:tc>
      </w:tr>
      <w:tr w:rsidR="009C77F0" w:rsidRPr="005D2DDD" w14:paraId="49479F47" w14:textId="77777777" w:rsidTr="00BF04EE">
        <w:tc>
          <w:tcPr>
            <w:tcW w:w="440"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0"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BF04EE" w:rsidRPr="005D2DDD" w14:paraId="170B62B4" w14:textId="77777777" w:rsidTr="003502BC">
        <w:tc>
          <w:tcPr>
            <w:tcW w:w="440" w:type="pct"/>
            <w:tcBorders>
              <w:top w:val="single" w:sz="4" w:space="0" w:color="auto"/>
              <w:bottom w:val="dashSmallGap" w:sz="4" w:space="0" w:color="auto"/>
            </w:tcBorders>
            <w:vAlign w:val="center"/>
          </w:tcPr>
          <w:p w14:paraId="5BB64F9E" w14:textId="77777777" w:rsidR="00BF04EE" w:rsidRPr="00C76B1F" w:rsidRDefault="00BF04EE" w:rsidP="00BF04EE">
            <w:pPr>
              <w:jc w:val="center"/>
              <w:rPr>
                <w:rFonts w:asciiTheme="majorBidi" w:hAnsiTheme="majorBidi" w:cstheme="majorBidi"/>
              </w:rPr>
            </w:pPr>
            <w:r w:rsidRPr="00C76B1F">
              <w:rPr>
                <w:rFonts w:asciiTheme="majorBidi" w:hAnsiTheme="majorBidi" w:cstheme="majorBidi"/>
              </w:rPr>
              <w:t>2.1</w:t>
            </w:r>
          </w:p>
        </w:tc>
        <w:tc>
          <w:tcPr>
            <w:tcW w:w="2083" w:type="pct"/>
            <w:tcBorders>
              <w:top w:val="single" w:sz="4" w:space="0" w:color="auto"/>
              <w:bottom w:val="dashSmallGap" w:sz="4" w:space="0" w:color="auto"/>
            </w:tcBorders>
          </w:tcPr>
          <w:p w14:paraId="7C193EA8" w14:textId="64A2CEE1" w:rsidR="00BF04EE" w:rsidRPr="00C76B1F" w:rsidRDefault="00BF04EE" w:rsidP="00BF04EE">
            <w:pPr>
              <w:jc w:val="lowKashida"/>
              <w:rPr>
                <w:rFonts w:asciiTheme="majorBidi" w:hAnsiTheme="majorBidi" w:cstheme="majorBidi"/>
              </w:rPr>
            </w:pPr>
            <w:r w:rsidRPr="0051048A">
              <w:rPr>
                <w:rFonts w:cs="Arial"/>
              </w:rPr>
              <w:t>Evaluating and analyzing literary texts by using different theories an</w:t>
            </w:r>
            <w:r>
              <w:rPr>
                <w:rFonts w:cs="Arial"/>
              </w:rPr>
              <w:t xml:space="preserve">d approaches in </w:t>
            </w:r>
            <w:r w:rsidRPr="0051048A">
              <w:rPr>
                <w:rFonts w:cs="Arial"/>
              </w:rPr>
              <w:t xml:space="preserve">literary </w:t>
            </w:r>
            <w:r w:rsidRPr="0051048A">
              <w:t>criticism.</w:t>
            </w:r>
          </w:p>
        </w:tc>
        <w:tc>
          <w:tcPr>
            <w:tcW w:w="1290" w:type="pct"/>
            <w:vMerge w:val="restart"/>
            <w:tcBorders>
              <w:top w:val="single" w:sz="4" w:space="0" w:color="auto"/>
            </w:tcBorders>
            <w:vAlign w:val="center"/>
          </w:tcPr>
          <w:p w14:paraId="4105B5BE" w14:textId="77777777" w:rsidR="00BF04EE" w:rsidRPr="00A86A29" w:rsidRDefault="00BF04EE" w:rsidP="00BF04EE">
            <w:pPr>
              <w:pStyle w:val="ListParagraph"/>
              <w:widowControl w:val="0"/>
              <w:numPr>
                <w:ilvl w:val="0"/>
                <w:numId w:val="161"/>
              </w:numPr>
              <w:tabs>
                <w:tab w:val="left" w:pos="350"/>
              </w:tabs>
              <w:spacing w:line="275" w:lineRule="exact"/>
              <w:contextualSpacing w:val="0"/>
            </w:pPr>
            <w:r>
              <w:t>Instructor’s Demo/Presentation</w:t>
            </w:r>
          </w:p>
          <w:p w14:paraId="1319FF1C" w14:textId="77777777" w:rsidR="00BF04EE" w:rsidRPr="00752283" w:rsidRDefault="00BF04EE" w:rsidP="00BF04EE">
            <w:pPr>
              <w:pStyle w:val="ListParagraph"/>
              <w:widowControl w:val="0"/>
              <w:numPr>
                <w:ilvl w:val="0"/>
                <w:numId w:val="16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675C9AC7" w14:textId="708B324B" w:rsidR="00BF04EE" w:rsidRPr="00B80BE8" w:rsidRDefault="00BF04EE" w:rsidP="00BF04EE">
            <w:pPr>
              <w:pStyle w:val="ListParagraph"/>
              <w:widowControl w:val="0"/>
              <w:numPr>
                <w:ilvl w:val="0"/>
                <w:numId w:val="16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6F85A033" w14:textId="18A79767" w:rsidR="00BF04EE" w:rsidRPr="00DE07AD" w:rsidRDefault="00B80BE8" w:rsidP="00B80BE8">
            <w:pPr>
              <w:pStyle w:val="ListParagraph"/>
              <w:widowControl w:val="0"/>
              <w:numPr>
                <w:ilvl w:val="0"/>
                <w:numId w:val="161"/>
              </w:numPr>
              <w:tabs>
                <w:tab w:val="left" w:pos="350"/>
              </w:tabs>
              <w:spacing w:line="275" w:lineRule="exact"/>
              <w:contextualSpacing w:val="0"/>
              <w:rPr>
                <w:rFonts w:asciiTheme="majorBidi" w:hAnsiTheme="majorBidi" w:cstheme="majorBidi"/>
              </w:rPr>
            </w:pPr>
            <w:r w:rsidRPr="00752283">
              <w:t>Group</w:t>
            </w:r>
            <w:r w:rsidRPr="00B80BE8">
              <w:rPr>
                <w:spacing w:val="-3"/>
              </w:rPr>
              <w:t xml:space="preserve"> and Pair </w:t>
            </w:r>
            <w:r w:rsidRPr="00B80BE8">
              <w:rPr>
                <w:spacing w:val="-1"/>
              </w:rPr>
              <w:t>work</w:t>
            </w:r>
          </w:p>
        </w:tc>
        <w:tc>
          <w:tcPr>
            <w:tcW w:w="1187" w:type="pct"/>
            <w:vMerge w:val="restart"/>
            <w:tcBorders>
              <w:top w:val="single" w:sz="4" w:space="0" w:color="auto"/>
            </w:tcBorders>
            <w:vAlign w:val="center"/>
          </w:tcPr>
          <w:p w14:paraId="6C5D7BDE" w14:textId="77777777" w:rsidR="00F255F2" w:rsidRDefault="00F255F2" w:rsidP="00F255F2">
            <w:pPr>
              <w:pStyle w:val="ListParagraph"/>
              <w:widowControl w:val="0"/>
              <w:numPr>
                <w:ilvl w:val="0"/>
                <w:numId w:val="161"/>
              </w:numPr>
              <w:tabs>
                <w:tab w:val="left" w:pos="350"/>
              </w:tabs>
              <w:spacing w:line="275" w:lineRule="exact"/>
              <w:contextualSpacing w:val="0"/>
            </w:pPr>
            <w:r>
              <w:t>Quizzes</w:t>
            </w:r>
          </w:p>
          <w:p w14:paraId="5965DD72" w14:textId="77777777" w:rsidR="00F255F2" w:rsidRPr="00752283" w:rsidRDefault="00F255F2" w:rsidP="00F255F2">
            <w:pPr>
              <w:pStyle w:val="ListParagraph"/>
              <w:widowControl w:val="0"/>
              <w:numPr>
                <w:ilvl w:val="0"/>
                <w:numId w:val="161"/>
              </w:numPr>
              <w:tabs>
                <w:tab w:val="left" w:pos="350"/>
              </w:tabs>
              <w:spacing w:line="275" w:lineRule="exact"/>
              <w:contextualSpacing w:val="0"/>
            </w:pPr>
            <w:r w:rsidRPr="00752283">
              <w:rPr>
                <w:spacing w:val="-3"/>
              </w:rPr>
              <w:t>Class</w:t>
            </w:r>
            <w:r w:rsidRPr="00752283">
              <w:t xml:space="preserve"> Presentation</w:t>
            </w:r>
            <w:r w:rsidRPr="00752283">
              <w:rPr>
                <w:spacing w:val="-3"/>
              </w:rPr>
              <w:t xml:space="preserve"> </w:t>
            </w:r>
          </w:p>
          <w:p w14:paraId="33ED4A89" w14:textId="77777777" w:rsidR="00F255F2" w:rsidRPr="007D433B" w:rsidRDefault="00F255F2" w:rsidP="00F255F2">
            <w:pPr>
              <w:pStyle w:val="ListParagraph"/>
              <w:widowControl w:val="0"/>
              <w:numPr>
                <w:ilvl w:val="0"/>
                <w:numId w:val="161"/>
              </w:numPr>
              <w:tabs>
                <w:tab w:val="left" w:pos="350"/>
              </w:tabs>
              <w:spacing w:line="275" w:lineRule="exact"/>
              <w:contextualSpacing w:val="0"/>
            </w:pPr>
            <w:r w:rsidRPr="00752283">
              <w:rPr>
                <w:spacing w:val="-2"/>
              </w:rPr>
              <w:t>Mid-Terms</w:t>
            </w:r>
          </w:p>
          <w:p w14:paraId="745FB764" w14:textId="5D6105FF" w:rsidR="00BF04EE" w:rsidRPr="00F255F2" w:rsidRDefault="00F255F2" w:rsidP="00F255F2">
            <w:pPr>
              <w:pStyle w:val="ListParagraph"/>
              <w:numPr>
                <w:ilvl w:val="0"/>
                <w:numId w:val="161"/>
              </w:numPr>
              <w:jc w:val="lowKashida"/>
              <w:rPr>
                <w:rFonts w:asciiTheme="majorBidi" w:hAnsiTheme="majorBidi" w:cstheme="majorBidi"/>
              </w:rPr>
            </w:pPr>
            <w:r w:rsidRPr="00F255F2">
              <w:rPr>
                <w:spacing w:val="-2"/>
              </w:rPr>
              <w:t>Final</w:t>
            </w:r>
            <w:r w:rsidR="00626BED">
              <w:rPr>
                <w:spacing w:val="-2"/>
              </w:rPr>
              <w:t xml:space="preserve"> </w:t>
            </w:r>
            <w:r w:rsidRPr="00F255F2">
              <w:rPr>
                <w:spacing w:val="1"/>
              </w:rPr>
              <w:t>written</w:t>
            </w:r>
            <w:r w:rsidRPr="00F255F2">
              <w:rPr>
                <w:spacing w:val="-3"/>
              </w:rPr>
              <w:t xml:space="preserve"> </w:t>
            </w:r>
            <w:r w:rsidRPr="00752283">
              <w:t>exam</w:t>
            </w:r>
          </w:p>
        </w:tc>
      </w:tr>
      <w:tr w:rsidR="00BF04EE" w:rsidRPr="005D2DDD" w14:paraId="4CC88D3C" w14:textId="77777777" w:rsidTr="003502BC">
        <w:tc>
          <w:tcPr>
            <w:tcW w:w="440" w:type="pct"/>
            <w:tcBorders>
              <w:top w:val="dashSmallGap" w:sz="4" w:space="0" w:color="auto"/>
              <w:bottom w:val="dashSmallGap" w:sz="4" w:space="0" w:color="auto"/>
            </w:tcBorders>
            <w:vAlign w:val="center"/>
          </w:tcPr>
          <w:p w14:paraId="2AD6521B" w14:textId="77777777" w:rsidR="00BF04EE" w:rsidRPr="00C76B1F" w:rsidRDefault="00BF04EE" w:rsidP="00BF04EE">
            <w:pPr>
              <w:jc w:val="center"/>
              <w:rPr>
                <w:rFonts w:asciiTheme="majorBidi" w:hAnsiTheme="majorBidi" w:cstheme="majorBidi"/>
              </w:rPr>
            </w:pPr>
            <w:r w:rsidRPr="00C76B1F">
              <w:rPr>
                <w:rFonts w:asciiTheme="majorBidi" w:hAnsiTheme="majorBidi" w:cstheme="majorBidi"/>
              </w:rPr>
              <w:t>2.2</w:t>
            </w:r>
          </w:p>
        </w:tc>
        <w:tc>
          <w:tcPr>
            <w:tcW w:w="2083" w:type="pct"/>
            <w:tcBorders>
              <w:top w:val="dashSmallGap" w:sz="4" w:space="0" w:color="auto"/>
              <w:bottom w:val="dashSmallGap" w:sz="4" w:space="0" w:color="auto"/>
            </w:tcBorders>
          </w:tcPr>
          <w:p w14:paraId="54E777D6" w14:textId="77777777" w:rsidR="00BF04EE" w:rsidRDefault="00BF04EE" w:rsidP="00BF04EE">
            <w:pPr>
              <w:jc w:val="lowKashida"/>
              <w:rPr>
                <w:b/>
                <w:bCs/>
                <w:sz w:val="28"/>
                <w:szCs w:val="28"/>
              </w:rPr>
            </w:pPr>
            <w:r>
              <w:rPr>
                <w:b/>
                <w:bCs/>
                <w:sz w:val="28"/>
                <w:szCs w:val="28"/>
              </w:rPr>
              <w:t xml:space="preserve"> </w:t>
            </w:r>
          </w:p>
          <w:p w14:paraId="7B18B0EB" w14:textId="4EED2E60" w:rsidR="00BF04EE" w:rsidRPr="00C76B1F" w:rsidRDefault="00BF04EE" w:rsidP="00BF04EE">
            <w:pPr>
              <w:jc w:val="lowKashida"/>
              <w:rPr>
                <w:rFonts w:asciiTheme="majorBidi" w:hAnsiTheme="majorBidi" w:cstheme="majorBidi"/>
              </w:rPr>
            </w:pPr>
            <w:r w:rsidRPr="0051048A">
              <w:rPr>
                <w:bCs/>
              </w:rPr>
              <w:t>Developing critical skills.</w:t>
            </w:r>
          </w:p>
        </w:tc>
        <w:tc>
          <w:tcPr>
            <w:tcW w:w="1290" w:type="pct"/>
            <w:vMerge/>
            <w:tcBorders>
              <w:bottom w:val="dashSmallGap" w:sz="4" w:space="0" w:color="auto"/>
            </w:tcBorders>
            <w:vAlign w:val="center"/>
          </w:tcPr>
          <w:p w14:paraId="7D4822C6" w14:textId="77777777" w:rsidR="00BF04EE" w:rsidRPr="00DE07AD" w:rsidRDefault="00BF04EE" w:rsidP="00BF04EE">
            <w:pPr>
              <w:jc w:val="lowKashida"/>
              <w:rPr>
                <w:rFonts w:asciiTheme="majorBidi" w:hAnsiTheme="majorBidi" w:cstheme="majorBidi"/>
              </w:rPr>
            </w:pPr>
          </w:p>
        </w:tc>
        <w:tc>
          <w:tcPr>
            <w:tcW w:w="1187" w:type="pct"/>
            <w:vMerge/>
            <w:tcBorders>
              <w:bottom w:val="dashSmallGap" w:sz="4" w:space="0" w:color="auto"/>
            </w:tcBorders>
            <w:vAlign w:val="center"/>
          </w:tcPr>
          <w:p w14:paraId="536B0C6D" w14:textId="77777777" w:rsidR="00BF04EE" w:rsidRPr="00DE07AD" w:rsidRDefault="00BF04EE" w:rsidP="00BF04EE">
            <w:pPr>
              <w:jc w:val="lowKashida"/>
              <w:rPr>
                <w:rFonts w:asciiTheme="majorBidi" w:hAnsiTheme="majorBidi" w:cstheme="majorBidi"/>
              </w:rPr>
            </w:pPr>
          </w:p>
        </w:tc>
      </w:tr>
      <w:tr w:rsidR="009C77F0" w:rsidRPr="005D2DDD" w14:paraId="43C2D136" w14:textId="77777777" w:rsidTr="00BF04EE">
        <w:tc>
          <w:tcPr>
            <w:tcW w:w="440"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0"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626BED" w:rsidRPr="005D2DDD" w14:paraId="78AFE38A" w14:textId="77777777" w:rsidTr="003502BC">
        <w:tc>
          <w:tcPr>
            <w:tcW w:w="440" w:type="pct"/>
            <w:tcBorders>
              <w:top w:val="single" w:sz="4" w:space="0" w:color="auto"/>
              <w:bottom w:val="dashSmallGap" w:sz="4" w:space="0" w:color="auto"/>
            </w:tcBorders>
            <w:vAlign w:val="center"/>
          </w:tcPr>
          <w:p w14:paraId="23E0ED25" w14:textId="77777777" w:rsidR="00626BED" w:rsidRPr="00C76B1F" w:rsidRDefault="00626BED" w:rsidP="00626BED">
            <w:pPr>
              <w:jc w:val="center"/>
              <w:rPr>
                <w:rFonts w:asciiTheme="majorBidi" w:hAnsiTheme="majorBidi" w:cstheme="majorBidi"/>
              </w:rPr>
            </w:pPr>
            <w:r w:rsidRPr="00C76B1F">
              <w:rPr>
                <w:rFonts w:asciiTheme="majorBidi" w:hAnsiTheme="majorBidi" w:cstheme="majorBidi"/>
              </w:rPr>
              <w:t>3.1</w:t>
            </w:r>
          </w:p>
        </w:tc>
        <w:tc>
          <w:tcPr>
            <w:tcW w:w="2083" w:type="pct"/>
            <w:tcBorders>
              <w:top w:val="single" w:sz="4" w:space="0" w:color="auto"/>
              <w:bottom w:val="dashSmallGap" w:sz="4" w:space="0" w:color="auto"/>
            </w:tcBorders>
            <w:vAlign w:val="center"/>
          </w:tcPr>
          <w:p w14:paraId="06F666D5" w14:textId="091DEEF4" w:rsidR="00626BED" w:rsidRPr="00C76B1F" w:rsidRDefault="00626BED" w:rsidP="00626BED">
            <w:pPr>
              <w:jc w:val="lowKashida"/>
              <w:rPr>
                <w:rFonts w:asciiTheme="majorBidi" w:hAnsiTheme="majorBidi" w:cstheme="majorBidi"/>
              </w:rPr>
            </w:pPr>
            <w:r>
              <w:rPr>
                <w:lang w:val="en-AU"/>
              </w:rPr>
              <w:t>C</w:t>
            </w:r>
            <w:r w:rsidRPr="00C370FF">
              <w:rPr>
                <w:lang w:val="en-AU"/>
              </w:rPr>
              <w:t xml:space="preserve">omplete writing assignments in due time.  </w:t>
            </w:r>
          </w:p>
        </w:tc>
        <w:tc>
          <w:tcPr>
            <w:tcW w:w="1290" w:type="pct"/>
            <w:vMerge w:val="restart"/>
            <w:tcBorders>
              <w:top w:val="single" w:sz="4" w:space="0" w:color="auto"/>
            </w:tcBorders>
            <w:vAlign w:val="center"/>
          </w:tcPr>
          <w:p w14:paraId="78B329BD" w14:textId="77777777" w:rsidR="00626BED" w:rsidRPr="00752283" w:rsidRDefault="00626BED" w:rsidP="00626BED">
            <w:pPr>
              <w:pStyle w:val="ListParagraph"/>
              <w:widowControl w:val="0"/>
              <w:numPr>
                <w:ilvl w:val="0"/>
                <w:numId w:val="16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0C5541E8" w14:textId="77777777" w:rsidR="00626BED" w:rsidRPr="00752283" w:rsidRDefault="00626BED" w:rsidP="00626BED">
            <w:pPr>
              <w:pStyle w:val="ListParagraph"/>
              <w:widowControl w:val="0"/>
              <w:numPr>
                <w:ilvl w:val="0"/>
                <w:numId w:val="16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3DCE19B4" w14:textId="77777777" w:rsidR="00626BED" w:rsidRPr="00D42E9F" w:rsidRDefault="00626BED" w:rsidP="00626BED">
            <w:pPr>
              <w:pStyle w:val="ListParagraph"/>
              <w:widowControl w:val="0"/>
              <w:numPr>
                <w:ilvl w:val="0"/>
                <w:numId w:val="161"/>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26BCDF9D" w14:textId="77777777" w:rsidR="00626BED" w:rsidRDefault="00626BED" w:rsidP="00626BED">
            <w:pPr>
              <w:pStyle w:val="ListParagraph"/>
              <w:widowControl w:val="0"/>
              <w:numPr>
                <w:ilvl w:val="0"/>
                <w:numId w:val="161"/>
              </w:numPr>
              <w:tabs>
                <w:tab w:val="left" w:pos="350"/>
              </w:tabs>
              <w:spacing w:line="275" w:lineRule="exact"/>
              <w:contextualSpacing w:val="0"/>
            </w:pPr>
            <w:r>
              <w:t>Discussion Board on Blackboard Learn</w:t>
            </w:r>
          </w:p>
          <w:p w14:paraId="36DB5FFB" w14:textId="77777777" w:rsidR="00626BED" w:rsidRDefault="00626BED" w:rsidP="00626BED">
            <w:pPr>
              <w:pStyle w:val="ListParagraph"/>
              <w:widowControl w:val="0"/>
              <w:numPr>
                <w:ilvl w:val="0"/>
                <w:numId w:val="161"/>
              </w:numPr>
              <w:tabs>
                <w:tab w:val="left" w:pos="350"/>
              </w:tabs>
              <w:spacing w:line="275" w:lineRule="exact"/>
              <w:contextualSpacing w:val="0"/>
            </w:pPr>
            <w:r>
              <w:t>Online Classroom for Reinforcement of Concepts</w:t>
            </w:r>
          </w:p>
          <w:p w14:paraId="35D3AA4F" w14:textId="77777777" w:rsidR="00626BED" w:rsidRPr="00DE07AD" w:rsidRDefault="00626BED" w:rsidP="00626BED">
            <w:pPr>
              <w:jc w:val="lowKashida"/>
              <w:rPr>
                <w:rFonts w:asciiTheme="majorBidi" w:hAnsiTheme="majorBidi" w:cstheme="majorBidi"/>
              </w:rPr>
            </w:pPr>
          </w:p>
        </w:tc>
        <w:tc>
          <w:tcPr>
            <w:tcW w:w="1187" w:type="pct"/>
            <w:vMerge w:val="restart"/>
            <w:tcBorders>
              <w:top w:val="single" w:sz="4" w:space="0" w:color="auto"/>
            </w:tcBorders>
            <w:vAlign w:val="center"/>
          </w:tcPr>
          <w:p w14:paraId="514A5452" w14:textId="77777777" w:rsidR="00626BED" w:rsidRDefault="00626BED" w:rsidP="00626BED">
            <w:pPr>
              <w:pStyle w:val="ListParagraph"/>
              <w:numPr>
                <w:ilvl w:val="0"/>
                <w:numId w:val="161"/>
              </w:numPr>
            </w:pPr>
            <w:r>
              <w:lastRenderedPageBreak/>
              <w:t>Rubric for Timely Submission of Assignments</w:t>
            </w:r>
          </w:p>
          <w:p w14:paraId="2B91A0F6" w14:textId="77777777" w:rsidR="00626BED" w:rsidRDefault="00626BED" w:rsidP="00626BED">
            <w:pPr>
              <w:pStyle w:val="ListParagraph"/>
              <w:numPr>
                <w:ilvl w:val="0"/>
                <w:numId w:val="161"/>
              </w:numPr>
            </w:pPr>
            <w:r>
              <w:t>Rubric for Participation in Group and Pair Work Activities</w:t>
            </w:r>
          </w:p>
          <w:p w14:paraId="0CD8C8AC" w14:textId="77777777" w:rsidR="00626BED" w:rsidRDefault="00626BED" w:rsidP="00626BED">
            <w:pPr>
              <w:pStyle w:val="ListParagraph"/>
              <w:numPr>
                <w:ilvl w:val="0"/>
                <w:numId w:val="161"/>
              </w:numPr>
            </w:pPr>
            <w:r>
              <w:t xml:space="preserve">Rubric for Discussion Board on </w:t>
            </w:r>
            <w:r>
              <w:lastRenderedPageBreak/>
              <w:t>Blackboard Learn</w:t>
            </w:r>
          </w:p>
          <w:p w14:paraId="73973703" w14:textId="77777777" w:rsidR="00626BED" w:rsidRDefault="00626BED" w:rsidP="00626BED">
            <w:pPr>
              <w:pStyle w:val="ListParagraph"/>
              <w:numPr>
                <w:ilvl w:val="0"/>
                <w:numId w:val="161"/>
              </w:numPr>
            </w:pPr>
            <w:r>
              <w:t>Online Classroom attendance</w:t>
            </w:r>
          </w:p>
          <w:p w14:paraId="143963A1" w14:textId="77777777" w:rsidR="00626BED" w:rsidRPr="00DE07AD" w:rsidRDefault="00626BED" w:rsidP="00626BED">
            <w:pPr>
              <w:jc w:val="lowKashida"/>
              <w:rPr>
                <w:rFonts w:asciiTheme="majorBidi" w:hAnsiTheme="majorBidi" w:cstheme="majorBidi"/>
              </w:rPr>
            </w:pPr>
          </w:p>
        </w:tc>
      </w:tr>
      <w:tr w:rsidR="00626BED" w:rsidRPr="005D2DDD" w14:paraId="25AE5922" w14:textId="77777777" w:rsidTr="003502BC">
        <w:tc>
          <w:tcPr>
            <w:tcW w:w="440" w:type="pct"/>
            <w:tcBorders>
              <w:top w:val="dashSmallGap" w:sz="4" w:space="0" w:color="auto"/>
              <w:bottom w:val="dashSmallGap" w:sz="4" w:space="0" w:color="auto"/>
            </w:tcBorders>
            <w:vAlign w:val="center"/>
          </w:tcPr>
          <w:p w14:paraId="0EB90CFD" w14:textId="77777777" w:rsidR="00626BED" w:rsidRPr="00C76B1F" w:rsidRDefault="00626BED" w:rsidP="00626BED">
            <w:pPr>
              <w:jc w:val="center"/>
              <w:rPr>
                <w:rFonts w:asciiTheme="majorBidi" w:hAnsiTheme="majorBidi" w:cstheme="majorBidi"/>
              </w:rPr>
            </w:pPr>
            <w:r w:rsidRPr="00C76B1F">
              <w:rPr>
                <w:rFonts w:asciiTheme="majorBidi" w:hAnsiTheme="majorBidi" w:cstheme="majorBidi"/>
              </w:rPr>
              <w:t>3.2</w:t>
            </w:r>
          </w:p>
        </w:tc>
        <w:tc>
          <w:tcPr>
            <w:tcW w:w="2083" w:type="pct"/>
            <w:tcBorders>
              <w:top w:val="dashSmallGap" w:sz="4" w:space="0" w:color="auto"/>
              <w:bottom w:val="dashSmallGap" w:sz="4" w:space="0" w:color="auto"/>
            </w:tcBorders>
            <w:vAlign w:val="center"/>
          </w:tcPr>
          <w:p w14:paraId="6C33F018" w14:textId="5C64C67A" w:rsidR="00626BED" w:rsidRPr="00C76B1F" w:rsidRDefault="00626BED" w:rsidP="00626BED">
            <w:pPr>
              <w:jc w:val="lowKashida"/>
              <w:rPr>
                <w:rFonts w:asciiTheme="majorBidi" w:hAnsiTheme="majorBidi" w:cstheme="majorBidi"/>
              </w:rPr>
            </w:pPr>
            <w:r>
              <w:rPr>
                <w:lang w:val="en-AU"/>
              </w:rPr>
              <w:t>P</w:t>
            </w:r>
            <w:r w:rsidRPr="00C370FF">
              <w:rPr>
                <w:lang w:val="en-AU"/>
              </w:rPr>
              <w:t>articipate in class discussion and think critically</w:t>
            </w:r>
            <w:r w:rsidRPr="00C370FF">
              <w:t xml:space="preserve"> and creatively making use of the knowledge and skills gained from the course.</w:t>
            </w:r>
          </w:p>
        </w:tc>
        <w:tc>
          <w:tcPr>
            <w:tcW w:w="1290" w:type="pct"/>
            <w:vMerge/>
            <w:vAlign w:val="center"/>
          </w:tcPr>
          <w:p w14:paraId="1F8EACAD" w14:textId="77777777" w:rsidR="00626BED" w:rsidRPr="00DE07AD" w:rsidRDefault="00626BED" w:rsidP="00626BED">
            <w:pPr>
              <w:jc w:val="lowKashida"/>
              <w:rPr>
                <w:rFonts w:asciiTheme="majorBidi" w:hAnsiTheme="majorBidi" w:cstheme="majorBidi"/>
              </w:rPr>
            </w:pPr>
          </w:p>
        </w:tc>
        <w:tc>
          <w:tcPr>
            <w:tcW w:w="1187" w:type="pct"/>
            <w:vMerge/>
            <w:vAlign w:val="center"/>
          </w:tcPr>
          <w:p w14:paraId="3F832850" w14:textId="77777777" w:rsidR="00626BED" w:rsidRPr="00DE07AD" w:rsidRDefault="00626BED" w:rsidP="00626BED">
            <w:pPr>
              <w:jc w:val="lowKashida"/>
              <w:rPr>
                <w:rFonts w:asciiTheme="majorBidi" w:hAnsiTheme="majorBidi" w:cstheme="majorBidi"/>
              </w:rPr>
            </w:pPr>
          </w:p>
        </w:tc>
      </w:tr>
      <w:tr w:rsidR="00626BED" w:rsidRPr="005D2DDD" w14:paraId="2EBB5511" w14:textId="77777777" w:rsidTr="003502BC">
        <w:tc>
          <w:tcPr>
            <w:tcW w:w="440" w:type="pct"/>
            <w:tcBorders>
              <w:top w:val="dashSmallGap" w:sz="4" w:space="0" w:color="auto"/>
              <w:bottom w:val="dashSmallGap" w:sz="4" w:space="0" w:color="auto"/>
            </w:tcBorders>
            <w:vAlign w:val="center"/>
          </w:tcPr>
          <w:p w14:paraId="2C9E3F8D" w14:textId="3715B9FE" w:rsidR="00626BED" w:rsidRPr="00C76B1F" w:rsidRDefault="00626BED" w:rsidP="00626BED">
            <w:pPr>
              <w:rPr>
                <w:rFonts w:asciiTheme="majorBidi" w:hAnsiTheme="majorBidi" w:cstheme="majorBidi"/>
              </w:rPr>
            </w:pPr>
            <w:r>
              <w:rPr>
                <w:rFonts w:asciiTheme="majorBidi" w:hAnsiTheme="majorBidi" w:cstheme="majorBidi"/>
              </w:rPr>
              <w:t xml:space="preserve">  3.3</w:t>
            </w:r>
          </w:p>
        </w:tc>
        <w:tc>
          <w:tcPr>
            <w:tcW w:w="2083" w:type="pct"/>
            <w:tcBorders>
              <w:top w:val="dashSmallGap" w:sz="4" w:space="0" w:color="auto"/>
              <w:bottom w:val="dashSmallGap" w:sz="4" w:space="0" w:color="auto"/>
            </w:tcBorders>
            <w:vAlign w:val="center"/>
          </w:tcPr>
          <w:p w14:paraId="4DF8C1AA" w14:textId="211F2D3C" w:rsidR="00626BED" w:rsidRPr="00C76B1F" w:rsidRDefault="00626BED" w:rsidP="00626BED">
            <w:pPr>
              <w:jc w:val="lowKashida"/>
              <w:rPr>
                <w:rFonts w:asciiTheme="majorBidi" w:hAnsiTheme="majorBidi" w:cstheme="majorBidi"/>
              </w:rPr>
            </w:pPr>
            <w:r>
              <w:t>A</w:t>
            </w:r>
            <w:r w:rsidRPr="00014A71">
              <w:t>ct responsibly and ethically in carrying out individual as well as group projects</w:t>
            </w:r>
          </w:p>
        </w:tc>
        <w:tc>
          <w:tcPr>
            <w:tcW w:w="1290" w:type="pct"/>
            <w:vMerge/>
            <w:vAlign w:val="center"/>
          </w:tcPr>
          <w:p w14:paraId="5B2A6E7F" w14:textId="77777777" w:rsidR="00626BED" w:rsidRPr="00DE07AD" w:rsidRDefault="00626BED" w:rsidP="00626BED">
            <w:pPr>
              <w:jc w:val="lowKashida"/>
              <w:rPr>
                <w:rFonts w:asciiTheme="majorBidi" w:hAnsiTheme="majorBidi" w:cstheme="majorBidi"/>
              </w:rPr>
            </w:pPr>
          </w:p>
        </w:tc>
        <w:tc>
          <w:tcPr>
            <w:tcW w:w="1187" w:type="pct"/>
            <w:vMerge/>
            <w:vAlign w:val="center"/>
          </w:tcPr>
          <w:p w14:paraId="05DDF2E1" w14:textId="77777777" w:rsidR="00626BED" w:rsidRPr="00DE07AD" w:rsidRDefault="00626BED" w:rsidP="00626BED">
            <w:pPr>
              <w:jc w:val="lowKashida"/>
              <w:rPr>
                <w:rFonts w:asciiTheme="majorBidi" w:hAnsiTheme="majorBidi" w:cstheme="majorBidi"/>
              </w:rPr>
            </w:pPr>
          </w:p>
        </w:tc>
      </w:tr>
      <w:tr w:rsidR="00626BED" w:rsidRPr="005D2DDD" w14:paraId="5F0E3164" w14:textId="77777777" w:rsidTr="003502BC">
        <w:tc>
          <w:tcPr>
            <w:tcW w:w="440" w:type="pct"/>
            <w:tcBorders>
              <w:top w:val="dashSmallGap" w:sz="4" w:space="0" w:color="auto"/>
              <w:bottom w:val="single" w:sz="12" w:space="0" w:color="auto"/>
            </w:tcBorders>
            <w:vAlign w:val="center"/>
          </w:tcPr>
          <w:p w14:paraId="0ECAE17C" w14:textId="17616AAC" w:rsidR="00626BED" w:rsidRPr="00C76B1F" w:rsidRDefault="00626BED" w:rsidP="00626BED">
            <w:pPr>
              <w:jc w:val="center"/>
              <w:rPr>
                <w:rFonts w:asciiTheme="majorBidi" w:hAnsiTheme="majorBidi" w:cstheme="majorBidi"/>
              </w:rPr>
            </w:pPr>
            <w:r>
              <w:rPr>
                <w:rFonts w:asciiTheme="majorBidi" w:hAnsiTheme="majorBidi" w:cstheme="majorBidi"/>
              </w:rPr>
              <w:t>3.4</w:t>
            </w:r>
          </w:p>
        </w:tc>
        <w:tc>
          <w:tcPr>
            <w:tcW w:w="2083" w:type="pct"/>
            <w:tcBorders>
              <w:top w:val="dashSmallGap" w:sz="4" w:space="0" w:color="auto"/>
              <w:bottom w:val="single" w:sz="12" w:space="0" w:color="auto"/>
            </w:tcBorders>
            <w:vAlign w:val="center"/>
          </w:tcPr>
          <w:p w14:paraId="1839151C" w14:textId="44171463" w:rsidR="00626BED" w:rsidRPr="00C76B1F" w:rsidRDefault="00626BED" w:rsidP="00626BED">
            <w:pPr>
              <w:jc w:val="lowKashida"/>
              <w:rPr>
                <w:rFonts w:asciiTheme="majorBidi" w:hAnsiTheme="majorBidi" w:cstheme="majorBidi"/>
              </w:rPr>
            </w:pPr>
            <w:r w:rsidRPr="0015091E">
              <w:t>Use of electronic journals and data basis</w:t>
            </w:r>
            <w:r>
              <w:t>, Blackboard Learn</w:t>
            </w:r>
          </w:p>
        </w:tc>
        <w:tc>
          <w:tcPr>
            <w:tcW w:w="1290" w:type="pct"/>
            <w:vMerge/>
            <w:tcBorders>
              <w:bottom w:val="single" w:sz="12" w:space="0" w:color="auto"/>
            </w:tcBorders>
            <w:vAlign w:val="center"/>
          </w:tcPr>
          <w:p w14:paraId="60EB9C73" w14:textId="77777777" w:rsidR="00626BED" w:rsidRPr="00DE07AD" w:rsidRDefault="00626BED" w:rsidP="00626BED">
            <w:pPr>
              <w:jc w:val="lowKashida"/>
              <w:rPr>
                <w:rFonts w:asciiTheme="majorBidi" w:hAnsiTheme="majorBidi" w:cstheme="majorBidi"/>
              </w:rPr>
            </w:pPr>
          </w:p>
        </w:tc>
        <w:tc>
          <w:tcPr>
            <w:tcW w:w="1187" w:type="pct"/>
            <w:vMerge/>
            <w:tcBorders>
              <w:bottom w:val="single" w:sz="12" w:space="0" w:color="auto"/>
            </w:tcBorders>
            <w:vAlign w:val="center"/>
          </w:tcPr>
          <w:p w14:paraId="49DDDA58" w14:textId="77777777" w:rsidR="00626BED" w:rsidRPr="00DE07AD" w:rsidRDefault="00626BED" w:rsidP="00626BED">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85BAF" w:rsidRPr="005D2DDD" w14:paraId="1B94C2C2" w14:textId="77777777" w:rsidTr="003502B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885BAF" w:rsidRPr="009D1E6C" w:rsidRDefault="00885BAF" w:rsidP="00885BAF">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5B42FF0D" w:rsidR="00885BAF" w:rsidRPr="00DE07AD" w:rsidRDefault="00885BAF" w:rsidP="00885BAF">
            <w:pPr>
              <w:bidi/>
              <w:jc w:val="right"/>
              <w:rPr>
                <w:rFonts w:asciiTheme="majorBidi" w:hAnsiTheme="majorBidi" w:cstheme="majorBidi"/>
              </w:rPr>
            </w:pPr>
            <w:r>
              <w:rPr>
                <w:b/>
                <w:bCs/>
              </w:rPr>
              <w:t>Quizzes</w:t>
            </w:r>
          </w:p>
        </w:tc>
        <w:tc>
          <w:tcPr>
            <w:tcW w:w="1313" w:type="dxa"/>
            <w:tcBorders>
              <w:top w:val="single" w:sz="8" w:space="0" w:color="auto"/>
              <w:left w:val="single" w:sz="8" w:space="0" w:color="auto"/>
              <w:bottom w:val="dashSmallGap" w:sz="4" w:space="0" w:color="auto"/>
              <w:right w:val="single" w:sz="8" w:space="0" w:color="auto"/>
            </w:tcBorders>
            <w:vAlign w:val="center"/>
          </w:tcPr>
          <w:p w14:paraId="0B33890A" w14:textId="7D2EDE39" w:rsidR="00885BAF" w:rsidRPr="00DE07AD" w:rsidRDefault="00885BAF" w:rsidP="00885BAF">
            <w:pPr>
              <w:bidi/>
              <w:jc w:val="right"/>
              <w:rPr>
                <w:rFonts w:asciiTheme="majorBidi" w:hAnsiTheme="majorBidi" w:cstheme="majorBidi"/>
              </w:rPr>
            </w:pPr>
            <w:r w:rsidRPr="00EA236B">
              <w:rPr>
                <w:rFonts w:asciiTheme="minorHAnsi" w:hAnsiTheme="minorHAnsi" w:cstheme="minorHAnsi"/>
                <w:b/>
                <w:bCs/>
              </w:rPr>
              <w:t>5</w:t>
            </w:r>
            <w:r w:rsidRPr="00EA236B">
              <w:rPr>
                <w:rFonts w:asciiTheme="minorHAnsi" w:hAnsiTheme="minorHAnsi" w:cstheme="minorHAnsi"/>
                <w:b/>
                <w:bCs/>
                <w:vertAlign w:val="superscript"/>
              </w:rPr>
              <w:t>th</w:t>
            </w:r>
            <w:r w:rsidRPr="00EA236B">
              <w:rPr>
                <w:rFonts w:asciiTheme="minorHAnsi" w:hAnsiTheme="minorHAnsi" w:cstheme="minorHAnsi"/>
                <w:b/>
                <w:bCs/>
              </w:rPr>
              <w:t xml:space="preserve"> week</w:t>
            </w:r>
          </w:p>
        </w:tc>
        <w:tc>
          <w:tcPr>
            <w:tcW w:w="2190" w:type="dxa"/>
            <w:tcBorders>
              <w:top w:val="single" w:sz="8" w:space="0" w:color="auto"/>
              <w:left w:val="single" w:sz="8" w:space="0" w:color="auto"/>
              <w:bottom w:val="dashSmallGap" w:sz="4" w:space="0" w:color="auto"/>
            </w:tcBorders>
            <w:vAlign w:val="center"/>
          </w:tcPr>
          <w:p w14:paraId="531D06A5" w14:textId="0A103B67" w:rsidR="00885BAF" w:rsidRPr="00DE07AD" w:rsidRDefault="00885BAF" w:rsidP="00885BAF">
            <w:pPr>
              <w:bidi/>
              <w:jc w:val="right"/>
              <w:rPr>
                <w:rFonts w:asciiTheme="majorBidi" w:hAnsiTheme="majorBidi" w:cstheme="majorBidi"/>
              </w:rPr>
            </w:pPr>
            <w:r>
              <w:rPr>
                <w:b/>
                <w:bCs/>
              </w:rPr>
              <w:t>5%</w:t>
            </w:r>
          </w:p>
        </w:tc>
      </w:tr>
      <w:tr w:rsidR="00885BAF" w:rsidRPr="005D2DDD" w14:paraId="4F83A0F2" w14:textId="77777777" w:rsidTr="003502B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885BAF" w:rsidRPr="009D1E6C" w:rsidRDefault="00885BAF" w:rsidP="00885BAF">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2BC39A4A" w:rsidR="00885BAF" w:rsidRPr="00DE07AD" w:rsidRDefault="00885BAF" w:rsidP="00885BAF">
            <w:pPr>
              <w:bidi/>
              <w:jc w:val="right"/>
              <w:rPr>
                <w:rFonts w:asciiTheme="majorBidi" w:hAnsiTheme="majorBidi" w:cstheme="majorBidi"/>
                <w:lang w:bidi="ar-EG"/>
              </w:rPr>
            </w:pPr>
            <w:r>
              <w:rPr>
                <w:b/>
                <w:bCs/>
              </w:rPr>
              <w:t>Mid-Terms (I &amp; II)</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0A02C162" w:rsidR="00885BAF" w:rsidRPr="00DE07AD" w:rsidRDefault="00885BAF" w:rsidP="00885BAF">
            <w:pPr>
              <w:bidi/>
              <w:jc w:val="right"/>
              <w:rPr>
                <w:rFonts w:asciiTheme="majorBidi" w:hAnsiTheme="majorBidi" w:cstheme="majorBidi"/>
              </w:rPr>
            </w:pPr>
            <w:r>
              <w:rPr>
                <w:b/>
                <w:bCs/>
              </w:rPr>
              <w:t>6</w:t>
            </w:r>
            <w:r>
              <w:rPr>
                <w:b/>
                <w:bCs/>
                <w:vertAlign w:val="superscript"/>
              </w:rPr>
              <w:t>th</w:t>
            </w:r>
            <w:r>
              <w:rPr>
                <w:b/>
                <w:bCs/>
              </w:rPr>
              <w:t xml:space="preserve"> /11</w:t>
            </w:r>
            <w:r>
              <w:rPr>
                <w:b/>
                <w:bCs/>
                <w:vertAlign w:val="superscript"/>
              </w:rPr>
              <w:t>th</w:t>
            </w:r>
            <w:r>
              <w:rPr>
                <w:b/>
                <w:bCs/>
              </w:rPr>
              <w:t xml:space="preserve"> Week</w:t>
            </w:r>
          </w:p>
        </w:tc>
        <w:tc>
          <w:tcPr>
            <w:tcW w:w="2190" w:type="dxa"/>
            <w:tcBorders>
              <w:top w:val="dashSmallGap" w:sz="4" w:space="0" w:color="auto"/>
              <w:left w:val="single" w:sz="8" w:space="0" w:color="auto"/>
              <w:bottom w:val="dashSmallGap" w:sz="4" w:space="0" w:color="auto"/>
            </w:tcBorders>
            <w:vAlign w:val="center"/>
          </w:tcPr>
          <w:p w14:paraId="31E8EAC7" w14:textId="26C17E6E" w:rsidR="00885BAF" w:rsidRPr="00DE07AD" w:rsidRDefault="00885BAF" w:rsidP="00885BAF">
            <w:pPr>
              <w:bidi/>
              <w:jc w:val="right"/>
              <w:rPr>
                <w:rFonts w:asciiTheme="majorBidi" w:hAnsiTheme="majorBidi" w:cstheme="majorBidi"/>
              </w:rPr>
            </w:pPr>
            <w:r>
              <w:rPr>
                <w:b/>
                <w:bCs/>
              </w:rPr>
              <w:t>40%</w:t>
            </w:r>
          </w:p>
        </w:tc>
      </w:tr>
      <w:tr w:rsidR="00885BAF" w:rsidRPr="005D2DDD" w14:paraId="64F322F2" w14:textId="77777777" w:rsidTr="003502B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885BAF" w:rsidRPr="009D1E6C" w:rsidRDefault="00885BAF" w:rsidP="00885BAF">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681C13C8" w:rsidR="00885BAF" w:rsidRPr="00DE07AD" w:rsidRDefault="00885BAF" w:rsidP="00885BAF">
            <w:pPr>
              <w:bidi/>
              <w:jc w:val="right"/>
              <w:rPr>
                <w:rFonts w:asciiTheme="majorBidi" w:hAnsiTheme="majorBidi" w:cstheme="majorBidi"/>
              </w:rPr>
            </w:pPr>
            <w:r>
              <w:rPr>
                <w:b/>
                <w:bCs/>
              </w:rPr>
              <w:t>Class Participation, Assignments, Discussion Board on BB, Projects etc.</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182FC6FC" w:rsidR="00885BAF" w:rsidRPr="00DE07AD" w:rsidRDefault="00885BAF" w:rsidP="00885BAF">
            <w:pPr>
              <w:bidi/>
              <w:jc w:val="right"/>
              <w:rPr>
                <w:rFonts w:asciiTheme="majorBidi" w:hAnsiTheme="majorBidi" w:cstheme="majorBidi"/>
              </w:rPr>
            </w:pPr>
            <w:r>
              <w:rPr>
                <w:b/>
                <w:bCs/>
              </w:rPr>
              <w:t>On-Going</w:t>
            </w:r>
          </w:p>
        </w:tc>
        <w:tc>
          <w:tcPr>
            <w:tcW w:w="2190" w:type="dxa"/>
            <w:tcBorders>
              <w:top w:val="dashSmallGap" w:sz="4" w:space="0" w:color="auto"/>
              <w:left w:val="single" w:sz="8" w:space="0" w:color="auto"/>
              <w:bottom w:val="dashSmallGap" w:sz="4" w:space="0" w:color="auto"/>
            </w:tcBorders>
            <w:vAlign w:val="center"/>
          </w:tcPr>
          <w:p w14:paraId="7C911582" w14:textId="7BF17787" w:rsidR="00885BAF" w:rsidRPr="00DE07AD" w:rsidRDefault="00885BAF" w:rsidP="00885BAF">
            <w:pPr>
              <w:bidi/>
              <w:jc w:val="right"/>
              <w:rPr>
                <w:rFonts w:asciiTheme="majorBidi" w:hAnsiTheme="majorBidi" w:cstheme="majorBidi"/>
              </w:rPr>
            </w:pPr>
            <w:r>
              <w:rPr>
                <w:b/>
                <w:bCs/>
              </w:rPr>
              <w:t>5 %</w:t>
            </w:r>
          </w:p>
        </w:tc>
      </w:tr>
      <w:tr w:rsidR="00885BAF" w:rsidRPr="005D2DDD" w14:paraId="44147A70" w14:textId="77777777" w:rsidTr="003502B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885BAF" w:rsidRPr="009D1E6C" w:rsidRDefault="00885BAF" w:rsidP="00885BAF">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798368E8" w:rsidR="00885BAF" w:rsidRPr="00DE07AD" w:rsidRDefault="00885BAF" w:rsidP="00885BAF">
            <w:pPr>
              <w:bidi/>
              <w:jc w:val="right"/>
              <w:rPr>
                <w:rFonts w:asciiTheme="majorBidi" w:hAnsiTheme="majorBidi" w:cstheme="majorBidi"/>
              </w:rPr>
            </w:pPr>
            <w:r>
              <w:rPr>
                <w:b/>
                <w:bCs/>
              </w:rPr>
              <w:t>Final Examination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415C77A7" w:rsidR="00885BAF" w:rsidRPr="00DE07AD" w:rsidRDefault="00885BAF" w:rsidP="00885BAF">
            <w:pPr>
              <w:bidi/>
              <w:jc w:val="right"/>
              <w:rPr>
                <w:rFonts w:asciiTheme="majorBidi" w:hAnsiTheme="majorBidi" w:cstheme="majorBidi"/>
              </w:rPr>
            </w:pPr>
            <w:r>
              <w:rPr>
                <w:b/>
                <w:bCs/>
              </w:rPr>
              <w:t>End of Semester</w:t>
            </w:r>
          </w:p>
        </w:tc>
        <w:tc>
          <w:tcPr>
            <w:tcW w:w="2190" w:type="dxa"/>
            <w:tcBorders>
              <w:top w:val="dashSmallGap" w:sz="4" w:space="0" w:color="auto"/>
              <w:left w:val="single" w:sz="8" w:space="0" w:color="auto"/>
              <w:bottom w:val="dashSmallGap" w:sz="4" w:space="0" w:color="auto"/>
            </w:tcBorders>
            <w:vAlign w:val="center"/>
          </w:tcPr>
          <w:p w14:paraId="37409803" w14:textId="136726C0" w:rsidR="00885BAF" w:rsidRPr="00DE07AD" w:rsidRDefault="00885BAF" w:rsidP="00885BAF">
            <w:pPr>
              <w:bidi/>
              <w:jc w:val="right"/>
              <w:rPr>
                <w:rFonts w:asciiTheme="majorBidi" w:hAnsiTheme="majorBidi" w:cstheme="majorBidi"/>
              </w:rPr>
            </w:pPr>
            <w:r>
              <w:rPr>
                <w:b/>
                <w:bCs/>
              </w:rPr>
              <w:t>50%</w:t>
            </w:r>
          </w:p>
        </w:tc>
      </w:tr>
      <w:tr w:rsidR="00885BAF" w:rsidRPr="005D2DDD" w14:paraId="25D13671" w14:textId="77777777" w:rsidTr="003502B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885BAF" w:rsidRPr="009D1E6C" w:rsidRDefault="00885BAF" w:rsidP="00885BAF">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7746487F" w:rsidR="00885BAF" w:rsidRPr="00DE07AD" w:rsidRDefault="00885BAF" w:rsidP="00885BAF">
            <w:pPr>
              <w:bidi/>
              <w:jc w:val="right"/>
              <w:rPr>
                <w:rFonts w:asciiTheme="majorBidi" w:hAnsiTheme="majorBidi" w:cstheme="majorBidi"/>
              </w:rPr>
            </w:pPr>
            <w:r w:rsidRPr="00895A64">
              <w:rPr>
                <w:rFonts w:asciiTheme="majorBidi" w:hAnsiTheme="majorBidi" w:cstheme="majorBidi"/>
                <w:b/>
                <w:bCs/>
              </w:rPr>
              <w:t>Total</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77777777" w:rsidR="00885BAF" w:rsidRPr="00DE07AD" w:rsidRDefault="00885BAF" w:rsidP="00885BAF">
            <w:pPr>
              <w:bidi/>
              <w:jc w:val="right"/>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vAlign w:val="center"/>
          </w:tcPr>
          <w:p w14:paraId="3B5ACF58" w14:textId="5E582B8B" w:rsidR="00885BAF" w:rsidRPr="00DE07AD" w:rsidRDefault="00885BAF" w:rsidP="00885BAF">
            <w:pPr>
              <w:bidi/>
              <w:jc w:val="right"/>
              <w:rPr>
                <w:rFonts w:asciiTheme="majorBidi" w:hAnsiTheme="majorBidi" w:cstheme="majorBidi"/>
              </w:rPr>
            </w:pPr>
            <w:r w:rsidRPr="00895A64">
              <w:rPr>
                <w:rFonts w:asciiTheme="majorBidi" w:hAnsiTheme="majorBidi" w:cstheme="majorBidi"/>
                <w:b/>
                <w:bCs/>
              </w:rPr>
              <w:t>100%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472B9AC2" w14:textId="77777777" w:rsidR="004469F4" w:rsidRPr="0028737E" w:rsidRDefault="004469F4" w:rsidP="004469F4">
            <w:pPr>
              <w:numPr>
                <w:ilvl w:val="0"/>
                <w:numId w:val="162"/>
              </w:numPr>
              <w:ind w:right="43"/>
            </w:pPr>
            <w:r w:rsidRPr="0028737E">
              <w:t>Supervision of activities.</w:t>
            </w:r>
          </w:p>
          <w:p w14:paraId="6EDCD59F" w14:textId="77777777" w:rsidR="004469F4" w:rsidRPr="0028737E" w:rsidRDefault="004469F4" w:rsidP="004469F4">
            <w:pPr>
              <w:pStyle w:val="ListParagraph"/>
              <w:numPr>
                <w:ilvl w:val="0"/>
                <w:numId w:val="162"/>
              </w:numPr>
              <w:ind w:right="43"/>
            </w:pPr>
            <w:r w:rsidRPr="0028737E">
              <w:t xml:space="preserve">Office hours 2 </w:t>
            </w:r>
            <w:proofErr w:type="spellStart"/>
            <w:r w:rsidRPr="0028737E">
              <w:t>hrs</w:t>
            </w:r>
            <w:proofErr w:type="spellEnd"/>
            <w:r w:rsidRPr="0028737E">
              <w:t>/ week.</w:t>
            </w:r>
            <w:r>
              <w:t xml:space="preserve"> (Monday 09:00 to 11:00 a.m.)</w:t>
            </w:r>
          </w:p>
          <w:p w14:paraId="28FC2A1A" w14:textId="77777777" w:rsidR="004469F4" w:rsidRDefault="004469F4" w:rsidP="004469F4">
            <w:pPr>
              <w:pStyle w:val="ListParagraph"/>
              <w:numPr>
                <w:ilvl w:val="0"/>
                <w:numId w:val="162"/>
              </w:numPr>
              <w:ind w:right="43"/>
            </w:pPr>
            <w:r w:rsidRPr="0028737E">
              <w:t>Blackboard Learn online learning processes</w:t>
            </w:r>
            <w:r>
              <w:t xml:space="preserve"> (Discussion Board, Quizzes etc.)</w:t>
            </w:r>
          </w:p>
          <w:p w14:paraId="6CE7EC4D" w14:textId="77777777" w:rsidR="004469F4" w:rsidRDefault="004469F4" w:rsidP="004469F4">
            <w:pPr>
              <w:pStyle w:val="ListParagraph"/>
              <w:numPr>
                <w:ilvl w:val="0"/>
                <w:numId w:val="162"/>
              </w:numPr>
              <w:ind w:right="43"/>
            </w:pPr>
            <w:r w:rsidRPr="0028737E">
              <w:rPr>
                <w:spacing w:val="-1"/>
              </w:rPr>
              <w:t>Available</w:t>
            </w:r>
            <w:r w:rsidRPr="0028737E">
              <w:rPr>
                <w:spacing w:val="8"/>
              </w:rPr>
              <w:t xml:space="preserve"> </w:t>
            </w:r>
            <w:r w:rsidRPr="0028737E">
              <w:rPr>
                <w:spacing w:val="1"/>
              </w:rPr>
              <w:t>by</w:t>
            </w:r>
            <w:r w:rsidRPr="0028737E">
              <w:rPr>
                <w:spacing w:val="-2"/>
              </w:rPr>
              <w:t xml:space="preserve"> </w:t>
            </w:r>
            <w:r>
              <w:t>email</w:t>
            </w:r>
            <w:r w:rsidRPr="0028737E">
              <w:rPr>
                <w:spacing w:val="-1"/>
              </w:rPr>
              <w:t xml:space="preserve"> </w:t>
            </w:r>
            <w:r>
              <w:t>and WhatsApp Course Group</w:t>
            </w:r>
          </w:p>
          <w:p w14:paraId="602208CA" w14:textId="03EC8EA8" w:rsidR="005922AF" w:rsidRDefault="004469F4" w:rsidP="004469F4">
            <w:pPr>
              <w:pStyle w:val="ListParagraph"/>
              <w:numPr>
                <w:ilvl w:val="0"/>
                <w:numId w:val="162"/>
              </w:numPr>
              <w:spacing w:line="276" w:lineRule="auto"/>
              <w:ind w:right="43"/>
            </w:pPr>
            <w:r w:rsidRPr="004469F4">
              <w:rPr>
                <w:spacing w:val="-1"/>
              </w:rPr>
              <w:t xml:space="preserve">Email: </w:t>
            </w:r>
            <w:hyperlink r:id="rId11" w:history="1">
              <w:r w:rsidRPr="004469F4">
                <w:rPr>
                  <w:rStyle w:val="Hyperlink"/>
                  <w:spacing w:val="-1"/>
                </w:rPr>
                <w:t>b.rehman@mu.edu.sa</w:t>
              </w:r>
            </w:hyperlink>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40E5E" w:rsidRPr="005D2DDD" w14:paraId="55769464" w14:textId="77777777" w:rsidTr="001B5102">
        <w:trPr>
          <w:trHeight w:val="736"/>
        </w:trPr>
        <w:tc>
          <w:tcPr>
            <w:tcW w:w="2603" w:type="dxa"/>
            <w:vAlign w:val="center"/>
          </w:tcPr>
          <w:p w14:paraId="2DCD7B89" w14:textId="72AA609B" w:rsidR="00340E5E" w:rsidRPr="005D2DDD" w:rsidRDefault="00340E5E" w:rsidP="00340E5E">
            <w:pPr>
              <w:jc w:val="center"/>
              <w:rPr>
                <w:rFonts w:asciiTheme="majorBidi" w:hAnsiTheme="majorBidi" w:cstheme="majorBidi"/>
                <w:b/>
                <w:bCs/>
                <w:sz w:val="26"/>
                <w:szCs w:val="26"/>
              </w:rPr>
            </w:pPr>
            <w:r w:rsidRPr="00AA6028">
              <w:rPr>
                <w:b/>
                <w:bCs/>
              </w:rPr>
              <w:t>Required Textbooks</w:t>
            </w:r>
          </w:p>
        </w:tc>
        <w:tc>
          <w:tcPr>
            <w:tcW w:w="6968" w:type="dxa"/>
            <w:vAlign w:val="center"/>
          </w:tcPr>
          <w:p w14:paraId="3EB56C0C" w14:textId="77777777" w:rsidR="00340E5E" w:rsidRPr="00DD1F57" w:rsidRDefault="00340E5E" w:rsidP="00340E5E">
            <w:pPr>
              <w:jc w:val="lowKashida"/>
              <w:rPr>
                <w:b/>
                <w:bCs/>
                <w:i/>
                <w:iCs/>
              </w:rPr>
            </w:pPr>
            <w:r w:rsidRPr="00DD1F57">
              <w:rPr>
                <w:b/>
                <w:bCs/>
                <w:i/>
                <w:iCs/>
              </w:rPr>
              <w:t>A History of Literary Criticism from Plato to the Present</w:t>
            </w:r>
          </w:p>
          <w:p w14:paraId="50FEE8F1" w14:textId="77777777" w:rsidR="00340E5E" w:rsidRPr="00DD1F57" w:rsidRDefault="00340E5E" w:rsidP="00340E5E">
            <w:pPr>
              <w:jc w:val="lowKashida"/>
            </w:pPr>
            <w:r w:rsidRPr="00DD1F57">
              <w:t>M. A.R. Habib Blackwell Publishing, 2005</w:t>
            </w:r>
          </w:p>
          <w:p w14:paraId="5E3B448F" w14:textId="77777777" w:rsidR="00340E5E" w:rsidRPr="00DD1F57" w:rsidRDefault="00340E5E" w:rsidP="00340E5E">
            <w:pPr>
              <w:jc w:val="lowKashida"/>
              <w:rPr>
                <w:i/>
                <w:iCs/>
                <w:lang w:val="en-GB"/>
              </w:rPr>
            </w:pPr>
            <w:r w:rsidRPr="00DD1F57">
              <w:rPr>
                <w:b/>
                <w:bCs/>
                <w:i/>
                <w:iCs/>
                <w:lang w:val="en-GB"/>
              </w:rPr>
              <w:t xml:space="preserve"> A Handbook of Critical Approaches to Literature</w:t>
            </w:r>
            <w:r w:rsidRPr="00DD1F57">
              <w:rPr>
                <w:i/>
                <w:iCs/>
                <w:lang w:val="en-GB"/>
              </w:rPr>
              <w:t>.</w:t>
            </w:r>
          </w:p>
          <w:p w14:paraId="22C20814" w14:textId="77777777" w:rsidR="00340E5E" w:rsidRPr="00DD1F57" w:rsidRDefault="00340E5E" w:rsidP="00340E5E">
            <w:pPr>
              <w:jc w:val="lowKashida"/>
              <w:rPr>
                <w:lang w:val="en-GB"/>
              </w:rPr>
            </w:pPr>
            <w:r w:rsidRPr="00DD1F57">
              <w:rPr>
                <w:lang w:val="en-GB"/>
              </w:rPr>
              <w:t>Wilfred Guerin Oxford University Press, 2010</w:t>
            </w:r>
          </w:p>
          <w:p w14:paraId="08BCB0D9" w14:textId="77777777" w:rsidR="00340E5E" w:rsidRPr="00DD1F57" w:rsidRDefault="00340E5E" w:rsidP="00340E5E">
            <w:pPr>
              <w:jc w:val="lowKashida"/>
            </w:pPr>
          </w:p>
          <w:p w14:paraId="3F08F39D" w14:textId="77777777" w:rsidR="00340E5E" w:rsidRPr="005D2DDD" w:rsidRDefault="00340E5E" w:rsidP="00340E5E">
            <w:pPr>
              <w:jc w:val="lowKashida"/>
              <w:rPr>
                <w:rFonts w:asciiTheme="majorBidi" w:hAnsiTheme="majorBidi" w:cstheme="majorBidi"/>
              </w:rPr>
            </w:pPr>
          </w:p>
        </w:tc>
      </w:tr>
      <w:tr w:rsidR="00340E5E" w:rsidRPr="005D2DDD" w14:paraId="38C40E42" w14:textId="77777777" w:rsidTr="00382343">
        <w:trPr>
          <w:trHeight w:val="736"/>
        </w:trPr>
        <w:tc>
          <w:tcPr>
            <w:tcW w:w="2603" w:type="dxa"/>
            <w:shd w:val="clear" w:color="auto" w:fill="DBE5F1" w:themeFill="accent1" w:themeFillTint="33"/>
            <w:vAlign w:val="center"/>
          </w:tcPr>
          <w:p w14:paraId="4127AFAC" w14:textId="46AADADC" w:rsidR="00340E5E" w:rsidRPr="005D2DDD" w:rsidRDefault="00340E5E" w:rsidP="00340E5E">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49D9368B" w14:textId="77777777" w:rsidR="00340E5E" w:rsidRPr="00DD1F57" w:rsidRDefault="00340E5E" w:rsidP="00340E5E">
            <w:pPr>
              <w:jc w:val="lowKashida"/>
            </w:pPr>
            <w:r w:rsidRPr="00DD1F57">
              <w:rPr>
                <w:b/>
                <w:bCs/>
                <w:i/>
                <w:iCs/>
                <w:lang w:val="en-GB"/>
              </w:rPr>
              <w:t>John Hopkins Guide to Literary Theory and Criticism</w:t>
            </w:r>
            <w:r>
              <w:rPr>
                <w:b/>
                <w:bCs/>
                <w:i/>
                <w:iCs/>
                <w:lang w:val="en-GB"/>
              </w:rPr>
              <w:t xml:space="preserve"> </w:t>
            </w:r>
            <w:r w:rsidRPr="00DD1F57">
              <w:rPr>
                <w:lang w:val="en-GB"/>
              </w:rPr>
              <w:t xml:space="preserve">Online </w:t>
            </w:r>
            <w:r w:rsidRPr="00DD1F57">
              <w:t>Database</w:t>
            </w:r>
          </w:p>
          <w:p w14:paraId="2D0E57CD" w14:textId="77777777" w:rsidR="00340E5E" w:rsidRPr="00DD1F57" w:rsidRDefault="00340E5E" w:rsidP="00340E5E">
            <w:pPr>
              <w:jc w:val="lowKashida"/>
              <w:rPr>
                <w:b/>
                <w:bCs/>
                <w:i/>
                <w:iCs/>
              </w:rPr>
            </w:pPr>
          </w:p>
          <w:p w14:paraId="1A4B1D21" w14:textId="77777777" w:rsidR="00340E5E" w:rsidRPr="00DD1F57" w:rsidRDefault="00340E5E" w:rsidP="00340E5E">
            <w:pPr>
              <w:jc w:val="lowKashida"/>
            </w:pPr>
            <w:r w:rsidRPr="00DD1F57">
              <w:rPr>
                <w:b/>
                <w:bCs/>
                <w:i/>
                <w:iCs/>
              </w:rPr>
              <w:t xml:space="preserve">Literary Criticism: An Introduction to Theory and Practice </w:t>
            </w:r>
            <w:r w:rsidRPr="00DD1F57">
              <w:t>Charles E Bressler2011</w:t>
            </w:r>
          </w:p>
          <w:p w14:paraId="4EA943AB" w14:textId="77777777" w:rsidR="00340E5E" w:rsidRPr="00DD1F57" w:rsidRDefault="00340E5E" w:rsidP="00340E5E">
            <w:pPr>
              <w:jc w:val="lowKashida"/>
              <w:rPr>
                <w:b/>
                <w:bCs/>
              </w:rPr>
            </w:pPr>
          </w:p>
          <w:p w14:paraId="4E95D84D" w14:textId="77777777" w:rsidR="00340E5E" w:rsidRPr="00DD1F57" w:rsidRDefault="00340E5E" w:rsidP="00340E5E">
            <w:pPr>
              <w:jc w:val="lowKashida"/>
              <w:rPr>
                <w:lang w:val="en-GB"/>
              </w:rPr>
            </w:pPr>
            <w:r w:rsidRPr="00DD1F57">
              <w:rPr>
                <w:b/>
                <w:bCs/>
                <w:i/>
                <w:iCs/>
                <w:lang w:val="en-GB"/>
              </w:rPr>
              <w:t>Introduction to Literary Criticism and Theory Bennet</w:t>
            </w:r>
            <w:r w:rsidRPr="00DD1F57">
              <w:rPr>
                <w:lang w:val="en-GB"/>
              </w:rPr>
              <w:t xml:space="preserve">&amp; </w:t>
            </w:r>
            <w:proofErr w:type="spellStart"/>
            <w:r w:rsidRPr="00DD1F57">
              <w:rPr>
                <w:lang w:val="en-GB"/>
              </w:rPr>
              <w:t>Royle</w:t>
            </w:r>
            <w:proofErr w:type="spellEnd"/>
            <w:r w:rsidRPr="00DD1F57">
              <w:rPr>
                <w:lang w:val="en-GB"/>
              </w:rPr>
              <w:t xml:space="preserve"> Routledge2014</w:t>
            </w:r>
          </w:p>
          <w:p w14:paraId="6597F25D" w14:textId="77777777" w:rsidR="00340E5E" w:rsidRPr="00DD1F57" w:rsidRDefault="00340E5E" w:rsidP="00340E5E">
            <w:pPr>
              <w:jc w:val="lowKashida"/>
              <w:rPr>
                <w:b/>
                <w:bCs/>
              </w:rPr>
            </w:pPr>
          </w:p>
          <w:p w14:paraId="1139C54F" w14:textId="77777777" w:rsidR="00340E5E" w:rsidRPr="00DD1F57" w:rsidRDefault="00340E5E" w:rsidP="00340E5E">
            <w:pPr>
              <w:jc w:val="lowKashida"/>
              <w:rPr>
                <w:b/>
                <w:bCs/>
              </w:rPr>
            </w:pPr>
            <w:r w:rsidRPr="00DD1F57">
              <w:rPr>
                <w:b/>
                <w:bCs/>
                <w:i/>
                <w:iCs/>
                <w:lang w:val="en-GB"/>
              </w:rPr>
              <w:lastRenderedPageBreak/>
              <w:t xml:space="preserve">An Introduction to Literary </w:t>
            </w:r>
            <w:proofErr w:type="spellStart"/>
            <w:r w:rsidRPr="00DD1F57">
              <w:rPr>
                <w:b/>
                <w:bCs/>
                <w:i/>
                <w:iCs/>
                <w:lang w:val="en-GB"/>
              </w:rPr>
              <w:t>Criticism</w:t>
            </w:r>
            <w:r w:rsidRPr="00DD1F57">
              <w:rPr>
                <w:lang w:val="en-GB"/>
              </w:rPr>
              <w:t>Yashdhara</w:t>
            </w:r>
            <w:proofErr w:type="spellEnd"/>
            <w:r w:rsidRPr="00DD1F57">
              <w:rPr>
                <w:lang w:val="en-GB"/>
              </w:rPr>
              <w:t xml:space="preserve"> </w:t>
            </w:r>
            <w:proofErr w:type="spellStart"/>
            <w:r w:rsidRPr="00DD1F57">
              <w:rPr>
                <w:lang w:val="en-GB"/>
              </w:rPr>
              <w:t>Parsad</w:t>
            </w:r>
            <w:proofErr w:type="spellEnd"/>
            <w:r w:rsidRPr="00DD1F57">
              <w:rPr>
                <w:lang w:val="en-GB"/>
              </w:rPr>
              <w:t xml:space="preserve"> Centrum Press 2016</w:t>
            </w:r>
          </w:p>
          <w:p w14:paraId="2A8B302E" w14:textId="77777777" w:rsidR="00340E5E" w:rsidRPr="00E115D6" w:rsidRDefault="00340E5E" w:rsidP="00340E5E">
            <w:pPr>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11E1EBB5" w14:textId="77777777" w:rsidR="001B5102" w:rsidRPr="00E115D6" w:rsidRDefault="001B5102" w:rsidP="001B5102">
            <w:pPr>
              <w:jc w:val="lowKashida"/>
              <w:rPr>
                <w:rFonts w:asciiTheme="majorBidi" w:hAnsiTheme="majorBidi" w:cstheme="majorBidi"/>
              </w:rPr>
            </w:pP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C26DB3"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C26DB3" w:rsidRDefault="00C26DB3" w:rsidP="00C26DB3">
            <w:pPr>
              <w:jc w:val="center"/>
              <w:rPr>
                <w:b/>
                <w:bCs/>
              </w:rPr>
            </w:pPr>
            <w:r w:rsidRPr="000F1A12">
              <w:rPr>
                <w:b/>
                <w:bCs/>
              </w:rPr>
              <w:t>Accommodation</w:t>
            </w:r>
          </w:p>
          <w:p w14:paraId="7AB1D0B0" w14:textId="2C080055" w:rsidR="00C26DB3" w:rsidRPr="005D2DDD" w:rsidRDefault="00C26DB3" w:rsidP="00C26DB3">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15AA308D" w:rsidR="00C26DB3" w:rsidRPr="00296746" w:rsidRDefault="00C26DB3" w:rsidP="00C26DB3">
            <w:pPr>
              <w:bidi/>
              <w:jc w:val="lowKashida"/>
              <w:rPr>
                <w:rFonts w:asciiTheme="majorBidi" w:hAnsiTheme="majorBidi" w:cstheme="majorBidi"/>
              </w:rPr>
            </w:pPr>
            <w:r w:rsidRPr="00344D63">
              <w:t>Lecture rooms should be large enough to accommodate the number of registered students</w:t>
            </w:r>
          </w:p>
        </w:tc>
      </w:tr>
      <w:tr w:rsidR="00C26DB3"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C26DB3" w:rsidRPr="002E3EE3" w:rsidRDefault="00C26DB3" w:rsidP="00C26DB3">
            <w:pPr>
              <w:jc w:val="center"/>
              <w:rPr>
                <w:b/>
                <w:bCs/>
              </w:rPr>
            </w:pPr>
            <w:r w:rsidRPr="002E3EE3">
              <w:rPr>
                <w:b/>
                <w:bCs/>
              </w:rPr>
              <w:t xml:space="preserve">Technology </w:t>
            </w:r>
            <w:r>
              <w:rPr>
                <w:b/>
                <w:bCs/>
              </w:rPr>
              <w:t>R</w:t>
            </w:r>
            <w:r w:rsidRPr="002E3EE3">
              <w:rPr>
                <w:b/>
                <w:bCs/>
              </w:rPr>
              <w:t>esources</w:t>
            </w:r>
          </w:p>
          <w:p w14:paraId="75D4C7EC" w14:textId="2B434E0D" w:rsidR="00C26DB3" w:rsidRPr="005D2DDD" w:rsidRDefault="00C26DB3" w:rsidP="00C26DB3">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3D155A94" w14:textId="77777777" w:rsidR="00C26DB3" w:rsidRDefault="00C26DB3" w:rsidP="00C26DB3">
            <w:pPr>
              <w:numPr>
                <w:ilvl w:val="0"/>
                <w:numId w:val="163"/>
              </w:numPr>
              <w:ind w:left="284" w:firstLine="0"/>
              <w:jc w:val="both"/>
            </w:pPr>
            <w:r>
              <w:t>E-Podium</w:t>
            </w:r>
          </w:p>
          <w:p w14:paraId="7740B2EF" w14:textId="77777777" w:rsidR="00C26DB3" w:rsidRDefault="00C26DB3" w:rsidP="00C26DB3">
            <w:pPr>
              <w:numPr>
                <w:ilvl w:val="0"/>
                <w:numId w:val="163"/>
              </w:numPr>
              <w:ind w:left="284" w:firstLine="0"/>
              <w:jc w:val="both"/>
            </w:pPr>
            <w:r>
              <w:t>Interactive Smart Board</w:t>
            </w:r>
          </w:p>
          <w:p w14:paraId="081D6C7F" w14:textId="77777777" w:rsidR="00C26DB3" w:rsidRDefault="00C26DB3" w:rsidP="00C26DB3">
            <w:pPr>
              <w:numPr>
                <w:ilvl w:val="0"/>
                <w:numId w:val="163"/>
              </w:numPr>
              <w:ind w:left="284" w:firstLine="0"/>
              <w:jc w:val="both"/>
            </w:pPr>
            <w:r>
              <w:t>HDMI Cable</w:t>
            </w:r>
          </w:p>
          <w:p w14:paraId="7F06A8DC" w14:textId="6BD7E660" w:rsidR="00C26DB3" w:rsidRPr="00296746" w:rsidRDefault="00C26DB3" w:rsidP="00C26DB3">
            <w:pPr>
              <w:bidi/>
              <w:jc w:val="lowKashida"/>
              <w:rPr>
                <w:rFonts w:asciiTheme="majorBidi" w:hAnsiTheme="majorBidi" w:cstheme="majorBidi"/>
              </w:rPr>
            </w:pPr>
            <w:r>
              <w:t xml:space="preserve">Internet/Wi-Fi to access </w:t>
            </w:r>
            <w:proofErr w:type="spellStart"/>
            <w:r>
              <w:t>Edugate</w:t>
            </w:r>
            <w:proofErr w:type="spellEnd"/>
            <w:r>
              <w:t>, Blackboard (BB Learn) and other online resources</w:t>
            </w:r>
          </w:p>
        </w:tc>
      </w:tr>
      <w:tr w:rsidR="00C26DB3"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C26DB3" w:rsidRPr="002E3EE3" w:rsidRDefault="00C26DB3" w:rsidP="00C26DB3">
            <w:pPr>
              <w:jc w:val="center"/>
              <w:rPr>
                <w:b/>
                <w:bCs/>
              </w:rPr>
            </w:pPr>
            <w:r w:rsidRPr="002E3EE3">
              <w:rPr>
                <w:b/>
                <w:bCs/>
              </w:rPr>
              <w:t xml:space="preserve">Other </w:t>
            </w:r>
            <w:r>
              <w:rPr>
                <w:b/>
                <w:bCs/>
              </w:rPr>
              <w:t>R</w:t>
            </w:r>
            <w:r w:rsidRPr="002E3EE3">
              <w:rPr>
                <w:b/>
                <w:bCs/>
              </w:rPr>
              <w:t xml:space="preserve">esources </w:t>
            </w:r>
          </w:p>
          <w:p w14:paraId="4997B73D" w14:textId="172B1879" w:rsidR="00C26DB3" w:rsidRPr="00C36A18" w:rsidRDefault="00C26DB3" w:rsidP="00C26DB3">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4ADF173" w14:textId="77777777" w:rsidR="00C26DB3" w:rsidRDefault="00C26DB3" w:rsidP="00C26DB3">
            <w:pPr>
              <w:ind w:left="284"/>
              <w:jc w:val="both"/>
            </w:pPr>
            <w:r>
              <w:t xml:space="preserve">Stationery: </w:t>
            </w:r>
          </w:p>
          <w:p w14:paraId="3014BD4B" w14:textId="77777777" w:rsidR="00C26DB3" w:rsidRDefault="00C26DB3" w:rsidP="00C26DB3">
            <w:pPr>
              <w:numPr>
                <w:ilvl w:val="0"/>
                <w:numId w:val="163"/>
              </w:numPr>
              <w:ind w:left="284" w:firstLine="0"/>
              <w:jc w:val="both"/>
            </w:pPr>
            <w:r>
              <w:t>Papers, White Board Markers, Pen, Pencils</w:t>
            </w:r>
          </w:p>
          <w:p w14:paraId="26AEAB08" w14:textId="77777777" w:rsidR="00C26DB3" w:rsidRDefault="00C26DB3" w:rsidP="00C26DB3">
            <w:pPr>
              <w:numPr>
                <w:ilvl w:val="0"/>
                <w:numId w:val="163"/>
              </w:numPr>
              <w:ind w:left="284" w:firstLine="0"/>
              <w:jc w:val="both"/>
            </w:pPr>
            <w:r>
              <w:t xml:space="preserve">Papers for printing /photocopying </w:t>
            </w:r>
          </w:p>
          <w:p w14:paraId="15E42202" w14:textId="77777777" w:rsidR="00C26DB3" w:rsidRDefault="00C26DB3" w:rsidP="00C26DB3">
            <w:pPr>
              <w:numPr>
                <w:ilvl w:val="0"/>
                <w:numId w:val="163"/>
              </w:numPr>
              <w:ind w:left="284" w:firstLine="0"/>
            </w:pPr>
            <w:r>
              <w:t>Chart papers/ Permanent Markers for Activities</w:t>
            </w:r>
          </w:p>
          <w:p w14:paraId="5C5D6BBC" w14:textId="6BF960DE" w:rsidR="00C26DB3" w:rsidRPr="00296746" w:rsidRDefault="00C26DB3" w:rsidP="00C26DB3">
            <w:pPr>
              <w:bidi/>
              <w:jc w:val="lowKashida"/>
              <w:rPr>
                <w:rFonts w:asciiTheme="majorBidi" w:hAnsiTheme="majorBidi" w:cstheme="majorBidi"/>
              </w:rPr>
            </w:pPr>
            <w:r>
              <w:t xml:space="preserve">Glue, A4 Batteries for PPT Pointer </w:t>
            </w:r>
            <w:proofErr w:type="spellStart"/>
            <w:r>
              <w:t>etc</w:t>
            </w:r>
            <w:proofErr w:type="spellEnd"/>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29503C" w:rsidRPr="005D2DDD" w14:paraId="45861106" w14:textId="77777777" w:rsidTr="003502BC">
        <w:trPr>
          <w:trHeight w:val="283"/>
        </w:trPr>
        <w:tc>
          <w:tcPr>
            <w:tcW w:w="1649" w:type="pct"/>
            <w:tcBorders>
              <w:top w:val="single" w:sz="8" w:space="0" w:color="auto"/>
              <w:left w:val="single" w:sz="12" w:space="0" w:color="auto"/>
              <w:bottom w:val="dashSmallGap" w:sz="4" w:space="0" w:color="auto"/>
              <w:right w:val="single" w:sz="8" w:space="0" w:color="auto"/>
            </w:tcBorders>
          </w:tcPr>
          <w:p w14:paraId="523B2C0F" w14:textId="1DC05A74" w:rsidR="0029503C" w:rsidRPr="00BC6833" w:rsidRDefault="0029503C" w:rsidP="0029503C">
            <w:pPr>
              <w:jc w:val="lowKashida"/>
              <w:rPr>
                <w:rFonts w:asciiTheme="majorBidi" w:hAnsiTheme="majorBidi" w:cstheme="majorBidi"/>
              </w:rPr>
            </w:pPr>
            <w:r w:rsidRPr="005D41FC">
              <w:t xml:space="preserve">Questioning Assessment for Learning strategies/ </w:t>
            </w:r>
            <w:proofErr w:type="spellStart"/>
            <w:r w:rsidRPr="005D41FC">
              <w:t>AfL</w:t>
            </w:r>
            <w:proofErr w:type="spellEnd"/>
            <w:r w:rsidRPr="005D41FC">
              <w:t xml:space="preserve"> Strategies Self- Assessment, Peer Assessment etc.</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775AD34D" w:rsidR="0029503C" w:rsidRPr="00BC6833" w:rsidRDefault="0029503C" w:rsidP="0029503C">
            <w:pPr>
              <w:jc w:val="center"/>
              <w:rPr>
                <w:rFonts w:asciiTheme="majorBidi" w:hAnsiTheme="majorBidi" w:cstheme="majorBidi"/>
                <w:rtl/>
              </w:rPr>
            </w:pPr>
            <w:r>
              <w:rPr>
                <w:rFonts w:asciiTheme="majorBidi" w:hAnsiTheme="majorBidi" w:cstheme="majorBidi"/>
              </w:rPr>
              <w:t>Instructor</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726935E5" w:rsidR="0029503C" w:rsidRPr="00BC6833" w:rsidRDefault="0029503C" w:rsidP="0029503C">
            <w:pPr>
              <w:jc w:val="center"/>
              <w:rPr>
                <w:rFonts w:asciiTheme="majorBidi" w:hAnsiTheme="majorBidi" w:cstheme="majorBidi"/>
                <w:rtl/>
              </w:rPr>
            </w:pPr>
            <w:r>
              <w:rPr>
                <w:rFonts w:asciiTheme="majorBidi" w:hAnsiTheme="majorBidi" w:cstheme="majorBidi"/>
              </w:rPr>
              <w:t>Indirect Method</w:t>
            </w:r>
          </w:p>
        </w:tc>
      </w:tr>
      <w:tr w:rsidR="0029503C" w:rsidRPr="005D2DDD" w14:paraId="2CE980A5" w14:textId="77777777" w:rsidTr="003502BC">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347EB85" w14:textId="49457506" w:rsidR="0029503C" w:rsidRPr="00BC6833" w:rsidRDefault="0029503C" w:rsidP="0029503C">
            <w:pPr>
              <w:jc w:val="lowKashida"/>
              <w:rPr>
                <w:rFonts w:asciiTheme="majorBidi" w:hAnsiTheme="majorBidi" w:cstheme="majorBidi"/>
              </w:rPr>
            </w:pPr>
            <w:r w:rsidRPr="005D41FC">
              <w:t>Quizzes and Mid-Term</w:t>
            </w:r>
            <w:r>
              <w:t xml:space="preserve"> Exams, Final Exam</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08A73123" w:rsidR="0029503C" w:rsidRPr="00BC6833" w:rsidRDefault="0029503C" w:rsidP="0029503C">
            <w:pPr>
              <w:jc w:val="center"/>
              <w:rPr>
                <w:rFonts w:asciiTheme="majorBidi" w:hAnsiTheme="majorBidi" w:cstheme="majorBidi"/>
                <w:rtl/>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1114C9E9" w:rsidR="0029503C" w:rsidRPr="00BC6833" w:rsidRDefault="0029503C" w:rsidP="0029503C">
            <w:pPr>
              <w:jc w:val="center"/>
              <w:rPr>
                <w:rFonts w:asciiTheme="majorBidi" w:hAnsiTheme="majorBidi" w:cstheme="majorBidi"/>
                <w:rtl/>
              </w:rPr>
            </w:pPr>
            <w:r>
              <w:rPr>
                <w:rFonts w:asciiTheme="majorBidi" w:hAnsiTheme="majorBidi" w:cstheme="majorBidi"/>
              </w:rPr>
              <w:t>Direct Method</w:t>
            </w:r>
          </w:p>
        </w:tc>
      </w:tr>
      <w:tr w:rsidR="0029503C" w:rsidRPr="005D2DDD" w14:paraId="0341A75C" w14:textId="77777777" w:rsidTr="003502BC">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4F8FF67" w14:textId="659299FA" w:rsidR="0029503C" w:rsidRPr="00BC6833" w:rsidRDefault="0029503C" w:rsidP="0029503C">
            <w:pPr>
              <w:jc w:val="lowKashida"/>
              <w:rPr>
                <w:rFonts w:asciiTheme="majorBidi" w:hAnsiTheme="majorBidi" w:cstheme="majorBidi"/>
              </w:rPr>
            </w:pPr>
            <w:r>
              <w:t>Portfolio of Students Work (Class and Home Assignments)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4429FDB6" w:rsidR="0029503C" w:rsidRPr="00BC6833" w:rsidRDefault="0029503C" w:rsidP="0029503C">
            <w:pPr>
              <w:jc w:val="center"/>
              <w:rPr>
                <w:rFonts w:asciiTheme="majorBidi" w:hAnsiTheme="majorBidi" w:cstheme="majorBidi"/>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19F70C8E" w:rsidR="0029503C" w:rsidRPr="00BC6833" w:rsidRDefault="0029503C" w:rsidP="0029503C">
            <w:pPr>
              <w:jc w:val="center"/>
              <w:rPr>
                <w:rFonts w:asciiTheme="majorBidi" w:hAnsiTheme="majorBidi" w:cstheme="majorBidi"/>
                <w:rtl/>
              </w:rPr>
            </w:pPr>
            <w:r>
              <w:rPr>
                <w:rFonts w:asciiTheme="majorBidi" w:hAnsiTheme="majorBidi" w:cstheme="majorBidi"/>
              </w:rPr>
              <w:t>Direct Method</w:t>
            </w:r>
          </w:p>
        </w:tc>
      </w:tr>
      <w:tr w:rsidR="0029503C" w:rsidRPr="005D2DDD" w14:paraId="1E43E62A" w14:textId="77777777" w:rsidTr="003502BC">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08BE189E" w14:textId="35A96A78" w:rsidR="0029503C" w:rsidRPr="00BC6833" w:rsidRDefault="0029503C" w:rsidP="0029503C">
            <w:pPr>
              <w:jc w:val="lowKashida"/>
              <w:rPr>
                <w:rFonts w:asciiTheme="majorBidi" w:hAnsiTheme="majorBidi" w:cstheme="majorBidi"/>
              </w:rPr>
            </w:pPr>
            <w:r>
              <w:t>Samples of representative student work generated in response to typical course assignments/Discussion Board on Blackboard Learn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3F6650FD" w:rsidR="0029503C" w:rsidRPr="00BC6833" w:rsidRDefault="0029503C" w:rsidP="0029503C">
            <w:pPr>
              <w:jc w:val="center"/>
              <w:rPr>
                <w:rFonts w:asciiTheme="majorBidi" w:hAnsiTheme="majorBidi" w:cstheme="majorBidi"/>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533DDA1E" w:rsidR="0029503C" w:rsidRPr="00BC6833" w:rsidRDefault="0029503C" w:rsidP="0029503C">
            <w:pPr>
              <w:jc w:val="center"/>
              <w:rPr>
                <w:rFonts w:asciiTheme="majorBidi" w:hAnsiTheme="majorBidi" w:cstheme="majorBidi"/>
                <w:rtl/>
              </w:rPr>
            </w:pPr>
            <w:r>
              <w:rPr>
                <w:rFonts w:asciiTheme="majorBidi" w:hAnsiTheme="majorBidi" w:cstheme="majorBidi"/>
              </w:rPr>
              <w:t>Direct Method</w:t>
            </w:r>
          </w:p>
        </w:tc>
      </w:tr>
      <w:tr w:rsidR="0029503C" w:rsidRPr="005D2DDD" w14:paraId="5002C30D" w14:textId="77777777" w:rsidTr="003502BC">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2DE1A742" w14:textId="06E5936F" w:rsidR="0029503C" w:rsidRPr="00BC6833" w:rsidRDefault="0029503C" w:rsidP="0029503C">
            <w:pPr>
              <w:jc w:val="lowKashida"/>
              <w:rPr>
                <w:rFonts w:asciiTheme="majorBidi" w:hAnsiTheme="majorBidi" w:cstheme="majorBidi"/>
              </w:rPr>
            </w:pPr>
            <w:r w:rsidRPr="005D41FC">
              <w:rPr>
                <w:spacing w:val="-1"/>
              </w:rPr>
              <w:t>End</w:t>
            </w:r>
            <w:r w:rsidRPr="005D41FC">
              <w:rPr>
                <w:spacing w:val="-3"/>
              </w:rPr>
              <w:t xml:space="preserve"> </w:t>
            </w:r>
            <w:r w:rsidRPr="005D41FC">
              <w:rPr>
                <w:spacing w:val="2"/>
              </w:rPr>
              <w:t>of</w:t>
            </w:r>
            <w:r w:rsidRPr="005D41FC">
              <w:rPr>
                <w:spacing w:val="-6"/>
              </w:rPr>
              <w:t xml:space="preserve"> </w:t>
            </w:r>
            <w:r w:rsidRPr="005D41FC">
              <w:rPr>
                <w:spacing w:val="1"/>
              </w:rPr>
              <w:t>term</w:t>
            </w:r>
            <w:r w:rsidRPr="005D41FC">
              <w:rPr>
                <w:spacing w:val="-7"/>
              </w:rPr>
              <w:t xml:space="preserve"> </w:t>
            </w:r>
            <w:r w:rsidRPr="005D41FC">
              <w:rPr>
                <w:spacing w:val="-1"/>
              </w:rPr>
              <w:t>college</w:t>
            </w:r>
            <w:r w:rsidRPr="005D41FC">
              <w:rPr>
                <w:spacing w:val="2"/>
              </w:rPr>
              <w:t xml:space="preserve"> </w:t>
            </w:r>
            <w:r w:rsidRPr="005D41FC">
              <w:rPr>
                <w:spacing w:val="-1"/>
              </w:rPr>
              <w:t>evaluation</w:t>
            </w:r>
            <w:r w:rsidRPr="005D41FC">
              <w:rPr>
                <w:spacing w:val="-3"/>
              </w:rPr>
              <w:t xml:space="preserve"> </w:t>
            </w:r>
            <w:r w:rsidRPr="005D41FC">
              <w:rPr>
                <w:spacing w:val="2"/>
              </w:rPr>
              <w:t>of</w:t>
            </w:r>
            <w:r w:rsidRPr="005D41FC">
              <w:rPr>
                <w:spacing w:val="-6"/>
              </w:rPr>
              <w:t xml:space="preserve"> </w:t>
            </w:r>
            <w:r w:rsidRPr="005D41FC">
              <w:t>course by</w:t>
            </w:r>
            <w:r w:rsidRPr="005D41FC">
              <w:rPr>
                <w:spacing w:val="-3"/>
              </w:rPr>
              <w:t xml:space="preserve"> </w:t>
            </w:r>
            <w:r w:rsidRPr="005D41FC">
              <w:t>students (</w:t>
            </w:r>
            <w:r w:rsidRPr="005D41FC">
              <w:rPr>
                <w:spacing w:val="-1"/>
              </w:rPr>
              <w:t xml:space="preserve"> </w:t>
            </w:r>
            <w:r w:rsidRPr="005D41FC">
              <w:t>to</w:t>
            </w:r>
            <w:r w:rsidRPr="005D41FC">
              <w:rPr>
                <w:spacing w:val="7"/>
              </w:rPr>
              <w:t xml:space="preserve"> </w:t>
            </w:r>
            <w:r w:rsidRPr="005D41FC">
              <w:rPr>
                <w:spacing w:val="-3"/>
              </w:rPr>
              <w:t>be</w:t>
            </w:r>
            <w:r w:rsidRPr="005D41FC">
              <w:rPr>
                <w:spacing w:val="2"/>
              </w:rPr>
              <w:t xml:space="preserve"> </w:t>
            </w:r>
            <w:r w:rsidRPr="005D41FC">
              <w:rPr>
                <w:spacing w:val="-1"/>
              </w:rPr>
              <w:t>collected</w:t>
            </w:r>
            <w:r w:rsidRPr="005D41FC">
              <w:rPr>
                <w:spacing w:val="2"/>
              </w:rPr>
              <w:t xml:space="preserve"> </w:t>
            </w:r>
            <w:r w:rsidRPr="005D41FC">
              <w:t>by</w:t>
            </w:r>
            <w:r w:rsidRPr="005D41FC">
              <w:rPr>
                <w:spacing w:val="-8"/>
              </w:rPr>
              <w:t xml:space="preserve"> </w:t>
            </w:r>
            <w:r w:rsidRPr="005D41FC">
              <w:rPr>
                <w:spacing w:val="-1"/>
              </w:rPr>
              <w:t>the</w:t>
            </w:r>
            <w:r w:rsidRPr="005D41FC">
              <w:rPr>
                <w:spacing w:val="36"/>
              </w:rPr>
              <w:t xml:space="preserve"> </w:t>
            </w:r>
            <w:r w:rsidRPr="005D41FC">
              <w:rPr>
                <w:spacing w:val="-1"/>
              </w:rPr>
              <w:t>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3055B755" w:rsidR="0029503C" w:rsidRPr="00BC6833" w:rsidRDefault="0029503C" w:rsidP="0029503C">
            <w:pPr>
              <w:jc w:val="center"/>
              <w:rPr>
                <w:rFonts w:asciiTheme="majorBidi" w:hAnsiTheme="majorBidi" w:cstheme="majorBidi"/>
              </w:rPr>
            </w:pPr>
            <w:r>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6366FF95" w:rsidR="0029503C" w:rsidRPr="00BC6833" w:rsidRDefault="0029503C" w:rsidP="0029503C">
            <w:pPr>
              <w:jc w:val="center"/>
              <w:rPr>
                <w:rFonts w:asciiTheme="majorBidi" w:hAnsiTheme="majorBidi" w:cstheme="majorBidi"/>
                <w:rtl/>
              </w:rPr>
            </w:pPr>
            <w:r>
              <w:rPr>
                <w:rFonts w:asciiTheme="majorBidi" w:hAnsiTheme="majorBidi" w:cstheme="majorBidi"/>
              </w:rPr>
              <w:t>Indirect Method</w:t>
            </w:r>
          </w:p>
        </w:tc>
      </w:tr>
      <w:tr w:rsidR="0029503C" w:rsidRPr="005D2DDD" w14:paraId="7D8BDBAE" w14:textId="77777777" w:rsidTr="003502BC">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501A8CF" w14:textId="0167F0D1" w:rsidR="0029503C" w:rsidRPr="00BC6833" w:rsidRDefault="0029503C" w:rsidP="0029503C">
            <w:pPr>
              <w:jc w:val="lowKashida"/>
              <w:rPr>
                <w:rFonts w:asciiTheme="majorBidi" w:hAnsiTheme="majorBidi" w:cstheme="majorBidi"/>
              </w:rPr>
            </w:pPr>
            <w:r>
              <w:rPr>
                <w:spacing w:val="-1"/>
              </w:rPr>
              <w:t>E</w:t>
            </w:r>
            <w:r w:rsidRPr="005D41FC">
              <w:rPr>
                <w:spacing w:val="-1"/>
              </w:rPr>
              <w:t>valuation</w:t>
            </w:r>
            <w:r w:rsidRPr="005D41FC">
              <w:rPr>
                <w:spacing w:val="2"/>
              </w:rPr>
              <w:t xml:space="preserve"> </w:t>
            </w:r>
            <w:r w:rsidRPr="005D41FC">
              <w:rPr>
                <w:spacing w:val="-2"/>
              </w:rPr>
              <w:t>feed-back</w:t>
            </w:r>
            <w:r w:rsidRPr="005D41FC">
              <w:rPr>
                <w:spacing w:val="7"/>
              </w:rPr>
              <w:t xml:space="preserve"> </w:t>
            </w:r>
            <w:r w:rsidRPr="005D41FC">
              <w:t>form</w:t>
            </w:r>
            <w:r w:rsidRPr="005D41FC">
              <w:rPr>
                <w:spacing w:val="-7"/>
              </w:rPr>
              <w:t xml:space="preserve"> </w:t>
            </w:r>
            <w:r w:rsidRPr="005D41FC">
              <w:t>to</w:t>
            </w:r>
            <w:r w:rsidRPr="005D41FC">
              <w:rPr>
                <w:spacing w:val="7"/>
              </w:rPr>
              <w:t xml:space="preserve"> </w:t>
            </w:r>
            <w:r w:rsidRPr="005D41FC">
              <w:rPr>
                <w:spacing w:val="-2"/>
              </w:rPr>
              <w:t>increase</w:t>
            </w:r>
            <w:r w:rsidRPr="005D41FC">
              <w:rPr>
                <w:spacing w:val="7"/>
              </w:rPr>
              <w:t xml:space="preserve"> </w:t>
            </w:r>
            <w:r w:rsidRPr="005D41FC">
              <w:rPr>
                <w:spacing w:val="-1"/>
              </w:rPr>
              <w:t>instructor’s</w:t>
            </w:r>
            <w:r w:rsidRPr="005D41FC">
              <w:t xml:space="preserve"> </w:t>
            </w:r>
            <w:r w:rsidRPr="005D41FC">
              <w:rPr>
                <w:spacing w:val="-1"/>
              </w:rPr>
              <w:lastRenderedPageBreak/>
              <w:t>awareness</w:t>
            </w:r>
            <w:r w:rsidRPr="005D41FC">
              <w:t xml:space="preserve"> </w:t>
            </w:r>
            <w:r w:rsidRPr="005D41FC">
              <w:rPr>
                <w:spacing w:val="2"/>
              </w:rPr>
              <w:t>of</w:t>
            </w:r>
            <w:r w:rsidRPr="005D41FC">
              <w:rPr>
                <w:spacing w:val="-6"/>
              </w:rPr>
              <w:t xml:space="preserve"> </w:t>
            </w:r>
            <w:r w:rsidRPr="005D41FC">
              <w:t>the</w:t>
            </w:r>
            <w:r w:rsidRPr="005D41FC">
              <w:rPr>
                <w:spacing w:val="2"/>
              </w:rPr>
              <w:t xml:space="preserve"> </w:t>
            </w:r>
            <w:r w:rsidRPr="005D41FC">
              <w:rPr>
                <w:spacing w:val="-1"/>
              </w:rPr>
              <w:t>weak</w:t>
            </w:r>
            <w:r w:rsidRPr="005D41FC">
              <w:rPr>
                <w:spacing w:val="69"/>
              </w:rPr>
              <w:t xml:space="preserve"> </w:t>
            </w:r>
            <w:r w:rsidRPr="005D41FC">
              <w:rPr>
                <w:spacing w:val="-2"/>
              </w:rPr>
              <w:t>and</w:t>
            </w:r>
            <w:r w:rsidRPr="005D41FC">
              <w:rPr>
                <w:spacing w:val="2"/>
              </w:rPr>
              <w:t xml:space="preserve"> </w:t>
            </w:r>
            <w:r w:rsidRPr="005D41FC">
              <w:t>strong</w:t>
            </w:r>
            <w:r w:rsidRPr="005D41FC">
              <w:rPr>
                <w:spacing w:val="2"/>
              </w:rPr>
              <w:t xml:space="preserve"> </w:t>
            </w:r>
            <w:r w:rsidRPr="005D41FC">
              <w:rPr>
                <w:spacing w:val="-1"/>
              </w:rPr>
              <w:t>points</w:t>
            </w:r>
            <w:r w:rsidRPr="005D41FC">
              <w:t xml:space="preserve"> </w:t>
            </w:r>
            <w:r w:rsidRPr="005D41FC">
              <w:rPr>
                <w:spacing w:val="2"/>
              </w:rPr>
              <w:t>of</w:t>
            </w:r>
            <w:r w:rsidRPr="005D41FC">
              <w:rPr>
                <w:spacing w:val="-6"/>
              </w:rPr>
              <w:t xml:space="preserve"> </w:t>
            </w:r>
            <w:r w:rsidRPr="005D41FC">
              <w:t xml:space="preserve">the </w:t>
            </w:r>
            <w:r w:rsidRPr="005D41FC">
              <w:rPr>
                <w:spacing w:val="-1"/>
              </w:rPr>
              <w:t>class</w:t>
            </w:r>
            <w:r>
              <w:rPr>
                <w:spacing w:val="-1"/>
              </w:rPr>
              <w: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0B8E34CE" w:rsidR="0029503C" w:rsidRPr="00BC6833" w:rsidRDefault="0029503C" w:rsidP="0029503C">
            <w:pPr>
              <w:jc w:val="center"/>
              <w:rPr>
                <w:rFonts w:asciiTheme="majorBidi" w:hAnsiTheme="majorBidi" w:cstheme="majorBidi"/>
              </w:rPr>
            </w:pPr>
            <w:r>
              <w:rPr>
                <w:rFonts w:asciiTheme="majorBidi" w:hAnsiTheme="majorBidi" w:cstheme="majorBidi"/>
              </w:rPr>
              <w:lastRenderedPageBreak/>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698C8320" w:rsidR="0029503C" w:rsidRPr="00BC6833" w:rsidRDefault="0029503C" w:rsidP="0029503C">
            <w:pPr>
              <w:jc w:val="center"/>
              <w:rPr>
                <w:rFonts w:asciiTheme="majorBidi" w:hAnsiTheme="majorBidi" w:cstheme="majorBidi"/>
                <w:rtl/>
              </w:rPr>
            </w:pPr>
            <w:r>
              <w:rPr>
                <w:rFonts w:asciiTheme="majorBidi" w:hAnsiTheme="majorBidi" w:cstheme="majorBidi"/>
              </w:rPr>
              <w:t>Indirect Method</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540786" w:rsidRPr="005D2DDD" w14:paraId="5DF93F7D" w14:textId="77777777" w:rsidTr="00C87F43">
        <w:trPr>
          <w:trHeight w:val="340"/>
        </w:trPr>
        <w:tc>
          <w:tcPr>
            <w:tcW w:w="1132" w:type="pct"/>
            <w:vAlign w:val="center"/>
          </w:tcPr>
          <w:p w14:paraId="4FDB26D8" w14:textId="59B46904" w:rsidR="00540786" w:rsidRPr="005D2DDD" w:rsidRDefault="00540786" w:rsidP="00540786">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6AC547C9" w:rsidR="00540786" w:rsidRPr="00E115D6" w:rsidRDefault="00540786" w:rsidP="00540786">
            <w:pPr>
              <w:jc w:val="lowKashida"/>
              <w:rPr>
                <w:rFonts w:asciiTheme="majorBidi" w:hAnsiTheme="majorBidi" w:cstheme="majorBidi"/>
                <w:rtl/>
                <w:lang w:bidi="ar-EG"/>
              </w:rPr>
            </w:pPr>
            <w:r w:rsidRPr="00910049">
              <w:t>Department Council.</w:t>
            </w:r>
          </w:p>
        </w:tc>
      </w:tr>
      <w:tr w:rsidR="00540786" w:rsidRPr="005D2DDD" w14:paraId="405D8632" w14:textId="77777777" w:rsidTr="00C87F43">
        <w:trPr>
          <w:trHeight w:val="340"/>
        </w:trPr>
        <w:tc>
          <w:tcPr>
            <w:tcW w:w="1132" w:type="pct"/>
            <w:vAlign w:val="center"/>
          </w:tcPr>
          <w:p w14:paraId="07374A6C" w14:textId="792D9DD5" w:rsidR="00540786" w:rsidRPr="005D2DDD" w:rsidRDefault="00540786" w:rsidP="00540786">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2D5FE9C6" w:rsidR="00540786" w:rsidRPr="00E115D6" w:rsidRDefault="00540786" w:rsidP="00540786">
            <w:pPr>
              <w:jc w:val="lowKashida"/>
              <w:rPr>
                <w:rFonts w:asciiTheme="majorBidi" w:hAnsiTheme="majorBidi" w:cstheme="majorBidi"/>
                <w:rtl/>
              </w:rPr>
            </w:pPr>
            <w:r w:rsidRPr="00910049">
              <w:t>Department Council Meeting No.3</w:t>
            </w:r>
          </w:p>
        </w:tc>
      </w:tr>
      <w:tr w:rsidR="00540786" w:rsidRPr="005D2DDD" w14:paraId="319548D1" w14:textId="77777777" w:rsidTr="00C87F43">
        <w:trPr>
          <w:trHeight w:val="340"/>
        </w:trPr>
        <w:tc>
          <w:tcPr>
            <w:tcW w:w="1132" w:type="pct"/>
            <w:vAlign w:val="center"/>
          </w:tcPr>
          <w:p w14:paraId="6E2983B6" w14:textId="660CFD59" w:rsidR="00540786" w:rsidRPr="005D2DDD" w:rsidRDefault="00540786" w:rsidP="00540786">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3981F3B" w:rsidR="00540786" w:rsidRPr="00E115D6" w:rsidRDefault="00540786" w:rsidP="00540786">
            <w:pPr>
              <w:jc w:val="lowKashida"/>
              <w:rPr>
                <w:rFonts w:asciiTheme="majorBidi" w:hAnsiTheme="majorBidi" w:cstheme="majorBidi"/>
                <w:rtl/>
              </w:rPr>
            </w:pPr>
            <w:r w:rsidRPr="00910049">
              <w:t>7-2-1442 H</w:t>
            </w:r>
          </w:p>
        </w:tc>
      </w:tr>
    </w:tbl>
    <w:p w14:paraId="5653BD4E" w14:textId="65924681" w:rsidR="005E4CF7" w:rsidRDefault="005E4CF7" w:rsidP="00540786">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6555" w14:textId="77777777" w:rsidR="00F67CF3" w:rsidRDefault="00F67CF3">
      <w:r>
        <w:separator/>
      </w:r>
    </w:p>
  </w:endnote>
  <w:endnote w:type="continuationSeparator" w:id="0">
    <w:p w14:paraId="20F289A4" w14:textId="77777777" w:rsidR="00F67CF3" w:rsidRDefault="00F6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3502BC" w:rsidRDefault="003502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3502BC" w:rsidRDefault="0035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3502BC" w:rsidRDefault="003502BC"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3502BC" w:rsidRPr="00705C7E" w:rsidRDefault="003502BC"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3502BC" w:rsidRPr="00705C7E" w:rsidRDefault="003502BC"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FAD0" w14:textId="77777777" w:rsidR="00F67CF3" w:rsidRDefault="00F67CF3">
      <w:r>
        <w:separator/>
      </w:r>
    </w:p>
  </w:footnote>
  <w:footnote w:type="continuationSeparator" w:id="0">
    <w:p w14:paraId="694F3297" w14:textId="77777777" w:rsidR="00F67CF3" w:rsidRDefault="00F6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3502BC" w:rsidRPr="00A006BB" w:rsidRDefault="003502BC"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01D3E"/>
    <w:multiLevelType w:val="hybridMultilevel"/>
    <w:tmpl w:val="9D98642C"/>
    <w:lvl w:ilvl="0" w:tplc="08090001">
      <w:start w:val="1"/>
      <w:numFmt w:val="bullet"/>
      <w:lvlText w:val=""/>
      <w:lvlJc w:val="left"/>
      <w:pPr>
        <w:ind w:left="349" w:hanging="245"/>
      </w:pPr>
      <w:rPr>
        <w:rFonts w:ascii="Symbol" w:hAnsi="Symbol" w:hint="default"/>
        <w:sz w:val="24"/>
        <w:szCs w:val="24"/>
      </w:rPr>
    </w:lvl>
    <w:lvl w:ilvl="1" w:tplc="9D847A64">
      <w:start w:val="1"/>
      <w:numFmt w:val="bullet"/>
      <w:lvlText w:val="•"/>
      <w:lvlJc w:val="left"/>
      <w:pPr>
        <w:ind w:left="1177" w:hanging="245"/>
      </w:pPr>
      <w:rPr>
        <w:rFonts w:hint="default"/>
      </w:rPr>
    </w:lvl>
    <w:lvl w:ilvl="2" w:tplc="D2F80856">
      <w:start w:val="1"/>
      <w:numFmt w:val="bullet"/>
      <w:lvlText w:val="•"/>
      <w:lvlJc w:val="left"/>
      <w:pPr>
        <w:ind w:left="2005" w:hanging="245"/>
      </w:pPr>
      <w:rPr>
        <w:rFonts w:hint="default"/>
      </w:rPr>
    </w:lvl>
    <w:lvl w:ilvl="3" w:tplc="4964F0D8">
      <w:start w:val="1"/>
      <w:numFmt w:val="bullet"/>
      <w:lvlText w:val="•"/>
      <w:lvlJc w:val="left"/>
      <w:pPr>
        <w:ind w:left="2833" w:hanging="245"/>
      </w:pPr>
      <w:rPr>
        <w:rFonts w:hint="default"/>
      </w:rPr>
    </w:lvl>
    <w:lvl w:ilvl="4" w:tplc="4FFE3D6A">
      <w:start w:val="1"/>
      <w:numFmt w:val="bullet"/>
      <w:lvlText w:val="•"/>
      <w:lvlJc w:val="left"/>
      <w:pPr>
        <w:ind w:left="3661" w:hanging="245"/>
      </w:pPr>
      <w:rPr>
        <w:rFonts w:hint="default"/>
      </w:rPr>
    </w:lvl>
    <w:lvl w:ilvl="5" w:tplc="5C10472A">
      <w:start w:val="1"/>
      <w:numFmt w:val="bullet"/>
      <w:lvlText w:val="•"/>
      <w:lvlJc w:val="left"/>
      <w:pPr>
        <w:ind w:left="4488" w:hanging="245"/>
      </w:pPr>
      <w:rPr>
        <w:rFonts w:hint="default"/>
      </w:rPr>
    </w:lvl>
    <w:lvl w:ilvl="6" w:tplc="A058EAFA">
      <w:start w:val="1"/>
      <w:numFmt w:val="bullet"/>
      <w:lvlText w:val="•"/>
      <w:lvlJc w:val="left"/>
      <w:pPr>
        <w:ind w:left="5316" w:hanging="245"/>
      </w:pPr>
      <w:rPr>
        <w:rFonts w:hint="default"/>
      </w:rPr>
    </w:lvl>
    <w:lvl w:ilvl="7" w:tplc="3692E39C">
      <w:start w:val="1"/>
      <w:numFmt w:val="bullet"/>
      <w:lvlText w:val="•"/>
      <w:lvlJc w:val="left"/>
      <w:pPr>
        <w:ind w:left="6144" w:hanging="245"/>
      </w:pPr>
      <w:rPr>
        <w:rFonts w:hint="default"/>
      </w:rPr>
    </w:lvl>
    <w:lvl w:ilvl="8" w:tplc="92FAFBAA">
      <w:start w:val="1"/>
      <w:numFmt w:val="bullet"/>
      <w:lvlText w:val="•"/>
      <w:lvlJc w:val="left"/>
      <w:pPr>
        <w:ind w:left="6972" w:hanging="245"/>
      </w:pPr>
      <w:rPr>
        <w:rFonts w:hint="default"/>
      </w:rPr>
    </w:lvl>
  </w:abstractNum>
  <w:abstractNum w:abstractNumId="105"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AD6A0A"/>
    <w:multiLevelType w:val="hybridMultilevel"/>
    <w:tmpl w:val="868E8CD6"/>
    <w:lvl w:ilvl="0" w:tplc="6BB09B0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2B6DA2"/>
    <w:multiLevelType w:val="hybridMultilevel"/>
    <w:tmpl w:val="842A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4"/>
  </w:num>
  <w:num w:numId="4">
    <w:abstractNumId w:val="17"/>
  </w:num>
  <w:num w:numId="5">
    <w:abstractNumId w:val="151"/>
  </w:num>
  <w:num w:numId="6">
    <w:abstractNumId w:val="112"/>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5"/>
  </w:num>
  <w:num w:numId="19">
    <w:abstractNumId w:val="77"/>
  </w:num>
  <w:num w:numId="20">
    <w:abstractNumId w:val="98"/>
  </w:num>
  <w:num w:numId="21">
    <w:abstractNumId w:val="73"/>
  </w:num>
  <w:num w:numId="22">
    <w:abstractNumId w:val="26"/>
  </w:num>
  <w:num w:numId="23">
    <w:abstractNumId w:val="141"/>
  </w:num>
  <w:num w:numId="24">
    <w:abstractNumId w:val="82"/>
  </w:num>
  <w:num w:numId="25">
    <w:abstractNumId w:val="15"/>
  </w:num>
  <w:num w:numId="26">
    <w:abstractNumId w:val="79"/>
  </w:num>
  <w:num w:numId="27">
    <w:abstractNumId w:val="93"/>
  </w:num>
  <w:num w:numId="28">
    <w:abstractNumId w:val="95"/>
  </w:num>
  <w:num w:numId="29">
    <w:abstractNumId w:val="107"/>
  </w:num>
  <w:num w:numId="30">
    <w:abstractNumId w:val="30"/>
  </w:num>
  <w:num w:numId="31">
    <w:abstractNumId w:val="108"/>
  </w:num>
  <w:num w:numId="32">
    <w:abstractNumId w:val="100"/>
  </w:num>
  <w:num w:numId="33">
    <w:abstractNumId w:val="161"/>
  </w:num>
  <w:num w:numId="34">
    <w:abstractNumId w:val="162"/>
  </w:num>
  <w:num w:numId="35">
    <w:abstractNumId w:val="47"/>
  </w:num>
  <w:num w:numId="36">
    <w:abstractNumId w:val="16"/>
  </w:num>
  <w:num w:numId="37">
    <w:abstractNumId w:val="159"/>
  </w:num>
  <w:num w:numId="38">
    <w:abstractNumId w:val="133"/>
  </w:num>
  <w:num w:numId="39">
    <w:abstractNumId w:val="149"/>
  </w:num>
  <w:num w:numId="40">
    <w:abstractNumId w:val="123"/>
  </w:num>
  <w:num w:numId="41">
    <w:abstractNumId w:val="38"/>
  </w:num>
  <w:num w:numId="42">
    <w:abstractNumId w:val="92"/>
  </w:num>
  <w:num w:numId="43">
    <w:abstractNumId w:val="116"/>
  </w:num>
  <w:num w:numId="44">
    <w:abstractNumId w:val="69"/>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5"/>
  </w:num>
  <w:num w:numId="53">
    <w:abstractNumId w:val="91"/>
  </w:num>
  <w:num w:numId="54">
    <w:abstractNumId w:val="54"/>
  </w:num>
  <w:num w:numId="55">
    <w:abstractNumId w:val="1"/>
  </w:num>
  <w:num w:numId="56">
    <w:abstractNumId w:val="139"/>
  </w:num>
  <w:num w:numId="57">
    <w:abstractNumId w:val="85"/>
  </w:num>
  <w:num w:numId="58">
    <w:abstractNumId w:val="59"/>
  </w:num>
  <w:num w:numId="59">
    <w:abstractNumId w:val="119"/>
  </w:num>
  <w:num w:numId="60">
    <w:abstractNumId w:val="76"/>
  </w:num>
  <w:num w:numId="61">
    <w:abstractNumId w:val="49"/>
  </w:num>
  <w:num w:numId="62">
    <w:abstractNumId w:val="88"/>
  </w:num>
  <w:num w:numId="63">
    <w:abstractNumId w:val="156"/>
  </w:num>
  <w:num w:numId="64">
    <w:abstractNumId w:val="89"/>
  </w:num>
  <w:num w:numId="65">
    <w:abstractNumId w:val="99"/>
  </w:num>
  <w:num w:numId="66">
    <w:abstractNumId w:val="52"/>
  </w:num>
  <w:num w:numId="67">
    <w:abstractNumId w:val="34"/>
  </w:num>
  <w:num w:numId="68">
    <w:abstractNumId w:val="48"/>
  </w:num>
  <w:num w:numId="69">
    <w:abstractNumId w:val="148"/>
  </w:num>
  <w:num w:numId="70">
    <w:abstractNumId w:val="13"/>
  </w:num>
  <w:num w:numId="71">
    <w:abstractNumId w:val="71"/>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40"/>
  </w:num>
  <w:num w:numId="79">
    <w:abstractNumId w:val="65"/>
  </w:num>
  <w:num w:numId="80">
    <w:abstractNumId w:val="101"/>
  </w:num>
  <w:num w:numId="81">
    <w:abstractNumId w:val="153"/>
  </w:num>
  <w:num w:numId="82">
    <w:abstractNumId w:val="40"/>
  </w:num>
  <w:num w:numId="83">
    <w:abstractNumId w:val="120"/>
  </w:num>
  <w:num w:numId="84">
    <w:abstractNumId w:val="130"/>
  </w:num>
  <w:num w:numId="85">
    <w:abstractNumId w:val="80"/>
  </w:num>
  <w:num w:numId="86">
    <w:abstractNumId w:val="125"/>
  </w:num>
  <w:num w:numId="87">
    <w:abstractNumId w:val="51"/>
  </w:num>
  <w:num w:numId="88">
    <w:abstractNumId w:val="106"/>
  </w:num>
  <w:num w:numId="89">
    <w:abstractNumId w:val="23"/>
  </w:num>
  <w:num w:numId="90">
    <w:abstractNumId w:val="27"/>
  </w:num>
  <w:num w:numId="91">
    <w:abstractNumId w:val="96"/>
  </w:num>
  <w:num w:numId="92">
    <w:abstractNumId w:val="74"/>
  </w:num>
  <w:num w:numId="93">
    <w:abstractNumId w:val="147"/>
  </w:num>
  <w:num w:numId="94">
    <w:abstractNumId w:val="87"/>
  </w:num>
  <w:num w:numId="95">
    <w:abstractNumId w:val="138"/>
  </w:num>
  <w:num w:numId="96">
    <w:abstractNumId w:val="144"/>
  </w:num>
  <w:num w:numId="97">
    <w:abstractNumId w:val="4"/>
  </w:num>
  <w:num w:numId="98">
    <w:abstractNumId w:val="145"/>
  </w:num>
  <w:num w:numId="99">
    <w:abstractNumId w:val="56"/>
  </w:num>
  <w:num w:numId="100">
    <w:abstractNumId w:val="24"/>
  </w:num>
  <w:num w:numId="101">
    <w:abstractNumId w:val="58"/>
  </w:num>
  <w:num w:numId="102">
    <w:abstractNumId w:val="150"/>
  </w:num>
  <w:num w:numId="103">
    <w:abstractNumId w:val="35"/>
  </w:num>
  <w:num w:numId="104">
    <w:abstractNumId w:val="18"/>
  </w:num>
  <w:num w:numId="105">
    <w:abstractNumId w:val="117"/>
  </w:num>
  <w:num w:numId="106">
    <w:abstractNumId w:val="135"/>
  </w:num>
  <w:num w:numId="107">
    <w:abstractNumId w:val="137"/>
  </w:num>
  <w:num w:numId="108">
    <w:abstractNumId w:val="20"/>
  </w:num>
  <w:num w:numId="109">
    <w:abstractNumId w:val="131"/>
  </w:num>
  <w:num w:numId="110">
    <w:abstractNumId w:val="12"/>
  </w:num>
  <w:num w:numId="111">
    <w:abstractNumId w:val="132"/>
  </w:num>
  <w:num w:numId="112">
    <w:abstractNumId w:val="50"/>
  </w:num>
  <w:num w:numId="113">
    <w:abstractNumId w:val="72"/>
  </w:num>
  <w:num w:numId="114">
    <w:abstractNumId w:val="37"/>
  </w:num>
  <w:num w:numId="115">
    <w:abstractNumId w:val="68"/>
  </w:num>
  <w:num w:numId="116">
    <w:abstractNumId w:val="146"/>
  </w:num>
  <w:num w:numId="117">
    <w:abstractNumId w:val="157"/>
  </w:num>
  <w:num w:numId="118">
    <w:abstractNumId w:val="110"/>
  </w:num>
  <w:num w:numId="119">
    <w:abstractNumId w:val="154"/>
  </w:num>
  <w:num w:numId="120">
    <w:abstractNumId w:val="121"/>
  </w:num>
  <w:num w:numId="121">
    <w:abstractNumId w:val="66"/>
  </w:num>
  <w:num w:numId="122">
    <w:abstractNumId w:val="142"/>
  </w:num>
  <w:num w:numId="123">
    <w:abstractNumId w:val="64"/>
  </w:num>
  <w:num w:numId="124">
    <w:abstractNumId w:val="152"/>
  </w:num>
  <w:num w:numId="125">
    <w:abstractNumId w:val="158"/>
  </w:num>
  <w:num w:numId="126">
    <w:abstractNumId w:val="136"/>
  </w:num>
  <w:num w:numId="127">
    <w:abstractNumId w:val="36"/>
  </w:num>
  <w:num w:numId="128">
    <w:abstractNumId w:val="63"/>
  </w:num>
  <w:num w:numId="129">
    <w:abstractNumId w:val="127"/>
  </w:num>
  <w:num w:numId="130">
    <w:abstractNumId w:val="14"/>
  </w:num>
  <w:num w:numId="131">
    <w:abstractNumId w:val="78"/>
  </w:num>
  <w:num w:numId="132">
    <w:abstractNumId w:val="61"/>
  </w:num>
  <w:num w:numId="133">
    <w:abstractNumId w:val="42"/>
  </w:num>
  <w:num w:numId="134">
    <w:abstractNumId w:val="113"/>
  </w:num>
  <w:num w:numId="135">
    <w:abstractNumId w:val="53"/>
  </w:num>
  <w:num w:numId="136">
    <w:abstractNumId w:val="28"/>
  </w:num>
  <w:num w:numId="137">
    <w:abstractNumId w:val="83"/>
  </w:num>
  <w:num w:numId="138">
    <w:abstractNumId w:val="160"/>
  </w:num>
  <w:num w:numId="139">
    <w:abstractNumId w:val="143"/>
  </w:num>
  <w:num w:numId="140">
    <w:abstractNumId w:val="84"/>
  </w:num>
  <w:num w:numId="141">
    <w:abstractNumId w:val="5"/>
  </w:num>
  <w:num w:numId="142">
    <w:abstractNumId w:val="128"/>
  </w:num>
  <w:num w:numId="143">
    <w:abstractNumId w:val="111"/>
  </w:num>
  <w:num w:numId="144">
    <w:abstractNumId w:val="103"/>
  </w:num>
  <w:num w:numId="145">
    <w:abstractNumId w:val="57"/>
  </w:num>
  <w:num w:numId="146">
    <w:abstractNumId w:val="90"/>
  </w:num>
  <w:num w:numId="147">
    <w:abstractNumId w:val="126"/>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4"/>
  </w:num>
  <w:num w:numId="160">
    <w:abstractNumId w:val="25"/>
  </w:num>
  <w:num w:numId="161">
    <w:abstractNumId w:val="104"/>
  </w:num>
  <w:num w:numId="162">
    <w:abstractNumId w:val="129"/>
  </w:num>
  <w:num w:numId="163">
    <w:abstractNumId w:val="12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1582E"/>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224C"/>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179"/>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25F5"/>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3F81"/>
    <w:rsid w:val="001C597F"/>
    <w:rsid w:val="001C660C"/>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39DC"/>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1FC6"/>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03C"/>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0E5E"/>
    <w:rsid w:val="003410D0"/>
    <w:rsid w:val="00346495"/>
    <w:rsid w:val="003502BC"/>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2CE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9F4"/>
    <w:rsid w:val="00446A48"/>
    <w:rsid w:val="004511DF"/>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84881"/>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0786"/>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26BED"/>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29A1"/>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2D3"/>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439D"/>
    <w:rsid w:val="006F6494"/>
    <w:rsid w:val="006F67A7"/>
    <w:rsid w:val="006F7D9D"/>
    <w:rsid w:val="007001D1"/>
    <w:rsid w:val="0070285A"/>
    <w:rsid w:val="00703B6F"/>
    <w:rsid w:val="007044CD"/>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5BAF"/>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4B1"/>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A22"/>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6CFE"/>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26E7"/>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0D33"/>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0BE8"/>
    <w:rsid w:val="00B81C22"/>
    <w:rsid w:val="00B85E99"/>
    <w:rsid w:val="00B86B0E"/>
    <w:rsid w:val="00B872B9"/>
    <w:rsid w:val="00B90601"/>
    <w:rsid w:val="00B909C6"/>
    <w:rsid w:val="00B91089"/>
    <w:rsid w:val="00B92D27"/>
    <w:rsid w:val="00B97BB4"/>
    <w:rsid w:val="00BA0610"/>
    <w:rsid w:val="00BA0C70"/>
    <w:rsid w:val="00BA3C55"/>
    <w:rsid w:val="00BA6341"/>
    <w:rsid w:val="00BA6D2C"/>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5A4"/>
    <w:rsid w:val="00BE066F"/>
    <w:rsid w:val="00BE1127"/>
    <w:rsid w:val="00BE1611"/>
    <w:rsid w:val="00BE1B55"/>
    <w:rsid w:val="00BE39DD"/>
    <w:rsid w:val="00BE62D4"/>
    <w:rsid w:val="00BE7C5B"/>
    <w:rsid w:val="00BF04EE"/>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6DB3"/>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56F84"/>
    <w:rsid w:val="00C60036"/>
    <w:rsid w:val="00C602B1"/>
    <w:rsid w:val="00C62372"/>
    <w:rsid w:val="00C6297A"/>
    <w:rsid w:val="00C63EE7"/>
    <w:rsid w:val="00C66A0B"/>
    <w:rsid w:val="00C7049A"/>
    <w:rsid w:val="00C704F6"/>
    <w:rsid w:val="00C70F80"/>
    <w:rsid w:val="00C747A0"/>
    <w:rsid w:val="00C74B27"/>
    <w:rsid w:val="00C752DA"/>
    <w:rsid w:val="00C76B1F"/>
    <w:rsid w:val="00C80BC5"/>
    <w:rsid w:val="00C80E5F"/>
    <w:rsid w:val="00C84585"/>
    <w:rsid w:val="00C85DC3"/>
    <w:rsid w:val="00C862D1"/>
    <w:rsid w:val="00C8660B"/>
    <w:rsid w:val="00C86704"/>
    <w:rsid w:val="00C873BF"/>
    <w:rsid w:val="00C87B3C"/>
    <w:rsid w:val="00C87F43"/>
    <w:rsid w:val="00C92629"/>
    <w:rsid w:val="00C94D1D"/>
    <w:rsid w:val="00CA00DC"/>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527F"/>
    <w:rsid w:val="00CE6756"/>
    <w:rsid w:val="00CE687B"/>
    <w:rsid w:val="00CF0220"/>
    <w:rsid w:val="00CF0785"/>
    <w:rsid w:val="00CF2676"/>
    <w:rsid w:val="00CF6586"/>
    <w:rsid w:val="00CF6E78"/>
    <w:rsid w:val="00D01E1B"/>
    <w:rsid w:val="00D0288A"/>
    <w:rsid w:val="00D02B12"/>
    <w:rsid w:val="00D05DE0"/>
    <w:rsid w:val="00D10A17"/>
    <w:rsid w:val="00D12D9D"/>
    <w:rsid w:val="00D136AC"/>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8E6"/>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A95"/>
    <w:rsid w:val="00DE2E25"/>
    <w:rsid w:val="00DE383A"/>
    <w:rsid w:val="00DE3C6D"/>
    <w:rsid w:val="00DE4570"/>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43EF"/>
    <w:rsid w:val="00E25A31"/>
    <w:rsid w:val="00E26BC4"/>
    <w:rsid w:val="00E30A52"/>
    <w:rsid w:val="00E33765"/>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5538"/>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32A4"/>
    <w:rsid w:val="00F04BCE"/>
    <w:rsid w:val="00F054BF"/>
    <w:rsid w:val="00F07193"/>
    <w:rsid w:val="00F1081C"/>
    <w:rsid w:val="00F1279B"/>
    <w:rsid w:val="00F1579D"/>
    <w:rsid w:val="00F160A4"/>
    <w:rsid w:val="00F17EC3"/>
    <w:rsid w:val="00F21BE0"/>
    <w:rsid w:val="00F22141"/>
    <w:rsid w:val="00F241C7"/>
    <w:rsid w:val="00F24319"/>
    <w:rsid w:val="00F24884"/>
    <w:rsid w:val="00F255F2"/>
    <w:rsid w:val="00F256BA"/>
    <w:rsid w:val="00F25D91"/>
    <w:rsid w:val="00F26056"/>
    <w:rsid w:val="00F26573"/>
    <w:rsid w:val="00F31542"/>
    <w:rsid w:val="00F33A5A"/>
    <w:rsid w:val="00F34D9A"/>
    <w:rsid w:val="00F35D2F"/>
    <w:rsid w:val="00F43012"/>
    <w:rsid w:val="00F4426C"/>
    <w:rsid w:val="00F44579"/>
    <w:rsid w:val="00F50365"/>
    <w:rsid w:val="00F51D1F"/>
    <w:rsid w:val="00F53730"/>
    <w:rsid w:val="00F551BB"/>
    <w:rsid w:val="00F55854"/>
    <w:rsid w:val="00F5679E"/>
    <w:rsid w:val="00F56FE1"/>
    <w:rsid w:val="00F60C97"/>
    <w:rsid w:val="00F60D71"/>
    <w:rsid w:val="00F60EFF"/>
    <w:rsid w:val="00F6164B"/>
    <w:rsid w:val="00F61A06"/>
    <w:rsid w:val="00F64909"/>
    <w:rsid w:val="00F64F20"/>
    <w:rsid w:val="00F65C2B"/>
    <w:rsid w:val="00F67CF3"/>
    <w:rsid w:val="00F729F3"/>
    <w:rsid w:val="00F77F9D"/>
    <w:rsid w:val="00F84597"/>
    <w:rsid w:val="00F9121A"/>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20A7"/>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hman@mu.edu.s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4D8A8-9C76-45B3-9BE0-3FED2D9AA237}">
  <ds:schemaRefs>
    <ds:schemaRef ds:uri="http://schemas.openxmlformats.org/officeDocument/2006/bibliography"/>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2027</Words>
  <Characters>11559</Characters>
  <Application>Microsoft Office Word</Application>
  <DocSecurity>0</DocSecurity>
  <Lines>96</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13559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95</cp:revision>
  <cp:lastPrinted>2020-04-23T14:47:00Z</cp:lastPrinted>
  <dcterms:created xsi:type="dcterms:W3CDTF">2019-02-11T07:28:00Z</dcterms:created>
  <dcterms:modified xsi:type="dcterms:W3CDTF">2021-11-03T20:49:00Z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