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6B2444" w:rsidRPr="005D2DDD" w14:paraId="5214115B" w14:textId="77777777" w:rsidTr="004844DE">
        <w:trPr>
          <w:trHeight w:val="345"/>
        </w:trPr>
        <w:tc>
          <w:tcPr>
            <w:tcW w:w="1367" w:type="pct"/>
            <w:shd w:val="clear" w:color="auto" w:fill="auto"/>
            <w:vAlign w:val="center"/>
          </w:tcPr>
          <w:p w14:paraId="60087439" w14:textId="6B867BC8" w:rsidR="006B2444" w:rsidRPr="005D2DDD" w:rsidRDefault="006B244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3" w:type="pct"/>
            <w:shd w:val="clear" w:color="auto" w:fill="auto"/>
          </w:tcPr>
          <w:p w14:paraId="3F5F9CED" w14:textId="74DC5B47" w:rsidR="006B2444" w:rsidRPr="00AC1572" w:rsidRDefault="006B2444" w:rsidP="00E8720B">
            <w:pPr>
              <w:bidi/>
              <w:jc w:val="center"/>
              <w:rPr>
                <w:rFonts w:asciiTheme="majorBidi" w:hAnsiTheme="majorBidi" w:cstheme="majorBidi"/>
                <w:b/>
                <w:bCs/>
                <w:sz w:val="30"/>
                <w:szCs w:val="30"/>
                <w:lang w:bidi="ar-EG"/>
              </w:rPr>
            </w:pPr>
            <w:r w:rsidRPr="006B2444">
              <w:rPr>
                <w:rFonts w:asciiTheme="majorBidi" w:hAnsiTheme="majorBidi" w:cstheme="majorBidi"/>
                <w:b/>
                <w:bCs/>
                <w:sz w:val="30"/>
                <w:szCs w:val="30"/>
                <w:rtl/>
                <w:lang w:bidi="ar-EG"/>
              </w:rPr>
              <w:t>نصوص3</w:t>
            </w:r>
          </w:p>
        </w:tc>
      </w:tr>
      <w:tr w:rsidR="006B2444" w:rsidRPr="005D2DDD" w14:paraId="28DDC292" w14:textId="77777777" w:rsidTr="00077086">
        <w:trPr>
          <w:trHeight w:val="506"/>
        </w:trPr>
        <w:tc>
          <w:tcPr>
            <w:tcW w:w="1367" w:type="pct"/>
            <w:shd w:val="clear" w:color="auto" w:fill="DBE5F1" w:themeFill="accent1" w:themeFillTint="33"/>
            <w:vAlign w:val="center"/>
          </w:tcPr>
          <w:p w14:paraId="5918C1B6" w14:textId="51E6185D" w:rsidR="006B2444" w:rsidRPr="005D2DDD" w:rsidRDefault="006B244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3" w:type="pct"/>
            <w:shd w:val="clear" w:color="auto" w:fill="DBE5F1" w:themeFill="accent1" w:themeFillTint="33"/>
          </w:tcPr>
          <w:p w14:paraId="25CC4773" w14:textId="216AB59F" w:rsidR="006B2444" w:rsidRPr="005D2DDD" w:rsidRDefault="006B2444" w:rsidP="00E8720B">
            <w:pPr>
              <w:bidi/>
              <w:jc w:val="center"/>
              <w:rPr>
                <w:rFonts w:asciiTheme="majorBidi" w:hAnsiTheme="majorBidi" w:cstheme="majorBidi"/>
                <w:b/>
                <w:bCs/>
                <w:sz w:val="30"/>
                <w:szCs w:val="30"/>
                <w:lang w:bidi="ar-EG"/>
              </w:rPr>
            </w:pPr>
            <w:r w:rsidRPr="006B2444">
              <w:rPr>
                <w:rFonts w:asciiTheme="majorBidi" w:hAnsiTheme="majorBidi" w:cstheme="majorBidi"/>
                <w:b/>
                <w:bCs/>
                <w:sz w:val="30"/>
                <w:szCs w:val="30"/>
                <w:lang w:bidi="ar-EG"/>
              </w:rPr>
              <w:t>ARB    273</w:t>
            </w:r>
          </w:p>
        </w:tc>
      </w:tr>
      <w:tr w:rsidR="006B2444" w:rsidRPr="005D2DDD" w14:paraId="1D720F07" w14:textId="77777777" w:rsidTr="00077086">
        <w:trPr>
          <w:trHeight w:val="506"/>
        </w:trPr>
        <w:tc>
          <w:tcPr>
            <w:tcW w:w="1367" w:type="pct"/>
            <w:shd w:val="clear" w:color="auto" w:fill="auto"/>
            <w:vAlign w:val="center"/>
          </w:tcPr>
          <w:p w14:paraId="0E01C5F5" w14:textId="020B54D4" w:rsidR="006B2444" w:rsidRPr="005D2DDD" w:rsidRDefault="006B2444"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tcPr>
          <w:p w14:paraId="75140E35" w14:textId="7709CD13" w:rsidR="006B2444" w:rsidRPr="005D2DDD" w:rsidRDefault="006B2444" w:rsidP="00E8720B">
            <w:pPr>
              <w:bidi/>
              <w:jc w:val="center"/>
              <w:rPr>
                <w:rFonts w:asciiTheme="majorBidi" w:hAnsiTheme="majorBidi" w:cstheme="majorBidi"/>
                <w:b/>
                <w:bCs/>
                <w:sz w:val="30"/>
                <w:szCs w:val="30"/>
                <w:lang w:bidi="ar-EG"/>
              </w:rPr>
            </w:pPr>
            <w:r w:rsidRPr="006B2444">
              <w:rPr>
                <w:rFonts w:asciiTheme="majorBidi" w:hAnsiTheme="majorBidi" w:cstheme="majorBidi"/>
                <w:b/>
                <w:bCs/>
                <w:sz w:val="30"/>
                <w:szCs w:val="30"/>
                <w:rtl/>
                <w:lang w:bidi="ar-EG"/>
              </w:rPr>
              <w:t>اللغة العربية</w:t>
            </w:r>
          </w:p>
        </w:tc>
      </w:tr>
      <w:tr w:rsidR="006B2444" w:rsidRPr="005D2DDD" w14:paraId="4FA7F15C" w14:textId="77777777" w:rsidTr="00077086">
        <w:trPr>
          <w:trHeight w:val="506"/>
        </w:trPr>
        <w:tc>
          <w:tcPr>
            <w:tcW w:w="1367" w:type="pct"/>
            <w:shd w:val="clear" w:color="auto" w:fill="DBE5F1" w:themeFill="accent1" w:themeFillTint="33"/>
            <w:vAlign w:val="center"/>
          </w:tcPr>
          <w:p w14:paraId="66EAA10E" w14:textId="37E0B7DE" w:rsidR="006B2444" w:rsidRPr="005D2DDD" w:rsidRDefault="006B2444" w:rsidP="00416FE2">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DBE5F1" w:themeFill="accent1" w:themeFillTint="33"/>
          </w:tcPr>
          <w:p w14:paraId="52317D7C" w14:textId="6D256962" w:rsidR="006B2444" w:rsidRPr="005D2DDD" w:rsidRDefault="006B2444" w:rsidP="00E8720B">
            <w:pPr>
              <w:bidi/>
              <w:jc w:val="center"/>
              <w:rPr>
                <w:rFonts w:asciiTheme="majorBidi" w:hAnsiTheme="majorBidi" w:cstheme="majorBidi"/>
                <w:b/>
                <w:bCs/>
                <w:sz w:val="30"/>
                <w:szCs w:val="30"/>
                <w:lang w:bidi="ar-EG"/>
              </w:rPr>
            </w:pPr>
            <w:r w:rsidRPr="006B2444">
              <w:rPr>
                <w:rFonts w:asciiTheme="majorBidi" w:hAnsiTheme="majorBidi" w:cstheme="majorBidi"/>
                <w:b/>
                <w:bCs/>
                <w:sz w:val="30"/>
                <w:szCs w:val="30"/>
                <w:rtl/>
                <w:lang w:bidi="ar-EG"/>
              </w:rPr>
              <w:t>اللغة العربية</w:t>
            </w:r>
          </w:p>
        </w:tc>
      </w:tr>
      <w:tr w:rsidR="006B2444" w:rsidRPr="005D2DDD" w14:paraId="38511AFC" w14:textId="77777777" w:rsidTr="00077086">
        <w:trPr>
          <w:trHeight w:val="506"/>
        </w:trPr>
        <w:tc>
          <w:tcPr>
            <w:tcW w:w="1367" w:type="pct"/>
            <w:shd w:val="clear" w:color="auto" w:fill="auto"/>
            <w:vAlign w:val="center"/>
          </w:tcPr>
          <w:p w14:paraId="3CF2095F" w14:textId="563F38BA" w:rsidR="006B2444" w:rsidRPr="005D2DDD" w:rsidRDefault="006B2444" w:rsidP="00416FE2">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tcPr>
          <w:p w14:paraId="2C5E4A32" w14:textId="473F7436" w:rsidR="006B2444" w:rsidRPr="005D2DDD" w:rsidRDefault="006B2444" w:rsidP="00E8720B">
            <w:pPr>
              <w:bidi/>
              <w:jc w:val="center"/>
              <w:rPr>
                <w:rFonts w:asciiTheme="majorBidi" w:hAnsiTheme="majorBidi" w:cstheme="majorBidi"/>
                <w:b/>
                <w:bCs/>
                <w:sz w:val="30"/>
                <w:szCs w:val="30"/>
                <w:lang w:bidi="ar-EG"/>
              </w:rPr>
            </w:pPr>
            <w:r w:rsidRPr="006B2444">
              <w:rPr>
                <w:rFonts w:asciiTheme="majorBidi" w:hAnsiTheme="majorBidi" w:cstheme="majorBidi"/>
                <w:b/>
                <w:bCs/>
                <w:sz w:val="30"/>
                <w:szCs w:val="30"/>
                <w:rtl/>
                <w:lang w:bidi="ar-EG"/>
              </w:rPr>
              <w:t>التربية</w:t>
            </w:r>
            <w:r w:rsidR="00E8720B">
              <w:rPr>
                <w:rFonts w:asciiTheme="majorBidi" w:hAnsiTheme="majorBidi" w:cstheme="majorBidi" w:hint="cs"/>
                <w:b/>
                <w:bCs/>
                <w:sz w:val="30"/>
                <w:szCs w:val="30"/>
                <w:rtl/>
                <w:lang w:bidi="ar-EG"/>
              </w:rPr>
              <w:t xml:space="preserve"> بالزلفي</w:t>
            </w:r>
          </w:p>
        </w:tc>
      </w:tr>
      <w:tr w:rsidR="006B2444" w:rsidRPr="005D2DDD" w14:paraId="7A91500C" w14:textId="77777777" w:rsidTr="00077086">
        <w:trPr>
          <w:trHeight w:val="506"/>
        </w:trPr>
        <w:tc>
          <w:tcPr>
            <w:tcW w:w="1367" w:type="pct"/>
            <w:shd w:val="clear" w:color="auto" w:fill="DBE5F1" w:themeFill="accent1" w:themeFillTint="33"/>
            <w:vAlign w:val="center"/>
          </w:tcPr>
          <w:p w14:paraId="78E3452A" w14:textId="6CAA0980" w:rsidR="006B2444" w:rsidRPr="005D2DDD" w:rsidRDefault="006B2444" w:rsidP="00416FE2">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tcPr>
          <w:p w14:paraId="41E147EE" w14:textId="2AE317F1" w:rsidR="006B2444" w:rsidRPr="005D2DDD" w:rsidRDefault="006B2444" w:rsidP="00E8720B">
            <w:pPr>
              <w:bidi/>
              <w:jc w:val="center"/>
              <w:rPr>
                <w:rFonts w:asciiTheme="majorBidi" w:hAnsiTheme="majorBidi" w:cstheme="majorBidi"/>
                <w:b/>
                <w:bCs/>
                <w:sz w:val="30"/>
                <w:szCs w:val="30"/>
                <w:lang w:bidi="ar-EG"/>
              </w:rPr>
            </w:pPr>
            <w:r w:rsidRPr="006B2444">
              <w:rPr>
                <w:rFonts w:asciiTheme="majorBidi" w:hAnsiTheme="majorBidi" w:cstheme="majorBidi"/>
                <w:b/>
                <w:bCs/>
                <w:sz w:val="30"/>
                <w:szCs w:val="30"/>
                <w:rtl/>
                <w:lang w:bidi="ar-EG"/>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F54FD2"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F54FD2"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F54FD2"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F54FD2"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F54FD2"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F54FD2"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F54FD2"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F54FD2"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F54FD2"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F54FD2"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F54FD2"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F54FD2"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F54FD2"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F54FD2"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3F4F8831" w14:textId="77777777" w:rsidR="00B30F86" w:rsidRDefault="00B30F86" w:rsidP="00283B54">
      <w:pPr>
        <w:pStyle w:val="1"/>
        <w:rPr>
          <w:rtl/>
        </w:rPr>
      </w:pPr>
      <w:bookmarkStart w:id="0" w:name="_Toc526247378"/>
      <w:bookmarkStart w:id="1" w:name="_Toc337784"/>
    </w:p>
    <w:p w14:paraId="6928A55D" w14:textId="77777777" w:rsidR="00B30F86" w:rsidRDefault="00B30F86" w:rsidP="00283B54">
      <w:pPr>
        <w:pStyle w:val="1"/>
        <w:rPr>
          <w:rtl/>
        </w:rPr>
      </w:pPr>
    </w:p>
    <w:p w14:paraId="575CD5F9" w14:textId="77777777" w:rsidR="00B30F86" w:rsidRDefault="00B30F86" w:rsidP="00283B54">
      <w:pPr>
        <w:pStyle w:val="1"/>
        <w:rPr>
          <w:rtl/>
        </w:rPr>
      </w:pPr>
    </w:p>
    <w:p w14:paraId="1F898E98" w14:textId="77777777" w:rsidR="00B30F86" w:rsidRDefault="00B30F86" w:rsidP="00283B54">
      <w:pPr>
        <w:pStyle w:val="1"/>
        <w:rPr>
          <w:rtl/>
        </w:rPr>
      </w:pPr>
    </w:p>
    <w:p w14:paraId="7B302E96" w14:textId="77777777" w:rsidR="00B30F86" w:rsidRDefault="00B30F86" w:rsidP="00283B54">
      <w:pPr>
        <w:pStyle w:val="1"/>
        <w:rPr>
          <w:rtl/>
        </w:rPr>
      </w:pPr>
    </w:p>
    <w:p w14:paraId="1E3B31F7" w14:textId="77777777" w:rsidR="00B30F86" w:rsidRDefault="00B30F86" w:rsidP="00B30F86">
      <w:pPr>
        <w:rPr>
          <w:rtl/>
          <w:lang w:bidi="ar-EG"/>
        </w:rPr>
      </w:pPr>
    </w:p>
    <w:p w14:paraId="5FF89B22" w14:textId="77777777" w:rsidR="00B30F86" w:rsidRDefault="00B30F86" w:rsidP="00B30F86">
      <w:pPr>
        <w:rPr>
          <w:rtl/>
          <w:lang w:bidi="ar-EG"/>
        </w:rPr>
      </w:pPr>
    </w:p>
    <w:p w14:paraId="5F644F5A" w14:textId="77777777" w:rsidR="00B30F86" w:rsidRDefault="00B30F86" w:rsidP="00B30F86">
      <w:pPr>
        <w:rPr>
          <w:rtl/>
          <w:lang w:bidi="ar-EG"/>
        </w:rPr>
      </w:pPr>
    </w:p>
    <w:p w14:paraId="26450E08" w14:textId="77777777" w:rsidR="00B30F86" w:rsidRDefault="00B30F86" w:rsidP="00B30F86">
      <w:pPr>
        <w:rPr>
          <w:rtl/>
          <w:lang w:bidi="ar-EG"/>
        </w:rPr>
      </w:pPr>
    </w:p>
    <w:p w14:paraId="423816AF" w14:textId="77777777" w:rsidR="00B30F86" w:rsidRDefault="00B30F86" w:rsidP="00B30F86">
      <w:pPr>
        <w:rPr>
          <w:rtl/>
          <w:lang w:bidi="ar-EG"/>
        </w:rPr>
      </w:pPr>
    </w:p>
    <w:p w14:paraId="7CCAFFE0" w14:textId="77777777" w:rsidR="00B30F86" w:rsidRDefault="00B30F86" w:rsidP="00B30F86">
      <w:pPr>
        <w:rPr>
          <w:rtl/>
          <w:lang w:bidi="ar-EG"/>
        </w:rPr>
      </w:pPr>
    </w:p>
    <w:p w14:paraId="12C73F72" w14:textId="77777777" w:rsidR="00B30F86" w:rsidRDefault="00B30F86" w:rsidP="00B30F86">
      <w:pPr>
        <w:rPr>
          <w:rtl/>
          <w:lang w:bidi="ar-EG"/>
        </w:rPr>
      </w:pPr>
    </w:p>
    <w:p w14:paraId="00D9B0B0" w14:textId="77777777" w:rsidR="00B30F86" w:rsidRDefault="00B30F86" w:rsidP="00B30F86">
      <w:pPr>
        <w:rPr>
          <w:rtl/>
          <w:lang w:bidi="ar-EG"/>
        </w:rPr>
      </w:pPr>
    </w:p>
    <w:p w14:paraId="3A5C1339" w14:textId="77777777" w:rsidR="00B30F86" w:rsidRDefault="00B30F86" w:rsidP="00B30F86">
      <w:pPr>
        <w:rPr>
          <w:rtl/>
          <w:lang w:bidi="ar-EG"/>
        </w:rPr>
      </w:pPr>
    </w:p>
    <w:p w14:paraId="795A4FE4" w14:textId="77777777" w:rsidR="00B30F86" w:rsidRDefault="00B30F86" w:rsidP="00B30F86">
      <w:pPr>
        <w:rPr>
          <w:rtl/>
          <w:lang w:bidi="ar-EG"/>
        </w:rPr>
      </w:pPr>
    </w:p>
    <w:p w14:paraId="18B7CF7F" w14:textId="77777777" w:rsidR="00B30F86" w:rsidRDefault="00B30F86" w:rsidP="00B30F86">
      <w:pPr>
        <w:rPr>
          <w:rtl/>
          <w:lang w:bidi="ar-EG"/>
        </w:rPr>
      </w:pPr>
    </w:p>
    <w:p w14:paraId="5EA003BE" w14:textId="77777777" w:rsidR="00B30F86" w:rsidRDefault="00B30F86" w:rsidP="00B30F86">
      <w:pPr>
        <w:rPr>
          <w:rtl/>
          <w:lang w:bidi="ar-EG"/>
        </w:rPr>
      </w:pPr>
    </w:p>
    <w:p w14:paraId="3BBC6A3D" w14:textId="77777777" w:rsidR="00B30F86" w:rsidRDefault="00B30F86" w:rsidP="00B30F86">
      <w:pPr>
        <w:rPr>
          <w:rtl/>
          <w:lang w:bidi="ar-EG"/>
        </w:rPr>
      </w:pPr>
    </w:p>
    <w:p w14:paraId="4644744F" w14:textId="77777777" w:rsidR="00B30F86" w:rsidRDefault="00B30F86" w:rsidP="00B30F86">
      <w:pPr>
        <w:rPr>
          <w:rtl/>
          <w:lang w:bidi="ar-EG"/>
        </w:rPr>
      </w:pPr>
    </w:p>
    <w:p w14:paraId="4B2EE5D9" w14:textId="77777777" w:rsidR="00B30F86" w:rsidRDefault="00B30F86" w:rsidP="00B30F86">
      <w:pPr>
        <w:rPr>
          <w:rtl/>
          <w:lang w:bidi="ar-EG"/>
        </w:rPr>
      </w:pPr>
    </w:p>
    <w:p w14:paraId="613485EE" w14:textId="77777777" w:rsidR="00B30F86" w:rsidRDefault="00B30F86" w:rsidP="00B30F86">
      <w:pPr>
        <w:rPr>
          <w:rtl/>
          <w:lang w:bidi="ar-EG"/>
        </w:rPr>
      </w:pPr>
    </w:p>
    <w:p w14:paraId="3702DBF8" w14:textId="77777777" w:rsidR="00B30F86" w:rsidRDefault="00B30F86" w:rsidP="00B30F86">
      <w:pPr>
        <w:rPr>
          <w:rtl/>
          <w:lang w:bidi="ar-EG"/>
        </w:rPr>
      </w:pPr>
    </w:p>
    <w:p w14:paraId="03BD9123" w14:textId="77777777" w:rsidR="00B30F86" w:rsidRPr="00B30F86" w:rsidRDefault="00B30F86" w:rsidP="00B30F86">
      <w:pPr>
        <w:rPr>
          <w:rtl/>
          <w:lang w:bidi="ar-EG"/>
        </w:rPr>
      </w:pPr>
    </w:p>
    <w:p w14:paraId="59721D14" w14:textId="77777777" w:rsidR="00B30F86" w:rsidRDefault="00B30F86" w:rsidP="00283B54">
      <w:pPr>
        <w:pStyle w:val="1"/>
        <w:rPr>
          <w:rtl/>
        </w:rPr>
      </w:pPr>
    </w:p>
    <w:p w14:paraId="1B785EEB" w14:textId="77777777" w:rsidR="00DA14FD" w:rsidRDefault="00DA14FD" w:rsidP="00DA14FD">
      <w:pPr>
        <w:rPr>
          <w:rtl/>
          <w:lang w:bidi="ar-EG"/>
        </w:rPr>
      </w:pPr>
    </w:p>
    <w:p w14:paraId="73DE21C7" w14:textId="77777777" w:rsidR="00DA14FD" w:rsidRDefault="00DA14FD" w:rsidP="00DA14FD">
      <w:pPr>
        <w:rPr>
          <w:rtl/>
          <w:lang w:bidi="ar-EG"/>
        </w:rPr>
      </w:pPr>
    </w:p>
    <w:p w14:paraId="1D6D6159" w14:textId="77777777" w:rsidR="00077086" w:rsidRPr="00077086" w:rsidRDefault="00077086" w:rsidP="00077086">
      <w:pPr>
        <w:rPr>
          <w:lang w:bidi="ar-EG"/>
        </w:rPr>
      </w:pPr>
    </w:p>
    <w:p w14:paraId="0510AA1A" w14:textId="7F6EB542" w:rsidR="008A5F1E" w:rsidRPr="005D2DDD" w:rsidRDefault="00D03EC4" w:rsidP="00283B54">
      <w:pPr>
        <w:pStyle w:val="1"/>
      </w:pPr>
      <w:r w:rsidRPr="005D2DDD">
        <w:rPr>
          <w:rtl/>
        </w:rPr>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5"/>
        <w:gridCol w:w="704"/>
        <w:gridCol w:w="869"/>
        <w:gridCol w:w="49"/>
        <w:gridCol w:w="208"/>
        <w:gridCol w:w="174"/>
        <w:gridCol w:w="348"/>
        <w:gridCol w:w="507"/>
        <w:gridCol w:w="268"/>
        <w:gridCol w:w="688"/>
        <w:gridCol w:w="269"/>
        <w:gridCol w:w="200"/>
        <w:gridCol w:w="433"/>
        <w:gridCol w:w="348"/>
        <w:gridCol w:w="1984"/>
        <w:gridCol w:w="269"/>
        <w:gridCol w:w="178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2F3CDBF4" w:rsidR="00807FAF" w:rsidRPr="003302F2" w:rsidRDefault="004844DE" w:rsidP="00416FE2">
            <w:pPr>
              <w:bidi/>
              <w:rPr>
                <w:rFonts w:asciiTheme="majorBidi" w:hAnsiTheme="majorBidi" w:cstheme="majorBidi"/>
                <w:b/>
                <w:bCs/>
                <w:rtl/>
                <w:lang w:bidi="ar-EG"/>
              </w:rPr>
            </w:pPr>
            <w:r>
              <w:rPr>
                <w:rFonts w:asciiTheme="majorBidi" w:hAnsiTheme="majorBidi" w:hint="cs"/>
                <w:b/>
                <w:bCs/>
                <w:rtl/>
              </w:rPr>
              <w:t>2</w:t>
            </w:r>
            <w:r>
              <w:rPr>
                <w:rFonts w:asciiTheme="majorBidi" w:hAnsiTheme="majorBidi"/>
                <w:b/>
                <w:bCs/>
                <w:rtl/>
                <w:lang w:bidi="ar-EG"/>
              </w:rPr>
              <w:t xml:space="preserve"> ساع</w:t>
            </w:r>
            <w:r>
              <w:rPr>
                <w:rFonts w:asciiTheme="majorBidi" w:hAnsiTheme="majorBidi" w:hint="cs"/>
                <w:b/>
                <w:bCs/>
                <w:rtl/>
                <w:lang w:bidi="ar-EG"/>
              </w:rPr>
              <w:t>تان</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579349CA" w:rsidR="00A506A9" w:rsidRPr="00116882" w:rsidRDefault="00A506A9" w:rsidP="00416FE2">
            <w:pPr>
              <w:bidi/>
              <w:jc w:val="right"/>
              <w:rPr>
                <w:rFonts w:asciiTheme="majorBidi" w:hAnsiTheme="majorBidi" w:cstheme="majorBidi"/>
                <w:sz w:val="18"/>
                <w:szCs w:val="18"/>
                <w:rtl/>
                <w:lang w:bidi="ar-EG"/>
              </w:rPr>
            </w:pPr>
            <w:r w:rsidRPr="00116882">
              <w:rPr>
                <w:rFonts w:asciiTheme="majorBidi" w:hAnsiTheme="majorBidi" w:cstheme="majorBidi"/>
                <w:sz w:val="20"/>
                <w:szCs w:val="20"/>
                <w:rtl/>
                <w:lang w:bidi="ar-EG"/>
              </w:rPr>
              <w:t>متطلب قسم</w:t>
            </w:r>
            <w:r w:rsidR="00AC1572" w:rsidRPr="00116882">
              <w:rPr>
                <w:rFonts w:asciiTheme="majorBidi" w:hAnsiTheme="majorBidi" w:cstheme="majorBidi" w:hint="cs"/>
                <w:sz w:val="18"/>
                <w:szCs w:val="18"/>
                <w:rtl/>
                <w:lang w:bidi="ar-EG"/>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2FDE7027" w:rsidR="00A506A9" w:rsidRPr="00B30F86" w:rsidRDefault="00B30F86" w:rsidP="00416FE2">
            <w:pPr>
              <w:bidi/>
              <w:rPr>
                <w:rFonts w:asciiTheme="majorBidi" w:hAnsiTheme="majorBidi" w:cstheme="majorBidi"/>
              </w:rPr>
            </w:pPr>
            <w:r w:rsidRPr="00B30F86">
              <w:rPr>
                <w:rFonts w:asciiTheme="majorBidi" w:hAnsiTheme="majorBidi" w:cstheme="majorBidi"/>
                <w:rtl/>
              </w:rPr>
              <w:t>√</w:t>
            </w:r>
          </w:p>
        </w:tc>
        <w:tc>
          <w:tcPr>
            <w:tcW w:w="1041" w:type="pct"/>
            <w:tcBorders>
              <w:top w:val="nil"/>
              <w:left w:val="single" w:sz="4" w:space="0" w:color="auto"/>
              <w:bottom w:val="nil"/>
              <w:right w:val="single" w:sz="4" w:space="0" w:color="auto"/>
            </w:tcBorders>
            <w:vAlign w:val="center"/>
          </w:tcPr>
          <w:p w14:paraId="7A92AC74" w14:textId="7E928F60" w:rsidR="00A506A9" w:rsidRPr="00BC10EA" w:rsidRDefault="00AC1572" w:rsidP="00AC1572">
            <w:pPr>
              <w:bidi/>
              <w:rPr>
                <w:rFonts w:asciiTheme="majorBidi" w:hAnsiTheme="majorBidi" w:cstheme="majorBidi"/>
                <w:b/>
                <w:bCs/>
                <w:highlight w:val="yellow"/>
              </w:rPr>
            </w:pPr>
            <w:r>
              <w:rPr>
                <w:rFonts w:asciiTheme="majorBidi" w:hAnsiTheme="majorBidi" w:cstheme="majorBidi" w:hint="cs"/>
                <w:sz w:val="18"/>
                <w:szCs w:val="18"/>
                <w:rtl/>
                <w:lang w:bidi="ar-EG"/>
              </w:rPr>
              <w:t xml:space="preserve">                        </w:t>
            </w:r>
            <w:r w:rsidR="00A506A9"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DA14FD">
        <w:trPr>
          <w:trHeight w:val="371"/>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AC1572" w:rsidRDefault="009076D2" w:rsidP="00416FE2">
            <w:pPr>
              <w:bidi/>
              <w:jc w:val="right"/>
              <w:rPr>
                <w:rFonts w:asciiTheme="majorBidi" w:hAnsiTheme="majorBidi" w:cstheme="majorBidi"/>
                <w:b/>
                <w:bCs/>
                <w:rtl/>
                <w:lang w:bidi="ar-EG"/>
              </w:rPr>
            </w:pPr>
            <w:r w:rsidRPr="00AC1572">
              <w:rPr>
                <w:rFonts w:asciiTheme="majorBidi" w:hAnsiTheme="majorBidi" w:cstheme="majorBidi"/>
                <w:b/>
                <w:bCs/>
                <w:sz w:val="20"/>
                <w:szCs w:val="20"/>
                <w:rtl/>
                <w:lang w:bidi="ar-EG"/>
              </w:rPr>
              <w:t>إجباري</w:t>
            </w:r>
            <w:r w:rsidR="000819F2" w:rsidRPr="00AC1572">
              <w:rPr>
                <w:rFonts w:asciiTheme="majorBidi" w:hAnsiTheme="majorBidi" w:cstheme="majorBidi"/>
                <w:b/>
                <w:bCs/>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12833BF7" w:rsidR="005C6B5C" w:rsidRPr="00B30F86" w:rsidRDefault="00B30F86" w:rsidP="00416FE2">
            <w:pPr>
              <w:bidi/>
              <w:rPr>
                <w:rFonts w:asciiTheme="majorBidi" w:hAnsiTheme="majorBidi" w:cstheme="majorBidi"/>
                <w:b/>
                <w:bCs/>
                <w:lang w:bidi="ar-EG"/>
              </w:rPr>
            </w:pPr>
            <w:r w:rsidRPr="00B30F86">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764E171B" w14:textId="62CF6135" w:rsidR="00AC157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AC1572">
              <w:rPr>
                <w:rFonts w:asciiTheme="majorBidi" w:hAnsiTheme="majorBidi" w:cstheme="majorBidi" w:hint="cs"/>
                <w:b/>
                <w:bCs/>
                <w:rtl/>
                <w:lang w:bidi="ar-EG"/>
              </w:rPr>
              <w:t xml:space="preserve">:  </w:t>
            </w:r>
          </w:p>
          <w:p w14:paraId="4E828D73" w14:textId="527FC2B5" w:rsidR="00C537CB" w:rsidRPr="003302F2" w:rsidRDefault="00C537CB" w:rsidP="00AC1572">
            <w:pPr>
              <w:bidi/>
              <w:rPr>
                <w:rFonts w:asciiTheme="majorBidi" w:hAnsiTheme="majorBidi" w:cstheme="majorBidi"/>
                <w:b/>
                <w:bCs/>
                <w:rtl/>
                <w:lang w:bidi="ar-EG"/>
              </w:rPr>
            </w:pPr>
          </w:p>
        </w:tc>
        <w:tc>
          <w:tcPr>
            <w:tcW w:w="2501" w:type="pct"/>
            <w:gridSpan w:val="5"/>
            <w:tcBorders>
              <w:top w:val="single" w:sz="8" w:space="0" w:color="auto"/>
              <w:left w:val="nil"/>
              <w:bottom w:val="single" w:sz="8" w:space="0" w:color="auto"/>
            </w:tcBorders>
          </w:tcPr>
          <w:p w14:paraId="0714E7D8" w14:textId="0A5D6AFB" w:rsidR="00C537CB" w:rsidRPr="003302F2" w:rsidRDefault="00E8720B" w:rsidP="00416FE2">
            <w:pPr>
              <w:bidi/>
              <w:rPr>
                <w:rFonts w:asciiTheme="majorBidi" w:hAnsiTheme="majorBidi" w:cstheme="majorBidi"/>
                <w:b/>
                <w:bCs/>
                <w:rtl/>
                <w:lang w:bidi="ar-EG"/>
              </w:rPr>
            </w:pPr>
            <w:r>
              <w:rPr>
                <w:rFonts w:asciiTheme="majorBidi" w:hAnsiTheme="majorBidi" w:cstheme="majorBidi" w:hint="cs"/>
                <w:b/>
                <w:bCs/>
                <w:rtl/>
                <w:lang w:bidi="ar-EG"/>
              </w:rPr>
              <w:t>الثالث</w:t>
            </w:r>
          </w:p>
        </w:tc>
      </w:tr>
      <w:tr w:rsidR="00550C20" w:rsidRPr="005D2DDD" w14:paraId="7CC53ED0" w14:textId="77777777" w:rsidTr="00AC1572">
        <w:trPr>
          <w:trHeight w:val="592"/>
          <w:jc w:val="center"/>
        </w:trPr>
        <w:tc>
          <w:tcPr>
            <w:tcW w:w="5000" w:type="pct"/>
            <w:gridSpan w:val="17"/>
            <w:tcBorders>
              <w:top w:val="single" w:sz="8" w:space="0" w:color="auto"/>
            </w:tcBorders>
          </w:tcPr>
          <w:p w14:paraId="77AEE28A" w14:textId="77777777"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Pr="003302F2">
              <w:rPr>
                <w:rFonts w:asciiTheme="majorBidi" w:hAnsiTheme="majorBidi" w:cstheme="majorBidi"/>
                <w:sz w:val="20"/>
                <w:szCs w:val="20"/>
                <w:rtl/>
                <w:lang w:bidi="ar-EG"/>
              </w:rPr>
              <w:t>(</w:t>
            </w:r>
            <w:r w:rsidRPr="003302F2">
              <w:rPr>
                <w:rFonts w:asciiTheme="majorBidi" w:hAnsiTheme="majorBidi" w:cstheme="majorBidi" w:hint="cs"/>
                <w:sz w:val="20"/>
                <w:szCs w:val="20"/>
                <w:rtl/>
                <w:lang w:bidi="ar-EG"/>
              </w:rPr>
              <w:t>إن</w:t>
            </w:r>
            <w:r w:rsidRPr="003302F2">
              <w:rPr>
                <w:rFonts w:asciiTheme="majorBidi" w:hAnsiTheme="majorBidi" w:cstheme="majorBidi"/>
                <w:sz w:val="20"/>
                <w:szCs w:val="20"/>
                <w:rtl/>
                <w:lang w:bidi="ar-EG"/>
              </w:rPr>
              <w:t xml:space="preserve"> وجدت)</w:t>
            </w:r>
          </w:p>
          <w:p w14:paraId="2F62CFA8" w14:textId="794BF1D6" w:rsidR="00550C20" w:rsidRPr="00AC1572" w:rsidRDefault="00AC1572" w:rsidP="0088763C">
            <w:pPr>
              <w:bidi/>
              <w:rPr>
                <w:rFonts w:asciiTheme="majorBidi" w:hAnsiTheme="majorBidi" w:cstheme="majorBidi"/>
              </w:rPr>
            </w:pPr>
            <w:r>
              <w:rPr>
                <w:rFonts w:asciiTheme="majorBidi" w:hAnsiTheme="majorBidi" w:hint="cs"/>
                <w:b/>
                <w:bCs/>
                <w:rtl/>
                <w:lang w:bidi="ar-EG"/>
              </w:rPr>
              <w:t xml:space="preserve"> </w:t>
            </w:r>
            <w:r w:rsidR="0088763C" w:rsidRPr="000D3E6F">
              <w:rPr>
                <w:rFonts w:asciiTheme="majorBidi" w:hAnsiTheme="majorBidi"/>
                <w:b/>
                <w:bCs/>
                <w:rtl/>
                <w:lang w:bidi="ar-EG"/>
              </w:rPr>
              <w:t xml:space="preserve">أدب </w:t>
            </w:r>
            <w:proofErr w:type="gramStart"/>
            <w:r w:rsidR="0088763C">
              <w:rPr>
                <w:rFonts w:asciiTheme="majorBidi" w:hAnsiTheme="majorBidi" w:hint="cs"/>
                <w:b/>
                <w:bCs/>
                <w:rtl/>
                <w:lang w:bidi="ar-EG"/>
              </w:rPr>
              <w:t>1</w:t>
            </w:r>
            <w:r w:rsidR="0088763C" w:rsidRPr="000D3E6F">
              <w:rPr>
                <w:rFonts w:asciiTheme="majorBidi" w:hAnsiTheme="majorBidi"/>
                <w:b/>
                <w:bCs/>
                <w:rtl/>
                <w:lang w:bidi="ar-EG"/>
              </w:rPr>
              <w:t xml:space="preserve"> </w:t>
            </w:r>
            <w:r w:rsidR="0088763C">
              <w:rPr>
                <w:rFonts w:asciiTheme="majorBidi" w:hAnsiTheme="majorBidi" w:hint="cs"/>
                <w:b/>
                <w:bCs/>
                <w:rtl/>
                <w:lang w:bidi="ar-EG"/>
              </w:rPr>
              <w:t xml:space="preserve"> </w:t>
            </w:r>
            <w:r w:rsidR="0088763C" w:rsidRPr="000D3E6F">
              <w:rPr>
                <w:rFonts w:asciiTheme="majorBidi" w:hAnsiTheme="majorBidi"/>
                <w:b/>
                <w:bCs/>
                <w:lang w:bidi="ar-EG"/>
              </w:rPr>
              <w:t>ARB</w:t>
            </w:r>
            <w:proofErr w:type="gramEnd"/>
            <w:r w:rsidR="0088763C" w:rsidRPr="000D3E6F">
              <w:rPr>
                <w:rFonts w:asciiTheme="majorBidi" w:hAnsiTheme="majorBidi"/>
                <w:b/>
                <w:bCs/>
                <w:lang w:bidi="ar-EG"/>
              </w:rPr>
              <w:t xml:space="preserve"> 15</w:t>
            </w:r>
            <w:r w:rsidR="0088763C">
              <w:rPr>
                <w:rFonts w:asciiTheme="majorBidi" w:hAnsiTheme="majorBidi"/>
                <w:b/>
                <w:bCs/>
                <w:lang w:bidi="ar-EG"/>
              </w:rPr>
              <w:t>1</w:t>
            </w:r>
            <w:r w:rsidR="0088763C" w:rsidRPr="00590AAC">
              <w:rPr>
                <w:rFonts w:asciiTheme="majorBidi" w:hAnsiTheme="majorBidi" w:hint="cs"/>
                <w:b/>
                <w:bCs/>
                <w:rtl/>
                <w:lang w:bidi="ar-EG"/>
              </w:rPr>
              <w:t xml:space="preserve">  - نصوص1 </w:t>
            </w:r>
            <w:r w:rsidR="0088763C" w:rsidRPr="00590AAC">
              <w:rPr>
                <w:rFonts w:asciiTheme="majorBidi" w:hAnsiTheme="majorBidi"/>
                <w:b/>
                <w:bCs/>
                <w:rtl/>
                <w:lang w:bidi="ar-EG"/>
              </w:rPr>
              <w:t xml:space="preserve">  </w:t>
            </w:r>
            <w:r w:rsidR="0088763C" w:rsidRPr="00590AAC">
              <w:rPr>
                <w:rFonts w:asciiTheme="majorBidi" w:hAnsiTheme="majorBidi"/>
                <w:b/>
                <w:bCs/>
                <w:lang w:bidi="ar-EG"/>
              </w:rPr>
              <w:t>ARB 171</w:t>
            </w:r>
            <w:r w:rsidR="000968F9">
              <w:rPr>
                <w:rFonts w:asciiTheme="majorBidi" w:hAnsiTheme="majorBidi" w:hint="cs"/>
                <w:b/>
                <w:bCs/>
                <w:rtl/>
                <w:lang w:bidi="ar-EG"/>
              </w:rPr>
              <w:t xml:space="preserve">   </w:t>
            </w:r>
            <w:r>
              <w:rPr>
                <w:rFonts w:asciiTheme="majorBidi" w:hAnsiTheme="majorBidi" w:hint="cs"/>
                <w:b/>
                <w:bCs/>
                <w:rtl/>
                <w:lang w:bidi="ar-EG"/>
              </w:rPr>
              <w:t xml:space="preserve">   </w:t>
            </w:r>
            <w:r w:rsidR="0088763C" w:rsidRPr="000968F9">
              <w:rPr>
                <w:rFonts w:asciiTheme="majorBidi" w:hAnsiTheme="majorBidi" w:hint="cs"/>
                <w:sz w:val="28"/>
                <w:szCs w:val="28"/>
                <w:rtl/>
                <w:lang w:bidi="ar-EG"/>
              </w:rPr>
              <w:t xml:space="preserve">- </w:t>
            </w:r>
            <w:r>
              <w:rPr>
                <w:rFonts w:asciiTheme="majorBidi" w:hAnsiTheme="majorBidi" w:hint="cs"/>
                <w:b/>
                <w:bCs/>
                <w:rtl/>
                <w:lang w:bidi="ar-EG"/>
              </w:rPr>
              <w:t xml:space="preserve">    </w:t>
            </w:r>
            <w:r w:rsidR="0088763C" w:rsidRPr="000D3E6F">
              <w:rPr>
                <w:rFonts w:asciiTheme="majorBidi" w:hAnsiTheme="majorBidi"/>
                <w:b/>
                <w:bCs/>
                <w:rtl/>
                <w:lang w:bidi="ar-EG"/>
              </w:rPr>
              <w:t xml:space="preserve">أدب </w:t>
            </w:r>
            <w:r w:rsidR="0088763C">
              <w:rPr>
                <w:rFonts w:asciiTheme="majorBidi" w:hAnsiTheme="majorBidi" w:hint="cs"/>
                <w:b/>
                <w:bCs/>
                <w:rtl/>
                <w:lang w:bidi="ar-EG"/>
              </w:rPr>
              <w:t>2</w:t>
            </w:r>
            <w:r w:rsidR="0088763C" w:rsidRPr="000D3E6F">
              <w:rPr>
                <w:rFonts w:asciiTheme="majorBidi" w:hAnsiTheme="majorBidi"/>
                <w:b/>
                <w:bCs/>
                <w:rtl/>
                <w:lang w:bidi="ar-EG"/>
              </w:rPr>
              <w:t xml:space="preserve"> </w:t>
            </w:r>
            <w:r w:rsidR="0088763C">
              <w:rPr>
                <w:rFonts w:asciiTheme="majorBidi" w:hAnsiTheme="majorBidi" w:hint="cs"/>
                <w:b/>
                <w:bCs/>
                <w:rtl/>
                <w:lang w:bidi="ar-EG"/>
              </w:rPr>
              <w:t xml:space="preserve"> </w:t>
            </w:r>
            <w:r w:rsidR="0088763C" w:rsidRPr="000D3E6F">
              <w:rPr>
                <w:rFonts w:asciiTheme="majorBidi" w:hAnsiTheme="majorBidi"/>
                <w:b/>
                <w:bCs/>
                <w:lang w:bidi="ar-EG"/>
              </w:rPr>
              <w:t>ARB 15</w:t>
            </w:r>
            <w:r w:rsidR="0088763C">
              <w:rPr>
                <w:rFonts w:asciiTheme="majorBidi" w:hAnsiTheme="majorBidi"/>
                <w:b/>
                <w:bCs/>
                <w:lang w:bidi="ar-EG"/>
              </w:rPr>
              <w:t>2</w:t>
            </w:r>
            <w:r w:rsidR="0088763C" w:rsidRPr="00590AAC">
              <w:rPr>
                <w:rFonts w:asciiTheme="majorBidi" w:hAnsiTheme="majorBidi" w:hint="cs"/>
                <w:b/>
                <w:bCs/>
                <w:rtl/>
                <w:lang w:bidi="ar-EG"/>
              </w:rPr>
              <w:t xml:space="preserve">  - نصوص</w:t>
            </w:r>
            <w:r w:rsidR="0088763C">
              <w:rPr>
                <w:rFonts w:asciiTheme="majorBidi" w:hAnsiTheme="majorBidi" w:hint="cs"/>
                <w:b/>
                <w:bCs/>
                <w:rtl/>
                <w:lang w:bidi="ar-EG"/>
              </w:rPr>
              <w:t>2</w:t>
            </w:r>
            <w:r w:rsidR="0088763C" w:rsidRPr="00590AAC">
              <w:rPr>
                <w:rFonts w:asciiTheme="majorBidi" w:hAnsiTheme="majorBidi" w:hint="cs"/>
                <w:b/>
                <w:bCs/>
                <w:rtl/>
                <w:lang w:bidi="ar-EG"/>
              </w:rPr>
              <w:t xml:space="preserve"> </w:t>
            </w:r>
            <w:r w:rsidR="0088763C" w:rsidRPr="00590AAC">
              <w:rPr>
                <w:rFonts w:asciiTheme="majorBidi" w:hAnsiTheme="majorBidi"/>
                <w:b/>
                <w:bCs/>
                <w:rtl/>
                <w:lang w:bidi="ar-EG"/>
              </w:rPr>
              <w:t xml:space="preserve">  </w:t>
            </w:r>
            <w:r w:rsidR="0088763C" w:rsidRPr="00590AAC">
              <w:rPr>
                <w:rFonts w:asciiTheme="majorBidi" w:hAnsiTheme="majorBidi"/>
                <w:b/>
                <w:bCs/>
                <w:lang w:bidi="ar-EG"/>
              </w:rPr>
              <w:t>ARB 17</w:t>
            </w:r>
            <w:r w:rsidR="0088763C">
              <w:rPr>
                <w:rFonts w:asciiTheme="majorBidi" w:hAnsiTheme="majorBidi"/>
                <w:b/>
                <w:bCs/>
                <w:lang w:bidi="ar-EG"/>
              </w:rPr>
              <w:t>2</w:t>
            </w:r>
            <w:r w:rsidR="0088763C">
              <w:rPr>
                <w:rFonts w:asciiTheme="majorBidi" w:hAnsiTheme="majorBidi" w:hint="cs"/>
                <w:b/>
                <w:bCs/>
                <w:rtl/>
                <w:lang w:bidi="ar-EG"/>
              </w:rPr>
              <w:t xml:space="preserve">       </w:t>
            </w:r>
            <w:r>
              <w:rPr>
                <w:rFonts w:asciiTheme="majorBidi" w:hAnsiTheme="majorBidi" w:hint="cs"/>
                <w:b/>
                <w:bCs/>
                <w:rtl/>
                <w:lang w:bidi="ar-EG"/>
              </w:rPr>
              <w:t xml:space="preserve">     </w:t>
            </w: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5C735D">
        <w:trPr>
          <w:jc w:val="center"/>
        </w:trPr>
        <w:tc>
          <w:tcPr>
            <w:tcW w:w="5000" w:type="pct"/>
            <w:gridSpan w:val="17"/>
            <w:tcBorders>
              <w:top w:val="nil"/>
            </w:tcBorders>
          </w:tcPr>
          <w:p w14:paraId="5278A5BB" w14:textId="65FBEC85" w:rsidR="00807FAF" w:rsidRPr="005D2DDD" w:rsidRDefault="0088763C" w:rsidP="0088763C">
            <w:pPr>
              <w:bidi/>
              <w:rPr>
                <w:rFonts w:asciiTheme="majorBidi" w:hAnsiTheme="majorBidi" w:cstheme="majorBidi"/>
                <w:b/>
                <w:bCs/>
              </w:rPr>
            </w:pPr>
            <w:r>
              <w:rPr>
                <w:rFonts w:asciiTheme="majorBidi" w:hAnsiTheme="majorBidi" w:hint="cs"/>
                <w:b/>
                <w:bCs/>
                <w:rtl/>
              </w:rPr>
              <w:t xml:space="preserve">       </w:t>
            </w:r>
            <w:r w:rsidR="000968F9">
              <w:rPr>
                <w:rFonts w:asciiTheme="majorBidi" w:hAnsiTheme="majorBidi" w:hint="cs"/>
                <w:b/>
                <w:bCs/>
                <w:rtl/>
              </w:rPr>
              <w:t xml:space="preserve">       </w:t>
            </w:r>
            <w:r>
              <w:rPr>
                <w:rFonts w:asciiTheme="majorBidi" w:hAnsiTheme="majorBidi" w:hint="cs"/>
                <w:b/>
                <w:bCs/>
                <w:rtl/>
              </w:rPr>
              <w:t xml:space="preserve">  </w:t>
            </w:r>
            <w:r w:rsidRPr="00077086">
              <w:rPr>
                <w:rFonts w:asciiTheme="majorBidi" w:hAnsiTheme="majorBidi" w:hint="cs"/>
                <w:b/>
                <w:bCs/>
                <w:rtl/>
                <w:lang w:bidi="ar-EG"/>
              </w:rPr>
              <w:t xml:space="preserve">أدب </w:t>
            </w:r>
            <w:proofErr w:type="gramStart"/>
            <w:r>
              <w:rPr>
                <w:rFonts w:asciiTheme="majorBidi" w:hAnsiTheme="majorBidi" w:hint="cs"/>
                <w:b/>
                <w:bCs/>
                <w:rtl/>
                <w:lang w:bidi="ar-EG"/>
              </w:rPr>
              <w:t>3</w:t>
            </w:r>
            <w:r w:rsidRPr="00077086">
              <w:rPr>
                <w:rFonts w:asciiTheme="majorBidi" w:hAnsiTheme="majorBidi" w:hint="cs"/>
                <w:b/>
                <w:bCs/>
                <w:rtl/>
                <w:lang w:bidi="ar-EG"/>
              </w:rPr>
              <w:t xml:space="preserve"> </w:t>
            </w:r>
            <w:r w:rsidRPr="00077086">
              <w:rPr>
                <w:rFonts w:asciiTheme="majorBidi" w:hAnsiTheme="majorBidi"/>
                <w:b/>
                <w:bCs/>
                <w:lang w:bidi="ar-EG"/>
              </w:rPr>
              <w:t xml:space="preserve"> ARB</w:t>
            </w:r>
            <w:proofErr w:type="gramEnd"/>
            <w:r>
              <w:rPr>
                <w:rFonts w:asciiTheme="majorBidi" w:hAnsiTheme="majorBidi"/>
                <w:b/>
                <w:bCs/>
                <w:lang w:bidi="ar-EG"/>
              </w:rPr>
              <w:t xml:space="preserve"> 253 </w:t>
            </w: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B5619">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77777777" w:rsidR="00D47214" w:rsidRPr="005D2DDD" w:rsidRDefault="00D47214" w:rsidP="00416FE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744B2E44" w14:textId="4C643337" w:rsidR="00D47214" w:rsidRPr="00DA14FD" w:rsidRDefault="00124B3B" w:rsidP="00DA14FD">
            <w:pPr>
              <w:bidi/>
              <w:jc w:val="center"/>
              <w:rPr>
                <w:rFonts w:asciiTheme="majorBidi" w:hAnsiTheme="majorBidi" w:cstheme="majorBidi"/>
                <w:lang w:bidi="ar-EG"/>
              </w:rPr>
            </w:pPr>
            <w:r w:rsidRPr="00DA14FD">
              <w:rPr>
                <w:rFonts w:asciiTheme="majorBidi" w:hAnsiTheme="majorBidi" w:cstheme="majorBidi" w:hint="cs"/>
                <w:rtl/>
                <w:lang w:bidi="ar-EG"/>
              </w:rPr>
              <w:t>70%</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DA14FD" w:rsidRDefault="00D47214" w:rsidP="00DA14FD">
            <w:pPr>
              <w:bidi/>
              <w:jc w:val="center"/>
              <w:rPr>
                <w:rFonts w:asciiTheme="majorBidi" w:hAnsiTheme="majorBidi" w:cstheme="majorBidi"/>
                <w:lang w:bidi="ar-EG"/>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3B0D9CA6" w:rsidR="00D47214" w:rsidRPr="00DA14FD" w:rsidRDefault="00124B3B" w:rsidP="00DA14FD">
            <w:pPr>
              <w:bidi/>
              <w:jc w:val="center"/>
              <w:rPr>
                <w:rFonts w:asciiTheme="majorBidi" w:hAnsiTheme="majorBidi" w:cstheme="majorBidi"/>
                <w:lang w:bidi="ar-EG"/>
              </w:rPr>
            </w:pPr>
            <w:r w:rsidRPr="00DA14FD">
              <w:rPr>
                <w:rFonts w:asciiTheme="majorBidi" w:hAnsiTheme="majorBidi" w:cstheme="majorBidi" w:hint="cs"/>
                <w:rtl/>
                <w:lang w:bidi="ar-EG"/>
              </w:rPr>
              <w:t>20%</w:t>
            </w: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DA14FD" w:rsidRDefault="00D47214" w:rsidP="00DA14FD">
            <w:pPr>
              <w:bidi/>
              <w:jc w:val="center"/>
              <w:rPr>
                <w:rFonts w:asciiTheme="majorBidi" w:hAnsiTheme="majorBidi" w:cstheme="majorBidi"/>
                <w:lang w:bidi="ar-EG"/>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5D2DDD" w:rsidRDefault="00985CFE" w:rsidP="00416FE2">
            <w:pPr>
              <w:bidi/>
              <w:rPr>
                <w:rFonts w:asciiTheme="majorBidi" w:hAnsiTheme="majorBidi" w:cstheme="majorBidi"/>
                <w:b/>
                <w:bCs/>
              </w:rPr>
            </w:pPr>
            <w:r>
              <w:rPr>
                <w:rFonts w:asciiTheme="majorBidi" w:hAnsiTheme="majorBidi" w:cstheme="majorBidi"/>
                <w:b/>
                <w:bCs/>
                <w:rtl/>
              </w:rPr>
              <w:t>أخرى</w:t>
            </w:r>
            <w:r w:rsidR="00D47214"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143F53B7" w:rsidR="00D47214" w:rsidRPr="00DA14FD" w:rsidRDefault="00124B3B" w:rsidP="00DA14FD">
            <w:pPr>
              <w:bidi/>
              <w:jc w:val="center"/>
              <w:rPr>
                <w:rFonts w:asciiTheme="majorBidi" w:hAnsiTheme="majorBidi" w:cstheme="majorBidi"/>
                <w:lang w:bidi="ar-EG"/>
              </w:rPr>
            </w:pPr>
            <w:r w:rsidRPr="00DA14FD">
              <w:rPr>
                <w:rFonts w:asciiTheme="majorBidi" w:hAnsiTheme="majorBidi" w:cstheme="majorBidi" w:hint="cs"/>
                <w:rtl/>
                <w:lang w:bidi="ar-EG"/>
              </w:rPr>
              <w:t>10%</w:t>
            </w:r>
          </w:p>
        </w:tc>
      </w:tr>
    </w:tbl>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796FAD76" w:rsidR="00026BDF" w:rsidRPr="00124B3B" w:rsidRDefault="00165997" w:rsidP="00124B3B">
            <w:pPr>
              <w:bidi/>
              <w:jc w:val="center"/>
              <w:rPr>
                <w:rFonts w:asciiTheme="majorBidi" w:hAnsiTheme="majorBidi" w:cstheme="majorBidi"/>
                <w:b/>
                <w:bCs/>
                <w:rtl/>
                <w:lang w:bidi="ar-EG"/>
              </w:rPr>
            </w:pPr>
            <w:r>
              <w:rPr>
                <w:rFonts w:asciiTheme="majorBidi" w:hAnsiTheme="majorBidi" w:cstheme="majorBidi" w:hint="cs"/>
                <w:b/>
                <w:bCs/>
                <w:rtl/>
                <w:lang w:bidi="ar-EG"/>
              </w:rPr>
              <w:t>28</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77777777" w:rsidR="00026BDF" w:rsidRPr="00124B3B" w:rsidRDefault="00026BDF" w:rsidP="00124B3B">
            <w:pPr>
              <w:bidi/>
              <w:jc w:val="center"/>
              <w:rPr>
                <w:rFonts w:asciiTheme="majorBidi" w:hAnsiTheme="majorBidi" w:cstheme="majorBidi"/>
                <w:b/>
                <w:bCs/>
                <w:rtl/>
                <w:lang w:bidi="ar-EG"/>
              </w:rPr>
            </w:pP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124B3B" w:rsidRDefault="00026BDF" w:rsidP="00124B3B">
            <w:pPr>
              <w:bidi/>
              <w:jc w:val="center"/>
              <w:rPr>
                <w:rFonts w:asciiTheme="majorBidi" w:hAnsiTheme="majorBidi" w:cstheme="majorBidi"/>
                <w:b/>
                <w:bCs/>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124B3B" w:rsidRDefault="00026BDF" w:rsidP="00124B3B">
            <w:pPr>
              <w:bidi/>
              <w:jc w:val="center"/>
              <w:rPr>
                <w:rFonts w:asciiTheme="majorBidi" w:hAnsiTheme="majorBidi" w:cstheme="majorBidi"/>
                <w:b/>
                <w:bCs/>
                <w:rtl/>
                <w:lang w:bidi="ar-EG"/>
              </w:rPr>
            </w:pP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5EFEEA15" w:rsidR="00026BDF" w:rsidRPr="00124B3B" w:rsidRDefault="00165997" w:rsidP="00124B3B">
            <w:pPr>
              <w:bidi/>
              <w:jc w:val="center"/>
              <w:rPr>
                <w:rFonts w:asciiTheme="majorBidi" w:hAnsiTheme="majorBidi" w:cstheme="majorBidi"/>
                <w:b/>
                <w:bCs/>
                <w:rtl/>
                <w:lang w:bidi="ar-EG"/>
              </w:rPr>
            </w:pPr>
            <w:r>
              <w:rPr>
                <w:rFonts w:asciiTheme="majorBidi" w:hAnsiTheme="majorBidi" w:cstheme="majorBidi" w:hint="cs"/>
                <w:b/>
                <w:bCs/>
                <w:rtl/>
                <w:lang w:bidi="ar-EG"/>
              </w:rPr>
              <w:t>28</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0D4EC4">
        <w:trPr>
          <w:trHeight w:val="895"/>
        </w:trPr>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72D97E3A" w14:textId="61DF936F" w:rsidR="00673AFD" w:rsidRPr="00192987" w:rsidRDefault="000D4EC4" w:rsidP="00E8720B">
            <w:pPr>
              <w:bidi/>
              <w:jc w:val="both"/>
              <w:rPr>
                <w:rtl/>
              </w:rPr>
            </w:pPr>
            <w:r w:rsidRPr="000D4EC4">
              <w:rPr>
                <w:rtl/>
              </w:rPr>
              <w:t xml:space="preserve">  </w:t>
            </w:r>
            <w:r w:rsidR="006B2444" w:rsidRPr="006B2444">
              <w:rPr>
                <w:rtl/>
              </w:rPr>
              <w:t>يتناول هذا المقرر النصوص الأدبية في العصر العباسي، ويقترب من هذه النصوص بغية تحليلها تحليلا أدبيّا يكشف عن جوانب الجدة والابتكار التي تحملها، خاصة وأن هذه النصوص تلامس التيارات الفنية الكبرى في العصر العباسي، ففي هذا الأدب يقابلنا بشار بن برد صاحب مذهب الحداثة الشعرية والتوليد في الشعر، ويطالعنا أبو تمام صاحب مذهب الصنعة، ويتبعه البحتري صاحب مذهب الطبع والرونق في الشعر، كما يطالعنا ابن المقفع في كليلة ودمنة والجاحظ في رسائله وبديع الزمان الهمذاني في مقاماته.</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9DC25A5" w14:textId="2451F5CB" w:rsidR="00807FAF" w:rsidRPr="00535B5B" w:rsidRDefault="000D4EC4" w:rsidP="00535B5B">
            <w:pPr>
              <w:bidi/>
              <w:spacing w:line="276" w:lineRule="auto"/>
              <w:jc w:val="lowKashida"/>
              <w:rPr>
                <w:rFonts w:asciiTheme="majorBidi" w:hAnsiTheme="majorBidi"/>
              </w:rPr>
            </w:pPr>
            <w:r>
              <w:rPr>
                <w:rFonts w:asciiTheme="majorBidi" w:hAnsiTheme="majorBidi" w:hint="cs"/>
                <w:rtl/>
              </w:rPr>
              <w:t xml:space="preserve">القدرة </w:t>
            </w:r>
            <w:r w:rsidRPr="000D4EC4">
              <w:rPr>
                <w:rFonts w:asciiTheme="majorBidi" w:hAnsiTheme="majorBidi"/>
                <w:rtl/>
              </w:rPr>
              <w:t xml:space="preserve">على الحكم على النصوص </w:t>
            </w:r>
            <w:r>
              <w:rPr>
                <w:rFonts w:asciiTheme="majorBidi" w:hAnsiTheme="majorBidi" w:hint="cs"/>
                <w:rtl/>
              </w:rPr>
              <w:t xml:space="preserve">الأدبية </w:t>
            </w:r>
            <w:r w:rsidRPr="000D4EC4">
              <w:rPr>
                <w:rFonts w:asciiTheme="majorBidi" w:hAnsiTheme="majorBidi"/>
                <w:rtl/>
              </w:rPr>
              <w:t xml:space="preserve">بما يسهم في </w:t>
            </w:r>
            <w:r>
              <w:rPr>
                <w:rFonts w:asciiTheme="majorBidi" w:hAnsiTheme="majorBidi" w:hint="cs"/>
                <w:rtl/>
              </w:rPr>
              <w:t>صقل و</w:t>
            </w:r>
            <w:r w:rsidRPr="000D4EC4">
              <w:rPr>
                <w:rFonts w:asciiTheme="majorBidi" w:hAnsiTheme="majorBidi"/>
                <w:rtl/>
              </w:rPr>
              <w:t>تنمية الذوق الأدبي ل</w:t>
            </w:r>
            <w:r w:rsidR="00E8720B">
              <w:rPr>
                <w:rFonts w:asciiTheme="majorBidi" w:hAnsiTheme="majorBidi" w:hint="cs"/>
                <w:rtl/>
              </w:rPr>
              <w:t>دى الطلبة</w:t>
            </w:r>
            <w:r w:rsidR="00535B5B">
              <w:rPr>
                <w:rFonts w:asciiTheme="majorBidi" w:hAnsiTheme="majorBidi" w:hint="cs"/>
                <w:rtl/>
              </w:rPr>
              <w:t>،</w:t>
            </w:r>
            <w:r w:rsidRPr="000D4EC4">
              <w:rPr>
                <w:rFonts w:asciiTheme="majorBidi" w:hAnsiTheme="majorBidi"/>
                <w:rtl/>
              </w:rPr>
              <w:t xml:space="preserve"> </w:t>
            </w:r>
            <w:r w:rsidR="00535B5B">
              <w:rPr>
                <w:rFonts w:asciiTheme="majorBidi" w:hAnsiTheme="majorBidi" w:hint="cs"/>
                <w:rtl/>
              </w:rPr>
              <w:t>و</w:t>
            </w:r>
            <w:r w:rsidRPr="000D4EC4">
              <w:rPr>
                <w:rFonts w:asciiTheme="majorBidi" w:hAnsiTheme="majorBidi"/>
                <w:rtl/>
              </w:rPr>
              <w:t>ي</w:t>
            </w:r>
            <w:r w:rsidR="009B1353">
              <w:rPr>
                <w:rFonts w:asciiTheme="majorBidi" w:hAnsiTheme="majorBidi" w:hint="cs"/>
                <w:rtl/>
              </w:rPr>
              <w:t>ُ</w:t>
            </w:r>
            <w:r w:rsidRPr="000D4EC4">
              <w:rPr>
                <w:rFonts w:asciiTheme="majorBidi" w:hAnsiTheme="majorBidi"/>
                <w:rtl/>
              </w:rPr>
              <w:t>علي من حسهم النقدي.</w:t>
            </w:r>
          </w:p>
        </w:tc>
      </w:tr>
    </w:tbl>
    <w:p w14:paraId="05711FF0" w14:textId="73A9F106" w:rsidR="00BD2CF4" w:rsidRPr="005D2DDD" w:rsidRDefault="000D4EC4" w:rsidP="000D4EC4">
      <w:pPr>
        <w:pStyle w:val="2"/>
      </w:pPr>
      <w:bookmarkStart w:id="10" w:name="_Toc526247382"/>
      <w:bookmarkStart w:id="11" w:name="_Toc337788"/>
      <w:bookmarkStart w:id="12" w:name="_Hlk950932"/>
      <w:r>
        <w:rPr>
          <w:rFonts w:hint="cs"/>
          <w:rtl/>
        </w:rPr>
        <w:t>3</w:t>
      </w:r>
      <w:r w:rsidR="006F5B3C">
        <w:rPr>
          <w:rFonts w:hint="cs"/>
          <w:rtl/>
        </w:rPr>
        <w:t xml:space="preserve">. </w:t>
      </w:r>
      <w:r w:rsidR="00E454E0" w:rsidRPr="005D2DDD">
        <w:rPr>
          <w:rtl/>
        </w:rPr>
        <w:t xml:space="preserve">مخرجات التعلم </w:t>
      </w:r>
      <w:r w:rsidR="00BA479B" w:rsidRPr="005D2DDD">
        <w:rPr>
          <w:rtl/>
        </w:rPr>
        <w:t>للمقرر:</w:t>
      </w:r>
      <w:bookmarkEnd w:id="10"/>
      <w:bookmarkEnd w:id="11"/>
    </w:p>
    <w:tbl>
      <w:tblPr>
        <w:tblStyle w:val="af0"/>
        <w:bidiVisual/>
        <w:tblW w:w="0" w:type="auto"/>
        <w:tblInd w:w="-176"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567"/>
        <w:gridCol w:w="7654"/>
        <w:gridCol w:w="1526"/>
      </w:tblGrid>
      <w:tr w:rsidR="00416FE2" w:rsidRPr="005D2DDD" w14:paraId="7A1D0279" w14:textId="665DD7BB" w:rsidTr="00165997">
        <w:trPr>
          <w:tblHeader/>
        </w:trPr>
        <w:tc>
          <w:tcPr>
            <w:tcW w:w="8221"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526"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165997">
        <w:tc>
          <w:tcPr>
            <w:tcW w:w="567"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654"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526"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165997" w:rsidRPr="005D2DDD" w14:paraId="30EFBBC8" w14:textId="1E8B614E" w:rsidTr="00165997">
        <w:tc>
          <w:tcPr>
            <w:tcW w:w="567" w:type="dxa"/>
            <w:tcBorders>
              <w:top w:val="dashSmallGap" w:sz="4" w:space="0" w:color="auto"/>
              <w:left w:val="single" w:sz="12" w:space="0" w:color="auto"/>
              <w:bottom w:val="dashSmallGap" w:sz="4" w:space="0" w:color="auto"/>
              <w:right w:val="single" w:sz="8" w:space="0" w:color="auto"/>
            </w:tcBorders>
          </w:tcPr>
          <w:p w14:paraId="0C0C26EA" w14:textId="449BA33B" w:rsidR="00165997" w:rsidRPr="00B4292A" w:rsidRDefault="00165997" w:rsidP="00416FE2">
            <w:pPr>
              <w:bidi/>
              <w:rPr>
                <w:rFonts w:asciiTheme="majorBidi" w:hAnsiTheme="majorBidi" w:cstheme="majorBidi"/>
              </w:rPr>
            </w:pPr>
            <w:r w:rsidRPr="00B4292A">
              <w:rPr>
                <w:rFonts w:asciiTheme="majorBidi" w:hAnsiTheme="majorBidi" w:cstheme="majorBidi"/>
              </w:rPr>
              <w:t>1.1</w:t>
            </w:r>
          </w:p>
        </w:tc>
        <w:tc>
          <w:tcPr>
            <w:tcW w:w="7654" w:type="dxa"/>
            <w:tcBorders>
              <w:top w:val="dashSmallGap" w:sz="4" w:space="0" w:color="auto"/>
              <w:left w:val="single" w:sz="8" w:space="0" w:color="auto"/>
              <w:bottom w:val="dashSmallGap" w:sz="4" w:space="0" w:color="auto"/>
            </w:tcBorders>
          </w:tcPr>
          <w:p w14:paraId="6120587E" w14:textId="774F363F" w:rsidR="00165997" w:rsidRPr="00165997" w:rsidRDefault="00165997" w:rsidP="00165997">
            <w:pPr>
              <w:bidi/>
              <w:jc w:val="lowKashida"/>
              <w:rPr>
                <w:rFonts w:asciiTheme="majorBidi" w:hAnsiTheme="majorBidi"/>
              </w:rPr>
            </w:pPr>
            <w:r>
              <w:rPr>
                <w:rFonts w:asciiTheme="majorBidi" w:hAnsiTheme="majorBidi" w:hint="cs"/>
                <w:rtl/>
              </w:rPr>
              <w:t>شرح</w:t>
            </w:r>
            <w:r w:rsidRPr="00165997">
              <w:rPr>
                <w:rFonts w:asciiTheme="majorBidi" w:hAnsiTheme="majorBidi"/>
                <w:rtl/>
              </w:rPr>
              <w:t xml:space="preserve"> المفاهيم الأساسية للنص الأدبي وعناصره ومصطلحاته.</w:t>
            </w:r>
          </w:p>
        </w:tc>
        <w:tc>
          <w:tcPr>
            <w:tcW w:w="1526" w:type="dxa"/>
            <w:tcBorders>
              <w:top w:val="dashSmallGap" w:sz="4" w:space="0" w:color="auto"/>
              <w:left w:val="single" w:sz="8" w:space="0" w:color="auto"/>
              <w:bottom w:val="dashSmallGap" w:sz="4" w:space="0" w:color="auto"/>
              <w:right w:val="single" w:sz="12" w:space="0" w:color="auto"/>
            </w:tcBorders>
          </w:tcPr>
          <w:p w14:paraId="6420B531" w14:textId="6BDCA350" w:rsidR="00165997" w:rsidRPr="00165997" w:rsidRDefault="00165997" w:rsidP="00DA14FD">
            <w:pPr>
              <w:bidi/>
              <w:jc w:val="center"/>
              <w:rPr>
                <w:rFonts w:asciiTheme="majorBidi" w:hAnsiTheme="majorBidi"/>
              </w:rPr>
            </w:pPr>
            <w:r w:rsidRPr="00165997">
              <w:rPr>
                <w:rFonts w:asciiTheme="majorBidi" w:hAnsiTheme="majorBidi"/>
                <w:rtl/>
              </w:rPr>
              <w:t>ع 1</w:t>
            </w:r>
          </w:p>
        </w:tc>
      </w:tr>
      <w:tr w:rsidR="00165997" w:rsidRPr="005D2DDD" w14:paraId="3806A3EC" w14:textId="55D3FA0F" w:rsidTr="00165997">
        <w:tc>
          <w:tcPr>
            <w:tcW w:w="567" w:type="dxa"/>
            <w:tcBorders>
              <w:top w:val="dashSmallGap" w:sz="4" w:space="0" w:color="auto"/>
              <w:left w:val="single" w:sz="12" w:space="0" w:color="auto"/>
              <w:bottom w:val="dashSmallGap" w:sz="4" w:space="0" w:color="auto"/>
              <w:right w:val="single" w:sz="8" w:space="0" w:color="auto"/>
            </w:tcBorders>
          </w:tcPr>
          <w:p w14:paraId="582F877B" w14:textId="303970C3" w:rsidR="00165997" w:rsidRPr="00B4292A" w:rsidRDefault="00165997" w:rsidP="00416FE2">
            <w:pPr>
              <w:bidi/>
              <w:rPr>
                <w:rFonts w:asciiTheme="majorBidi" w:hAnsiTheme="majorBidi" w:cstheme="majorBidi"/>
              </w:rPr>
            </w:pPr>
            <w:r w:rsidRPr="00B4292A">
              <w:rPr>
                <w:rFonts w:asciiTheme="majorBidi" w:hAnsiTheme="majorBidi" w:cstheme="majorBidi"/>
              </w:rPr>
              <w:t>1.2</w:t>
            </w:r>
          </w:p>
        </w:tc>
        <w:tc>
          <w:tcPr>
            <w:tcW w:w="7654" w:type="dxa"/>
            <w:tcBorders>
              <w:top w:val="dashSmallGap" w:sz="4" w:space="0" w:color="auto"/>
              <w:left w:val="single" w:sz="8" w:space="0" w:color="auto"/>
              <w:bottom w:val="dashSmallGap" w:sz="4" w:space="0" w:color="auto"/>
            </w:tcBorders>
          </w:tcPr>
          <w:p w14:paraId="71FA908B" w14:textId="34E1165C" w:rsidR="00165997" w:rsidRPr="00165997" w:rsidRDefault="00165997" w:rsidP="001107E7">
            <w:pPr>
              <w:bidi/>
              <w:jc w:val="lowKashida"/>
              <w:rPr>
                <w:rFonts w:asciiTheme="majorBidi" w:hAnsiTheme="majorBidi"/>
                <w:rtl/>
              </w:rPr>
            </w:pPr>
            <w:r>
              <w:rPr>
                <w:rFonts w:asciiTheme="majorBidi" w:hAnsiTheme="majorBidi" w:hint="cs"/>
                <w:rtl/>
              </w:rPr>
              <w:t xml:space="preserve">معرفة </w:t>
            </w:r>
            <w:r w:rsidRPr="00165997">
              <w:rPr>
                <w:rFonts w:asciiTheme="majorBidi" w:hAnsiTheme="majorBidi"/>
                <w:rtl/>
              </w:rPr>
              <w:t xml:space="preserve">التطورات الحديثة في مجال تحليل النصوص الأدبية </w:t>
            </w:r>
            <w:r w:rsidRPr="00165997">
              <w:rPr>
                <w:rFonts w:asciiTheme="majorBidi" w:hAnsiTheme="majorBidi" w:hint="cs"/>
                <w:rtl/>
              </w:rPr>
              <w:t xml:space="preserve">في </w:t>
            </w:r>
            <w:r w:rsidR="001107E7">
              <w:rPr>
                <w:rFonts w:asciiTheme="majorBidi" w:hAnsiTheme="majorBidi" w:hint="cs"/>
                <w:rtl/>
              </w:rPr>
              <w:t>العصر العباسي</w:t>
            </w:r>
            <w:r w:rsidRPr="00165997">
              <w:rPr>
                <w:rFonts w:asciiTheme="majorBidi" w:hAnsiTheme="majorBidi"/>
                <w:rtl/>
              </w:rPr>
              <w:t>.</w:t>
            </w:r>
          </w:p>
        </w:tc>
        <w:tc>
          <w:tcPr>
            <w:tcW w:w="1526" w:type="dxa"/>
            <w:tcBorders>
              <w:top w:val="dashSmallGap" w:sz="4" w:space="0" w:color="auto"/>
              <w:left w:val="single" w:sz="8" w:space="0" w:color="auto"/>
              <w:bottom w:val="dashSmallGap" w:sz="4" w:space="0" w:color="auto"/>
              <w:right w:val="single" w:sz="12" w:space="0" w:color="auto"/>
            </w:tcBorders>
          </w:tcPr>
          <w:p w14:paraId="402CE272" w14:textId="004493A4" w:rsidR="00165997" w:rsidRPr="00165997" w:rsidRDefault="00165997" w:rsidP="00165997">
            <w:pPr>
              <w:bidi/>
              <w:jc w:val="center"/>
              <w:rPr>
                <w:rFonts w:asciiTheme="majorBidi" w:hAnsiTheme="majorBidi"/>
              </w:rPr>
            </w:pPr>
            <w:r w:rsidRPr="00165997">
              <w:rPr>
                <w:rFonts w:asciiTheme="majorBidi" w:hAnsiTheme="majorBidi"/>
                <w:rtl/>
              </w:rPr>
              <w:t xml:space="preserve">ع </w:t>
            </w:r>
            <w:r>
              <w:rPr>
                <w:rFonts w:asciiTheme="majorBidi" w:hAnsiTheme="majorBidi" w:hint="cs"/>
                <w:rtl/>
              </w:rPr>
              <w:t>1</w:t>
            </w:r>
          </w:p>
        </w:tc>
      </w:tr>
      <w:tr w:rsidR="00416FE2" w:rsidRPr="005D2DDD" w14:paraId="5B2A5FFD" w14:textId="77777777" w:rsidTr="00165997">
        <w:tc>
          <w:tcPr>
            <w:tcW w:w="567"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654"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526"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416FE2">
            <w:pPr>
              <w:bidi/>
              <w:rPr>
                <w:rFonts w:asciiTheme="majorBidi" w:hAnsiTheme="majorBidi" w:cstheme="majorBidi"/>
              </w:rPr>
            </w:pPr>
          </w:p>
        </w:tc>
      </w:tr>
      <w:tr w:rsidR="00165997" w:rsidRPr="005D2DDD" w14:paraId="45236895" w14:textId="1AE5498E" w:rsidTr="00165997">
        <w:tc>
          <w:tcPr>
            <w:tcW w:w="567" w:type="dxa"/>
            <w:tcBorders>
              <w:top w:val="dashSmallGap" w:sz="4" w:space="0" w:color="auto"/>
              <w:left w:val="single" w:sz="12" w:space="0" w:color="auto"/>
              <w:bottom w:val="single" w:sz="12" w:space="0" w:color="auto"/>
              <w:right w:val="single" w:sz="8" w:space="0" w:color="auto"/>
            </w:tcBorders>
          </w:tcPr>
          <w:p w14:paraId="0810ABBF" w14:textId="55024931" w:rsidR="00165997" w:rsidRPr="00B4292A" w:rsidRDefault="00165997" w:rsidP="00416FE2">
            <w:pPr>
              <w:bidi/>
              <w:rPr>
                <w:rFonts w:asciiTheme="majorBidi" w:hAnsiTheme="majorBidi" w:cstheme="majorBidi"/>
              </w:rPr>
            </w:pPr>
            <w:r w:rsidRPr="00B4292A">
              <w:rPr>
                <w:rFonts w:asciiTheme="majorBidi" w:hAnsiTheme="majorBidi" w:cstheme="majorBidi"/>
              </w:rPr>
              <w:t>2.1</w:t>
            </w:r>
          </w:p>
        </w:tc>
        <w:tc>
          <w:tcPr>
            <w:tcW w:w="7654" w:type="dxa"/>
            <w:tcBorders>
              <w:top w:val="dashSmallGap" w:sz="4" w:space="0" w:color="auto"/>
              <w:left w:val="single" w:sz="8" w:space="0" w:color="auto"/>
              <w:bottom w:val="single" w:sz="12" w:space="0" w:color="auto"/>
            </w:tcBorders>
          </w:tcPr>
          <w:p w14:paraId="02997397" w14:textId="4186F7B0" w:rsidR="00165997" w:rsidRPr="00F15A41" w:rsidRDefault="0075650F" w:rsidP="00B30F86">
            <w:pPr>
              <w:bidi/>
              <w:jc w:val="lowKashida"/>
              <w:rPr>
                <w:rFonts w:asciiTheme="majorBidi" w:hAnsiTheme="majorBidi"/>
              </w:rPr>
            </w:pPr>
            <w:r>
              <w:rPr>
                <w:rFonts w:asciiTheme="majorBidi" w:hAnsiTheme="majorBidi" w:hint="cs"/>
                <w:rtl/>
              </w:rPr>
              <w:t>تطبيق</w:t>
            </w:r>
            <w:r w:rsidR="00165997" w:rsidRPr="00165997">
              <w:rPr>
                <w:rFonts w:asciiTheme="majorBidi" w:hAnsiTheme="majorBidi"/>
                <w:rtl/>
              </w:rPr>
              <w:t xml:space="preserve"> المعارف والم</w:t>
            </w:r>
            <w:r w:rsidR="001107E7">
              <w:rPr>
                <w:rFonts w:asciiTheme="majorBidi" w:hAnsiTheme="majorBidi"/>
                <w:rtl/>
              </w:rPr>
              <w:t>هارات في تحليل النصوص الأدبية</w:t>
            </w:r>
            <w:r w:rsidR="001107E7">
              <w:rPr>
                <w:rFonts w:asciiTheme="majorBidi" w:hAnsiTheme="majorBidi" w:hint="cs"/>
                <w:rtl/>
              </w:rPr>
              <w:t xml:space="preserve"> </w:t>
            </w:r>
            <w:r w:rsidR="001107E7" w:rsidRPr="001107E7">
              <w:rPr>
                <w:rFonts w:asciiTheme="majorBidi" w:hAnsiTheme="majorBidi"/>
                <w:rtl/>
              </w:rPr>
              <w:t>في العصر العباسي</w:t>
            </w:r>
            <w:r w:rsidR="00165997" w:rsidRPr="00165997">
              <w:rPr>
                <w:rFonts w:asciiTheme="majorBidi" w:hAnsiTheme="majorBidi"/>
                <w:rtl/>
              </w:rPr>
              <w:t xml:space="preserve">. </w:t>
            </w:r>
          </w:p>
        </w:tc>
        <w:tc>
          <w:tcPr>
            <w:tcW w:w="1526" w:type="dxa"/>
            <w:tcBorders>
              <w:top w:val="dashSmallGap" w:sz="4" w:space="0" w:color="auto"/>
              <w:left w:val="single" w:sz="8" w:space="0" w:color="auto"/>
              <w:bottom w:val="single" w:sz="12" w:space="0" w:color="auto"/>
              <w:right w:val="single" w:sz="12" w:space="0" w:color="auto"/>
            </w:tcBorders>
          </w:tcPr>
          <w:p w14:paraId="6943903E" w14:textId="7BADFE9D" w:rsidR="00165997" w:rsidRPr="00165997" w:rsidRDefault="00165997" w:rsidP="00442247">
            <w:pPr>
              <w:bidi/>
              <w:jc w:val="center"/>
              <w:rPr>
                <w:rFonts w:asciiTheme="majorBidi" w:hAnsiTheme="majorBidi"/>
              </w:rPr>
            </w:pPr>
            <w:r w:rsidRPr="00165997">
              <w:rPr>
                <w:rFonts w:asciiTheme="majorBidi" w:hAnsiTheme="majorBidi"/>
                <w:rtl/>
              </w:rPr>
              <w:t xml:space="preserve">م </w:t>
            </w:r>
            <w:r w:rsidR="00442247">
              <w:rPr>
                <w:rFonts w:asciiTheme="majorBidi" w:hAnsiTheme="majorBidi" w:hint="cs"/>
                <w:rtl/>
              </w:rPr>
              <w:t>4</w:t>
            </w:r>
          </w:p>
        </w:tc>
      </w:tr>
      <w:tr w:rsidR="00165997" w:rsidRPr="005D2DDD" w14:paraId="597D1414" w14:textId="60019B8C" w:rsidTr="00165997">
        <w:tc>
          <w:tcPr>
            <w:tcW w:w="567" w:type="dxa"/>
            <w:tcBorders>
              <w:top w:val="dashSmallGap" w:sz="4" w:space="0" w:color="auto"/>
              <w:left w:val="single" w:sz="12" w:space="0" w:color="auto"/>
              <w:bottom w:val="single" w:sz="12" w:space="0" w:color="auto"/>
              <w:right w:val="single" w:sz="8" w:space="0" w:color="auto"/>
            </w:tcBorders>
          </w:tcPr>
          <w:p w14:paraId="646DBA0A" w14:textId="57D31357" w:rsidR="00165997" w:rsidRPr="00B4292A" w:rsidRDefault="00165997" w:rsidP="00416FE2">
            <w:pPr>
              <w:bidi/>
              <w:rPr>
                <w:rFonts w:asciiTheme="majorBidi" w:hAnsiTheme="majorBidi" w:cstheme="majorBidi"/>
              </w:rPr>
            </w:pPr>
            <w:r w:rsidRPr="00B4292A">
              <w:rPr>
                <w:rFonts w:asciiTheme="majorBidi" w:hAnsiTheme="majorBidi" w:cstheme="majorBidi"/>
              </w:rPr>
              <w:t>2.2</w:t>
            </w:r>
          </w:p>
        </w:tc>
        <w:tc>
          <w:tcPr>
            <w:tcW w:w="7654" w:type="dxa"/>
            <w:tcBorders>
              <w:top w:val="dashSmallGap" w:sz="4" w:space="0" w:color="auto"/>
              <w:left w:val="single" w:sz="8" w:space="0" w:color="auto"/>
              <w:bottom w:val="single" w:sz="12" w:space="0" w:color="auto"/>
            </w:tcBorders>
          </w:tcPr>
          <w:p w14:paraId="6086F403" w14:textId="781A4239" w:rsidR="00165997" w:rsidRPr="00F15A41" w:rsidRDefault="0075650F" w:rsidP="0075650F">
            <w:pPr>
              <w:bidi/>
              <w:jc w:val="lowKashida"/>
              <w:rPr>
                <w:rFonts w:asciiTheme="majorBidi" w:hAnsiTheme="majorBidi"/>
              </w:rPr>
            </w:pPr>
            <w:r>
              <w:rPr>
                <w:rFonts w:asciiTheme="majorBidi" w:hAnsiTheme="majorBidi" w:hint="cs"/>
                <w:rtl/>
              </w:rPr>
              <w:t xml:space="preserve">تحليل </w:t>
            </w:r>
            <w:r w:rsidR="00165997" w:rsidRPr="00165997">
              <w:rPr>
                <w:rFonts w:asciiTheme="majorBidi" w:hAnsiTheme="majorBidi"/>
                <w:rtl/>
              </w:rPr>
              <w:t xml:space="preserve">النصوص الإبداعية شعرا ونثرا </w:t>
            </w:r>
            <w:r w:rsidR="00165997" w:rsidRPr="00165997">
              <w:rPr>
                <w:rFonts w:asciiTheme="majorBidi" w:hAnsiTheme="majorBidi" w:hint="cs"/>
                <w:rtl/>
              </w:rPr>
              <w:t>من الأدب في</w:t>
            </w:r>
            <w:r w:rsidR="001107E7" w:rsidRPr="001107E7">
              <w:rPr>
                <w:rFonts w:asciiTheme="majorBidi" w:hAnsiTheme="majorBidi"/>
                <w:rtl/>
              </w:rPr>
              <w:t xml:space="preserve"> العصر العباسي</w:t>
            </w:r>
          </w:p>
        </w:tc>
        <w:tc>
          <w:tcPr>
            <w:tcW w:w="1526" w:type="dxa"/>
            <w:tcBorders>
              <w:top w:val="dashSmallGap" w:sz="4" w:space="0" w:color="auto"/>
              <w:left w:val="single" w:sz="8" w:space="0" w:color="auto"/>
              <w:bottom w:val="single" w:sz="12" w:space="0" w:color="auto"/>
              <w:right w:val="single" w:sz="12" w:space="0" w:color="auto"/>
            </w:tcBorders>
          </w:tcPr>
          <w:p w14:paraId="38B941D2" w14:textId="2C2D69AA" w:rsidR="00165997" w:rsidRPr="00165997" w:rsidRDefault="00165997" w:rsidP="00DA14FD">
            <w:pPr>
              <w:bidi/>
              <w:jc w:val="center"/>
              <w:rPr>
                <w:rFonts w:asciiTheme="majorBidi" w:hAnsiTheme="majorBidi"/>
              </w:rPr>
            </w:pPr>
            <w:r w:rsidRPr="00165997">
              <w:rPr>
                <w:rFonts w:asciiTheme="majorBidi" w:hAnsiTheme="majorBidi"/>
                <w:rtl/>
              </w:rPr>
              <w:t>م 4</w:t>
            </w:r>
          </w:p>
        </w:tc>
      </w:tr>
      <w:tr w:rsidR="00416FE2" w:rsidRPr="005D2DDD" w14:paraId="5946A00C" w14:textId="77777777" w:rsidTr="00165997">
        <w:tc>
          <w:tcPr>
            <w:tcW w:w="567"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lastRenderedPageBreak/>
              <w:t>3</w:t>
            </w:r>
          </w:p>
        </w:tc>
        <w:tc>
          <w:tcPr>
            <w:tcW w:w="7654"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526"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165997" w:rsidRPr="005D2DDD" w14:paraId="4504EDC6" w14:textId="3E38861C" w:rsidTr="00165997">
        <w:tc>
          <w:tcPr>
            <w:tcW w:w="567" w:type="dxa"/>
            <w:tcBorders>
              <w:top w:val="dashSmallGap" w:sz="4" w:space="0" w:color="auto"/>
              <w:left w:val="single" w:sz="12" w:space="0" w:color="auto"/>
              <w:bottom w:val="single" w:sz="12" w:space="0" w:color="auto"/>
              <w:right w:val="single" w:sz="8" w:space="0" w:color="auto"/>
            </w:tcBorders>
          </w:tcPr>
          <w:p w14:paraId="6071DEEA" w14:textId="767430A0" w:rsidR="00165997" w:rsidRPr="00B4292A" w:rsidRDefault="00165997" w:rsidP="00416FE2">
            <w:pPr>
              <w:bidi/>
              <w:rPr>
                <w:rFonts w:asciiTheme="majorBidi" w:hAnsiTheme="majorBidi" w:cstheme="majorBidi"/>
              </w:rPr>
            </w:pPr>
            <w:r w:rsidRPr="00B4292A">
              <w:rPr>
                <w:rFonts w:asciiTheme="majorBidi" w:hAnsiTheme="majorBidi" w:cstheme="majorBidi"/>
              </w:rPr>
              <w:t>3.1</w:t>
            </w:r>
          </w:p>
        </w:tc>
        <w:tc>
          <w:tcPr>
            <w:tcW w:w="7654" w:type="dxa"/>
            <w:tcBorders>
              <w:top w:val="dashSmallGap" w:sz="4" w:space="0" w:color="auto"/>
              <w:left w:val="single" w:sz="8" w:space="0" w:color="auto"/>
              <w:bottom w:val="single" w:sz="12" w:space="0" w:color="auto"/>
            </w:tcBorders>
          </w:tcPr>
          <w:p w14:paraId="0B81A4C8" w14:textId="202D36C3" w:rsidR="00165997" w:rsidRPr="00165997" w:rsidRDefault="00E8720B" w:rsidP="001620D9">
            <w:pPr>
              <w:bidi/>
              <w:jc w:val="lowKashida"/>
              <w:rPr>
                <w:rFonts w:asciiTheme="majorBidi" w:hAnsiTheme="majorBidi"/>
              </w:rPr>
            </w:pPr>
            <w:r>
              <w:rPr>
                <w:rFonts w:asciiTheme="majorBidi" w:hAnsiTheme="majorBidi" w:hint="cs"/>
                <w:rtl/>
              </w:rPr>
              <w:t>الالتزام بالنزاهة والممارسات الأخلاقية.</w:t>
            </w:r>
          </w:p>
        </w:tc>
        <w:tc>
          <w:tcPr>
            <w:tcW w:w="1526" w:type="dxa"/>
            <w:tcBorders>
              <w:top w:val="dashSmallGap" w:sz="4" w:space="0" w:color="auto"/>
              <w:left w:val="single" w:sz="8" w:space="0" w:color="auto"/>
              <w:bottom w:val="single" w:sz="12" w:space="0" w:color="auto"/>
              <w:right w:val="single" w:sz="12" w:space="0" w:color="auto"/>
            </w:tcBorders>
          </w:tcPr>
          <w:p w14:paraId="197DB2D2" w14:textId="05405CF1" w:rsidR="00165997" w:rsidRPr="00165997" w:rsidRDefault="00165997" w:rsidP="00E8720B">
            <w:pPr>
              <w:bidi/>
              <w:jc w:val="center"/>
              <w:rPr>
                <w:rFonts w:asciiTheme="majorBidi" w:hAnsiTheme="majorBidi"/>
              </w:rPr>
            </w:pPr>
            <w:r>
              <w:rPr>
                <w:rFonts w:asciiTheme="majorBidi" w:hAnsiTheme="majorBidi" w:hint="cs"/>
                <w:rtl/>
              </w:rPr>
              <w:t>ق</w:t>
            </w:r>
            <w:r w:rsidRPr="00165997">
              <w:rPr>
                <w:rFonts w:asciiTheme="majorBidi" w:hAnsiTheme="majorBidi"/>
                <w:rtl/>
              </w:rPr>
              <w:t xml:space="preserve"> </w:t>
            </w:r>
            <w:r w:rsidR="00E8720B">
              <w:rPr>
                <w:rFonts w:asciiTheme="majorBidi" w:hAnsiTheme="majorBidi" w:hint="cs"/>
                <w:rtl/>
              </w:rPr>
              <w:t>3</w:t>
            </w: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791"/>
        <w:gridCol w:w="1242"/>
      </w:tblGrid>
      <w:tr w:rsidR="00D225ED" w:rsidRPr="005D2DDD" w14:paraId="587DDBA3" w14:textId="77777777" w:rsidTr="00E13906">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79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242"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6B2444" w:rsidRPr="005D2DDD" w14:paraId="7A7D722A" w14:textId="77777777" w:rsidTr="008A4C18">
        <w:trPr>
          <w:jc w:val="center"/>
        </w:trPr>
        <w:tc>
          <w:tcPr>
            <w:tcW w:w="538" w:type="dxa"/>
            <w:tcBorders>
              <w:top w:val="single" w:sz="8" w:space="0" w:color="auto"/>
              <w:left w:val="single" w:sz="12" w:space="0" w:color="auto"/>
              <w:right w:val="single" w:sz="8" w:space="0" w:color="auto"/>
            </w:tcBorders>
            <w:vAlign w:val="center"/>
          </w:tcPr>
          <w:p w14:paraId="20E99279" w14:textId="7DC83358" w:rsidR="006B2444" w:rsidRPr="001620D9" w:rsidRDefault="006B2444" w:rsidP="0075650F">
            <w:pPr>
              <w:bidi/>
              <w:jc w:val="center"/>
              <w:rPr>
                <w:rFonts w:asciiTheme="majorBidi" w:hAnsiTheme="majorBidi"/>
              </w:rPr>
            </w:pPr>
            <w:r w:rsidRPr="001620D9">
              <w:rPr>
                <w:rFonts w:asciiTheme="majorBidi" w:hAnsiTheme="majorBidi" w:hint="cs"/>
                <w:rtl/>
              </w:rPr>
              <w:t>1</w:t>
            </w:r>
          </w:p>
        </w:tc>
        <w:tc>
          <w:tcPr>
            <w:tcW w:w="7791" w:type="dxa"/>
            <w:tcBorders>
              <w:top w:val="single" w:sz="8" w:space="0" w:color="auto"/>
              <w:left w:val="single" w:sz="8" w:space="0" w:color="auto"/>
              <w:right w:val="single" w:sz="8" w:space="0" w:color="auto"/>
            </w:tcBorders>
          </w:tcPr>
          <w:p w14:paraId="6F5FD334" w14:textId="4FA2DEDF" w:rsidR="006B2444" w:rsidRPr="001620D9" w:rsidRDefault="006B2444" w:rsidP="00416FE2">
            <w:pPr>
              <w:bidi/>
              <w:jc w:val="lowKashida"/>
              <w:rPr>
                <w:rFonts w:asciiTheme="majorBidi" w:hAnsiTheme="majorBidi"/>
                <w:rtl/>
              </w:rPr>
            </w:pPr>
            <w:r w:rsidRPr="00D01037">
              <w:rPr>
                <w:rtl/>
              </w:rPr>
              <w:t xml:space="preserve">مقدمة عن المقرر وأهدافه وطرق تقويمه ومحتوياته وطرائق تحليل النصوص </w:t>
            </w:r>
            <w:proofErr w:type="gramStart"/>
            <w:r w:rsidRPr="00D01037">
              <w:rPr>
                <w:rtl/>
              </w:rPr>
              <w:t>الأدبية</w:t>
            </w:r>
            <w:r w:rsidR="00E8720B">
              <w:t xml:space="preserve"> </w:t>
            </w:r>
            <w:r w:rsidR="00E8720B">
              <w:rPr>
                <w:rFonts w:hint="cs"/>
                <w:rtl/>
              </w:rPr>
              <w:t>.</w:t>
            </w:r>
            <w:proofErr w:type="gramEnd"/>
          </w:p>
        </w:tc>
        <w:tc>
          <w:tcPr>
            <w:tcW w:w="1242" w:type="dxa"/>
            <w:tcBorders>
              <w:top w:val="single" w:sz="8" w:space="0" w:color="auto"/>
              <w:left w:val="single" w:sz="8" w:space="0" w:color="auto"/>
              <w:right w:val="single" w:sz="12" w:space="0" w:color="auto"/>
            </w:tcBorders>
          </w:tcPr>
          <w:p w14:paraId="4A366DAC" w14:textId="0C204989" w:rsidR="006B2444" w:rsidRPr="00E13906" w:rsidRDefault="006B2444" w:rsidP="001620D9">
            <w:pPr>
              <w:bidi/>
              <w:jc w:val="center"/>
              <w:rPr>
                <w:rFonts w:asciiTheme="majorBidi" w:hAnsiTheme="majorBidi"/>
              </w:rPr>
            </w:pPr>
            <w:r w:rsidRPr="0075650F">
              <w:rPr>
                <w:rFonts w:asciiTheme="majorBidi" w:hAnsiTheme="majorBidi" w:hint="cs"/>
                <w:rtl/>
              </w:rPr>
              <w:t>4</w:t>
            </w:r>
          </w:p>
        </w:tc>
      </w:tr>
      <w:tr w:rsidR="006B2444" w:rsidRPr="005D2DDD" w14:paraId="1ECDCD5F" w14:textId="77777777" w:rsidTr="008A4C18">
        <w:trPr>
          <w:jc w:val="center"/>
        </w:trPr>
        <w:tc>
          <w:tcPr>
            <w:tcW w:w="538" w:type="dxa"/>
            <w:tcBorders>
              <w:left w:val="single" w:sz="12" w:space="0" w:color="auto"/>
              <w:right w:val="single" w:sz="8" w:space="0" w:color="auto"/>
            </w:tcBorders>
            <w:vAlign w:val="center"/>
          </w:tcPr>
          <w:p w14:paraId="41417E4C" w14:textId="0466A950" w:rsidR="006B2444" w:rsidRPr="001620D9" w:rsidRDefault="006B2444" w:rsidP="0075650F">
            <w:pPr>
              <w:bidi/>
              <w:jc w:val="center"/>
              <w:rPr>
                <w:rFonts w:asciiTheme="majorBidi" w:hAnsiTheme="majorBidi"/>
              </w:rPr>
            </w:pPr>
            <w:r w:rsidRPr="001620D9">
              <w:rPr>
                <w:rFonts w:asciiTheme="majorBidi" w:hAnsiTheme="majorBidi" w:hint="cs"/>
                <w:rtl/>
              </w:rPr>
              <w:t>2</w:t>
            </w:r>
          </w:p>
        </w:tc>
        <w:tc>
          <w:tcPr>
            <w:tcW w:w="7791" w:type="dxa"/>
            <w:tcBorders>
              <w:left w:val="single" w:sz="8" w:space="0" w:color="auto"/>
              <w:right w:val="single" w:sz="8" w:space="0" w:color="auto"/>
            </w:tcBorders>
          </w:tcPr>
          <w:p w14:paraId="3991BA1B" w14:textId="71E18276" w:rsidR="006B2444" w:rsidRPr="001620D9" w:rsidRDefault="006B2444" w:rsidP="00416FE2">
            <w:pPr>
              <w:bidi/>
              <w:jc w:val="lowKashida"/>
              <w:rPr>
                <w:rFonts w:asciiTheme="majorBidi" w:hAnsiTheme="majorBidi"/>
              </w:rPr>
            </w:pPr>
            <w:r w:rsidRPr="00D01037">
              <w:rPr>
                <w:rtl/>
              </w:rPr>
              <w:t>دراسة ستة نصوص أدبية ( شعرية ونثرية ) من العصر العباسي ممثلة للموضوعات والاتجاهات</w:t>
            </w:r>
            <w:r w:rsidRPr="00D01037">
              <w:t xml:space="preserve"> .</w:t>
            </w:r>
          </w:p>
        </w:tc>
        <w:tc>
          <w:tcPr>
            <w:tcW w:w="1242" w:type="dxa"/>
            <w:tcBorders>
              <w:left w:val="single" w:sz="8" w:space="0" w:color="auto"/>
              <w:right w:val="single" w:sz="12" w:space="0" w:color="auto"/>
            </w:tcBorders>
          </w:tcPr>
          <w:p w14:paraId="269D7999" w14:textId="7543EA49" w:rsidR="006B2444" w:rsidRPr="00E13906" w:rsidRDefault="006B2444" w:rsidP="001620D9">
            <w:pPr>
              <w:bidi/>
              <w:jc w:val="center"/>
              <w:rPr>
                <w:rFonts w:asciiTheme="majorBidi" w:hAnsiTheme="majorBidi"/>
              </w:rPr>
            </w:pPr>
            <w:r w:rsidRPr="0075650F">
              <w:rPr>
                <w:rFonts w:asciiTheme="majorBidi" w:hAnsiTheme="majorBidi" w:hint="cs"/>
                <w:rtl/>
              </w:rPr>
              <w:t>24</w:t>
            </w:r>
          </w:p>
        </w:tc>
      </w:tr>
      <w:tr w:rsidR="001620D9" w:rsidRPr="005D2DDD" w14:paraId="59B12369" w14:textId="77777777" w:rsidTr="00E13906">
        <w:trPr>
          <w:jc w:val="center"/>
        </w:trPr>
        <w:tc>
          <w:tcPr>
            <w:tcW w:w="8329"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1620D9" w:rsidRPr="005D2DDD" w:rsidRDefault="001620D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242"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49259C45" w:rsidR="001620D9" w:rsidRPr="005D2DDD" w:rsidRDefault="00165997" w:rsidP="00416FE2">
            <w:pPr>
              <w:bidi/>
              <w:jc w:val="center"/>
              <w:rPr>
                <w:rFonts w:asciiTheme="majorBidi" w:hAnsiTheme="majorBidi" w:cstheme="majorBidi"/>
              </w:rPr>
            </w:pPr>
            <w:r>
              <w:rPr>
                <w:rFonts w:asciiTheme="majorBidi" w:hAnsiTheme="majorBidi" w:cstheme="majorBidi" w:hint="cs"/>
                <w:rtl/>
              </w:rPr>
              <w:t>28</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4074"/>
        <w:gridCol w:w="2409"/>
        <w:gridCol w:w="2235"/>
      </w:tblGrid>
      <w:tr w:rsidR="00AD1A5E" w:rsidRPr="005D2DDD" w14:paraId="7771BA02" w14:textId="77777777" w:rsidTr="00EC55D1">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4074"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09"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35"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75650F" w:rsidRPr="005D2DDD" w14:paraId="7D932913" w14:textId="77777777" w:rsidTr="00EC55D1">
        <w:trPr>
          <w:trHeight w:val="340"/>
        </w:trPr>
        <w:tc>
          <w:tcPr>
            <w:tcW w:w="853" w:type="dxa"/>
            <w:tcBorders>
              <w:top w:val="single" w:sz="4" w:space="0" w:color="auto"/>
              <w:bottom w:val="dashSmallGap" w:sz="4" w:space="0" w:color="auto"/>
            </w:tcBorders>
            <w:vAlign w:val="center"/>
          </w:tcPr>
          <w:p w14:paraId="17A7C5F7" w14:textId="77777777" w:rsidR="0075650F" w:rsidRPr="00DE07AD" w:rsidRDefault="0075650F" w:rsidP="00416FE2">
            <w:pPr>
              <w:bidi/>
              <w:jc w:val="center"/>
              <w:rPr>
                <w:rFonts w:asciiTheme="majorBidi" w:hAnsiTheme="majorBidi" w:cstheme="majorBidi"/>
              </w:rPr>
            </w:pPr>
            <w:r w:rsidRPr="00DE07AD">
              <w:rPr>
                <w:rFonts w:asciiTheme="majorBidi" w:hAnsiTheme="majorBidi" w:cstheme="majorBidi"/>
              </w:rPr>
              <w:t>1.1</w:t>
            </w:r>
          </w:p>
        </w:tc>
        <w:tc>
          <w:tcPr>
            <w:tcW w:w="4074" w:type="dxa"/>
            <w:tcBorders>
              <w:top w:val="single" w:sz="4" w:space="0" w:color="auto"/>
              <w:bottom w:val="dashSmallGap" w:sz="4" w:space="0" w:color="auto"/>
            </w:tcBorders>
          </w:tcPr>
          <w:p w14:paraId="1A626475" w14:textId="364CEB3B" w:rsidR="0075650F" w:rsidRPr="00DE07AD" w:rsidRDefault="0075650F" w:rsidP="00416FE2">
            <w:pPr>
              <w:bidi/>
              <w:jc w:val="lowKashida"/>
              <w:rPr>
                <w:rFonts w:asciiTheme="majorBidi" w:hAnsiTheme="majorBidi" w:cstheme="majorBidi"/>
              </w:rPr>
            </w:pPr>
            <w:r>
              <w:rPr>
                <w:rFonts w:asciiTheme="majorBidi" w:hAnsiTheme="majorBidi" w:hint="cs"/>
                <w:rtl/>
              </w:rPr>
              <w:t>شرح</w:t>
            </w:r>
            <w:r w:rsidRPr="00165997">
              <w:rPr>
                <w:rFonts w:asciiTheme="majorBidi" w:hAnsiTheme="majorBidi"/>
                <w:rtl/>
              </w:rPr>
              <w:t xml:space="preserve"> المفاهيم الأساسية للنص الأدبي وعناصره ومصطلحاته.</w:t>
            </w:r>
          </w:p>
        </w:tc>
        <w:tc>
          <w:tcPr>
            <w:tcW w:w="2409" w:type="dxa"/>
            <w:vMerge w:val="restart"/>
            <w:tcBorders>
              <w:top w:val="single" w:sz="4" w:space="0" w:color="auto"/>
            </w:tcBorders>
            <w:vAlign w:val="center"/>
          </w:tcPr>
          <w:p w14:paraId="4BB49A2B" w14:textId="74F51A1F" w:rsidR="0075650F" w:rsidRPr="00EF252A" w:rsidRDefault="0075650F" w:rsidP="00E8720B">
            <w:pPr>
              <w:bidi/>
              <w:jc w:val="center"/>
              <w:rPr>
                <w:rFonts w:asciiTheme="majorBidi" w:hAnsiTheme="majorBidi"/>
              </w:rPr>
            </w:pPr>
            <w:r w:rsidRPr="00EF252A">
              <w:rPr>
                <w:rFonts w:asciiTheme="majorBidi" w:hAnsiTheme="majorBidi" w:hint="cs"/>
                <w:rtl/>
              </w:rPr>
              <w:t>المحاضرات والتفاعل في نظام البلاك بورد وحل الواجبات والأنشطة والمشاركة في القاعة</w:t>
            </w:r>
          </w:p>
        </w:tc>
        <w:tc>
          <w:tcPr>
            <w:tcW w:w="2235" w:type="dxa"/>
            <w:vMerge w:val="restart"/>
            <w:tcBorders>
              <w:top w:val="single" w:sz="4" w:space="0" w:color="auto"/>
            </w:tcBorders>
            <w:vAlign w:val="center"/>
          </w:tcPr>
          <w:p w14:paraId="18E933EC" w14:textId="07AC2D1F" w:rsidR="00116882" w:rsidRDefault="0075650F" w:rsidP="00E8720B">
            <w:pPr>
              <w:bidi/>
              <w:jc w:val="center"/>
              <w:rPr>
                <w:rFonts w:asciiTheme="majorBidi" w:hAnsiTheme="majorBidi"/>
                <w:rtl/>
              </w:rPr>
            </w:pPr>
            <w:r w:rsidRPr="00EF252A">
              <w:rPr>
                <w:rFonts w:asciiTheme="majorBidi" w:hAnsiTheme="majorBidi"/>
                <w:rtl/>
              </w:rPr>
              <w:t>الاختبارات الشفوية والتحريرية</w:t>
            </w:r>
            <w:r w:rsidR="00116882">
              <w:rPr>
                <w:rFonts w:asciiTheme="majorBidi" w:hAnsiTheme="majorBidi"/>
                <w:rtl/>
              </w:rPr>
              <w:t xml:space="preserve"> – الواجبات – البحوث العلمية</w:t>
            </w:r>
            <w:r w:rsidR="00116882">
              <w:rPr>
                <w:rFonts w:asciiTheme="majorBidi" w:hAnsiTheme="majorBidi" w:hint="cs"/>
                <w:rtl/>
              </w:rPr>
              <w:t>.</w:t>
            </w:r>
          </w:p>
          <w:p w14:paraId="6A8B5044" w14:textId="4579A852" w:rsidR="0075650F" w:rsidRPr="00EF252A" w:rsidRDefault="0075650F" w:rsidP="00116882">
            <w:pPr>
              <w:bidi/>
              <w:jc w:val="center"/>
              <w:rPr>
                <w:rFonts w:asciiTheme="majorBidi" w:hAnsiTheme="majorBidi"/>
              </w:rPr>
            </w:pPr>
            <w:r w:rsidRPr="00EF252A">
              <w:rPr>
                <w:rFonts w:asciiTheme="majorBidi" w:hAnsiTheme="majorBidi"/>
                <w:rtl/>
              </w:rPr>
              <w:t xml:space="preserve"> المتابعة والملاحظة في قاعة الدرس</w:t>
            </w:r>
          </w:p>
        </w:tc>
      </w:tr>
      <w:tr w:rsidR="0075650F" w:rsidRPr="005D2DDD" w14:paraId="59024F89" w14:textId="77777777" w:rsidTr="00EC55D1">
        <w:tc>
          <w:tcPr>
            <w:tcW w:w="853" w:type="dxa"/>
            <w:tcBorders>
              <w:top w:val="dashSmallGap" w:sz="4" w:space="0" w:color="auto"/>
              <w:bottom w:val="dashSmallGap" w:sz="4" w:space="0" w:color="auto"/>
            </w:tcBorders>
            <w:vAlign w:val="center"/>
          </w:tcPr>
          <w:p w14:paraId="119BBF15" w14:textId="77777777" w:rsidR="0075650F" w:rsidRPr="00DE07AD" w:rsidRDefault="0075650F" w:rsidP="00416FE2">
            <w:pPr>
              <w:bidi/>
              <w:jc w:val="center"/>
              <w:rPr>
                <w:rFonts w:asciiTheme="majorBidi" w:hAnsiTheme="majorBidi" w:cstheme="majorBidi"/>
              </w:rPr>
            </w:pPr>
            <w:r w:rsidRPr="00DE07AD">
              <w:rPr>
                <w:rFonts w:asciiTheme="majorBidi" w:hAnsiTheme="majorBidi" w:cstheme="majorBidi"/>
              </w:rPr>
              <w:t>1.2</w:t>
            </w:r>
          </w:p>
        </w:tc>
        <w:tc>
          <w:tcPr>
            <w:tcW w:w="4074" w:type="dxa"/>
            <w:tcBorders>
              <w:top w:val="dashSmallGap" w:sz="4" w:space="0" w:color="auto"/>
              <w:bottom w:val="dashSmallGap" w:sz="4" w:space="0" w:color="auto"/>
            </w:tcBorders>
          </w:tcPr>
          <w:p w14:paraId="1EFE41CD" w14:textId="76170DA3" w:rsidR="0075650F" w:rsidRPr="00DE07AD" w:rsidRDefault="0075650F" w:rsidP="006B2444">
            <w:pPr>
              <w:bidi/>
              <w:jc w:val="lowKashida"/>
              <w:rPr>
                <w:rFonts w:asciiTheme="majorBidi" w:hAnsiTheme="majorBidi" w:cstheme="majorBidi"/>
              </w:rPr>
            </w:pPr>
            <w:r>
              <w:rPr>
                <w:rFonts w:asciiTheme="majorBidi" w:hAnsiTheme="majorBidi" w:hint="cs"/>
                <w:rtl/>
              </w:rPr>
              <w:t xml:space="preserve">معرفة </w:t>
            </w:r>
            <w:r w:rsidRPr="00165997">
              <w:rPr>
                <w:rFonts w:asciiTheme="majorBidi" w:hAnsiTheme="majorBidi"/>
                <w:rtl/>
              </w:rPr>
              <w:t xml:space="preserve">التطورات الحديثة في مجال تحليل النصوص الأدبية </w:t>
            </w:r>
            <w:r w:rsidRPr="00165997">
              <w:rPr>
                <w:rFonts w:asciiTheme="majorBidi" w:hAnsiTheme="majorBidi" w:hint="cs"/>
                <w:rtl/>
              </w:rPr>
              <w:t xml:space="preserve">في </w:t>
            </w:r>
            <w:r w:rsidR="006B2444">
              <w:rPr>
                <w:rFonts w:asciiTheme="majorBidi" w:hAnsiTheme="majorBidi" w:hint="cs"/>
                <w:rtl/>
              </w:rPr>
              <w:t>العصر العباسي</w:t>
            </w:r>
            <w:r w:rsidR="00E8720B">
              <w:rPr>
                <w:rFonts w:asciiTheme="majorBidi" w:hAnsiTheme="majorBidi" w:cstheme="majorBidi" w:hint="cs"/>
                <w:rtl/>
              </w:rPr>
              <w:t>.</w:t>
            </w:r>
          </w:p>
        </w:tc>
        <w:tc>
          <w:tcPr>
            <w:tcW w:w="2409" w:type="dxa"/>
            <w:vMerge/>
            <w:vAlign w:val="center"/>
          </w:tcPr>
          <w:p w14:paraId="1B2F1FA7" w14:textId="0DF361FB" w:rsidR="0075650F" w:rsidRPr="00DE07AD" w:rsidRDefault="0075650F" w:rsidP="00416FE2">
            <w:pPr>
              <w:bidi/>
              <w:jc w:val="lowKashida"/>
              <w:rPr>
                <w:rFonts w:asciiTheme="majorBidi" w:hAnsiTheme="majorBidi" w:cstheme="majorBidi"/>
              </w:rPr>
            </w:pPr>
          </w:p>
        </w:tc>
        <w:tc>
          <w:tcPr>
            <w:tcW w:w="2235" w:type="dxa"/>
            <w:vMerge/>
            <w:vAlign w:val="center"/>
          </w:tcPr>
          <w:p w14:paraId="79DE1CC3" w14:textId="7DB46E2B" w:rsidR="0075650F" w:rsidRPr="00DE07AD" w:rsidRDefault="0075650F" w:rsidP="00416FE2">
            <w:pPr>
              <w:bidi/>
              <w:jc w:val="lowKashida"/>
              <w:rPr>
                <w:rFonts w:asciiTheme="majorBidi" w:hAnsiTheme="majorBidi" w:cstheme="majorBidi"/>
              </w:rPr>
            </w:pPr>
          </w:p>
        </w:tc>
      </w:tr>
      <w:tr w:rsidR="00AD1A5E" w:rsidRPr="005D2DDD" w14:paraId="1D8E4809"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EC55D1" w:rsidRPr="005D2DDD" w14:paraId="4D836130" w14:textId="77777777" w:rsidTr="00EC55D1">
        <w:tc>
          <w:tcPr>
            <w:tcW w:w="853" w:type="dxa"/>
            <w:tcBorders>
              <w:top w:val="single" w:sz="4" w:space="0" w:color="auto"/>
              <w:bottom w:val="dashSmallGap" w:sz="4" w:space="0" w:color="auto"/>
            </w:tcBorders>
            <w:vAlign w:val="center"/>
          </w:tcPr>
          <w:p w14:paraId="766E35F1" w14:textId="77777777" w:rsidR="00EC55D1" w:rsidRPr="00DE07AD" w:rsidRDefault="00EC55D1" w:rsidP="00416FE2">
            <w:pPr>
              <w:bidi/>
              <w:jc w:val="center"/>
              <w:rPr>
                <w:rFonts w:asciiTheme="majorBidi" w:hAnsiTheme="majorBidi" w:cstheme="majorBidi"/>
              </w:rPr>
            </w:pPr>
            <w:r w:rsidRPr="00DE07AD">
              <w:rPr>
                <w:rFonts w:asciiTheme="majorBidi" w:hAnsiTheme="majorBidi" w:cstheme="majorBidi"/>
              </w:rPr>
              <w:t>2.1</w:t>
            </w:r>
          </w:p>
        </w:tc>
        <w:tc>
          <w:tcPr>
            <w:tcW w:w="4074" w:type="dxa"/>
            <w:tcBorders>
              <w:top w:val="single" w:sz="4" w:space="0" w:color="auto"/>
              <w:bottom w:val="dashSmallGap" w:sz="4" w:space="0" w:color="auto"/>
            </w:tcBorders>
          </w:tcPr>
          <w:p w14:paraId="7D1852FC" w14:textId="07255A10" w:rsidR="00EC55D1" w:rsidRPr="00DE07AD" w:rsidRDefault="00EC55D1" w:rsidP="006B2444">
            <w:pPr>
              <w:bidi/>
              <w:jc w:val="lowKashida"/>
              <w:rPr>
                <w:rFonts w:asciiTheme="majorBidi" w:hAnsiTheme="majorBidi" w:cstheme="majorBidi"/>
              </w:rPr>
            </w:pPr>
            <w:r>
              <w:rPr>
                <w:rFonts w:asciiTheme="majorBidi" w:hAnsiTheme="majorBidi" w:hint="cs"/>
                <w:rtl/>
              </w:rPr>
              <w:t>تطبيق</w:t>
            </w:r>
            <w:r w:rsidRPr="00165997">
              <w:rPr>
                <w:rFonts w:asciiTheme="majorBidi" w:hAnsiTheme="majorBidi"/>
                <w:rtl/>
              </w:rPr>
              <w:t xml:space="preserve"> المعارف والمهارات في تحليل النصوص الأدبية </w:t>
            </w:r>
            <w:r w:rsidR="006B2444">
              <w:rPr>
                <w:rFonts w:asciiTheme="majorBidi" w:hAnsiTheme="majorBidi" w:hint="cs"/>
                <w:rtl/>
              </w:rPr>
              <w:t>في العصر العباسي</w:t>
            </w:r>
            <w:r w:rsidRPr="00165997">
              <w:rPr>
                <w:rFonts w:asciiTheme="majorBidi" w:hAnsiTheme="majorBidi"/>
                <w:rtl/>
              </w:rPr>
              <w:t xml:space="preserve"> </w:t>
            </w:r>
          </w:p>
        </w:tc>
        <w:tc>
          <w:tcPr>
            <w:tcW w:w="2409" w:type="dxa"/>
            <w:vMerge w:val="restart"/>
            <w:tcBorders>
              <w:top w:val="single" w:sz="4" w:space="0" w:color="auto"/>
            </w:tcBorders>
            <w:vAlign w:val="center"/>
          </w:tcPr>
          <w:p w14:paraId="44EB49A5" w14:textId="77777777" w:rsidR="00EC55D1" w:rsidRPr="00EF252A" w:rsidRDefault="00EC55D1" w:rsidP="00E8720B">
            <w:pPr>
              <w:bidi/>
              <w:jc w:val="center"/>
              <w:rPr>
                <w:rFonts w:asciiTheme="majorBidi" w:hAnsiTheme="majorBidi" w:cstheme="majorBidi"/>
              </w:rPr>
            </w:pPr>
            <w:r w:rsidRPr="00EF252A">
              <w:rPr>
                <w:rFonts w:asciiTheme="majorBidi" w:hAnsiTheme="majorBidi"/>
                <w:rtl/>
              </w:rPr>
              <w:t>تكليف الطلبة</w:t>
            </w:r>
          </w:p>
          <w:p w14:paraId="11751E54" w14:textId="77777777" w:rsidR="00EC55D1" w:rsidRPr="00EF252A" w:rsidRDefault="00EC55D1" w:rsidP="00E8720B">
            <w:pPr>
              <w:bidi/>
              <w:jc w:val="center"/>
              <w:rPr>
                <w:rFonts w:asciiTheme="majorBidi" w:hAnsiTheme="majorBidi" w:cstheme="majorBidi"/>
              </w:rPr>
            </w:pPr>
            <w:r w:rsidRPr="00EF252A">
              <w:rPr>
                <w:rFonts w:asciiTheme="majorBidi" w:hAnsiTheme="majorBidi"/>
                <w:rtl/>
              </w:rPr>
              <w:t>المشاركة وحل الأسئلة على نظام البلاك بورد والأنشطة</w:t>
            </w:r>
          </w:p>
          <w:p w14:paraId="2934983E" w14:textId="551938C2" w:rsidR="00EC55D1" w:rsidRPr="00DE07AD" w:rsidRDefault="00EC55D1" w:rsidP="00E8720B">
            <w:pPr>
              <w:bidi/>
              <w:jc w:val="center"/>
              <w:rPr>
                <w:rFonts w:asciiTheme="majorBidi" w:hAnsiTheme="majorBidi" w:cstheme="majorBidi"/>
              </w:rPr>
            </w:pPr>
            <w:r w:rsidRPr="00EF252A">
              <w:rPr>
                <w:rFonts w:asciiTheme="majorBidi" w:hAnsiTheme="majorBidi"/>
                <w:rtl/>
              </w:rPr>
              <w:t>المحاضرات والواجبات</w:t>
            </w:r>
          </w:p>
        </w:tc>
        <w:tc>
          <w:tcPr>
            <w:tcW w:w="2235" w:type="dxa"/>
            <w:vMerge w:val="restart"/>
            <w:tcBorders>
              <w:top w:val="single" w:sz="4" w:space="0" w:color="auto"/>
            </w:tcBorders>
            <w:vAlign w:val="center"/>
          </w:tcPr>
          <w:p w14:paraId="4BB9C7BE" w14:textId="77777777" w:rsidR="00116882" w:rsidRDefault="00EC55D1" w:rsidP="00E8720B">
            <w:pPr>
              <w:bidi/>
              <w:jc w:val="center"/>
              <w:rPr>
                <w:rFonts w:asciiTheme="majorBidi" w:hAnsiTheme="majorBidi"/>
                <w:rtl/>
              </w:rPr>
            </w:pPr>
            <w:r w:rsidRPr="00EF252A">
              <w:rPr>
                <w:rFonts w:asciiTheme="majorBidi" w:hAnsiTheme="majorBidi"/>
                <w:rtl/>
              </w:rPr>
              <w:t>الاختبارات الشفوية والتحريرية</w:t>
            </w:r>
            <w:r w:rsidR="00116882">
              <w:rPr>
                <w:rFonts w:asciiTheme="majorBidi" w:hAnsiTheme="majorBidi"/>
                <w:rtl/>
              </w:rPr>
              <w:t xml:space="preserve"> – الواجبات – البحوث العلمية</w:t>
            </w:r>
            <w:r w:rsidR="00116882">
              <w:rPr>
                <w:rFonts w:asciiTheme="majorBidi" w:hAnsiTheme="majorBidi" w:hint="cs"/>
                <w:rtl/>
              </w:rPr>
              <w:t>.</w:t>
            </w:r>
          </w:p>
          <w:p w14:paraId="61C13E64" w14:textId="3130A402" w:rsidR="00EC55D1" w:rsidRPr="00DE07AD" w:rsidRDefault="00EC55D1" w:rsidP="00116882">
            <w:pPr>
              <w:bidi/>
              <w:jc w:val="center"/>
              <w:rPr>
                <w:rFonts w:asciiTheme="majorBidi" w:hAnsiTheme="majorBidi" w:cstheme="majorBidi"/>
              </w:rPr>
            </w:pPr>
            <w:r w:rsidRPr="00EF252A">
              <w:rPr>
                <w:rFonts w:asciiTheme="majorBidi" w:hAnsiTheme="majorBidi"/>
                <w:rtl/>
              </w:rPr>
              <w:t xml:space="preserve"> المتابعة والملاحظة في قاعة الدرس</w:t>
            </w:r>
          </w:p>
        </w:tc>
      </w:tr>
      <w:tr w:rsidR="00EC55D1" w:rsidRPr="005D2DDD" w14:paraId="1AA55F8C" w14:textId="77777777" w:rsidTr="00EC55D1">
        <w:trPr>
          <w:trHeight w:val="725"/>
        </w:trPr>
        <w:tc>
          <w:tcPr>
            <w:tcW w:w="853" w:type="dxa"/>
            <w:tcBorders>
              <w:top w:val="dashSmallGap" w:sz="4" w:space="0" w:color="auto"/>
              <w:bottom w:val="dashSmallGap" w:sz="4" w:space="0" w:color="auto"/>
            </w:tcBorders>
            <w:vAlign w:val="center"/>
          </w:tcPr>
          <w:p w14:paraId="443446A1" w14:textId="77777777" w:rsidR="00EC55D1" w:rsidRPr="00DE07AD" w:rsidRDefault="00EC55D1" w:rsidP="00416FE2">
            <w:pPr>
              <w:bidi/>
              <w:jc w:val="center"/>
              <w:rPr>
                <w:rFonts w:asciiTheme="majorBidi" w:hAnsiTheme="majorBidi" w:cstheme="majorBidi"/>
              </w:rPr>
            </w:pPr>
            <w:r w:rsidRPr="00DE07AD">
              <w:rPr>
                <w:rFonts w:asciiTheme="majorBidi" w:hAnsiTheme="majorBidi" w:cstheme="majorBidi"/>
              </w:rPr>
              <w:t>2.2</w:t>
            </w:r>
          </w:p>
        </w:tc>
        <w:tc>
          <w:tcPr>
            <w:tcW w:w="4074" w:type="dxa"/>
            <w:tcBorders>
              <w:top w:val="dashSmallGap" w:sz="4" w:space="0" w:color="auto"/>
              <w:bottom w:val="dashSmallGap" w:sz="4" w:space="0" w:color="auto"/>
            </w:tcBorders>
          </w:tcPr>
          <w:p w14:paraId="24866050" w14:textId="358623C5" w:rsidR="00EC55D1" w:rsidRPr="00DE07AD" w:rsidRDefault="00EC55D1" w:rsidP="006B2444">
            <w:pPr>
              <w:bidi/>
              <w:jc w:val="lowKashida"/>
              <w:rPr>
                <w:rFonts w:asciiTheme="majorBidi" w:hAnsiTheme="majorBidi" w:cstheme="majorBidi"/>
              </w:rPr>
            </w:pPr>
            <w:r>
              <w:rPr>
                <w:rFonts w:asciiTheme="majorBidi" w:hAnsiTheme="majorBidi" w:hint="cs"/>
                <w:rtl/>
              </w:rPr>
              <w:t xml:space="preserve">تحليل </w:t>
            </w:r>
            <w:r w:rsidRPr="00165997">
              <w:rPr>
                <w:rFonts w:asciiTheme="majorBidi" w:hAnsiTheme="majorBidi"/>
                <w:rtl/>
              </w:rPr>
              <w:t xml:space="preserve">النصوص الإبداعية شعرا ونثرا </w:t>
            </w:r>
            <w:r w:rsidRPr="00165997">
              <w:rPr>
                <w:rFonts w:asciiTheme="majorBidi" w:hAnsiTheme="majorBidi" w:hint="cs"/>
                <w:rtl/>
              </w:rPr>
              <w:t xml:space="preserve">من الأدب </w:t>
            </w:r>
            <w:r w:rsidR="006B2444">
              <w:rPr>
                <w:rFonts w:asciiTheme="majorBidi" w:hAnsiTheme="majorBidi" w:hint="cs"/>
                <w:rtl/>
              </w:rPr>
              <w:t>في العصر العباسي</w:t>
            </w:r>
            <w:r w:rsidR="00E8720B">
              <w:rPr>
                <w:rFonts w:asciiTheme="majorBidi" w:hAnsiTheme="majorBidi" w:cstheme="majorBidi" w:hint="cs"/>
                <w:rtl/>
              </w:rPr>
              <w:t>.</w:t>
            </w:r>
          </w:p>
        </w:tc>
        <w:tc>
          <w:tcPr>
            <w:tcW w:w="2409" w:type="dxa"/>
            <w:vMerge/>
            <w:vAlign w:val="center"/>
          </w:tcPr>
          <w:p w14:paraId="52299E06" w14:textId="46B92A66" w:rsidR="00EC55D1" w:rsidRPr="00DE07AD" w:rsidRDefault="00EC55D1" w:rsidP="00416FE2">
            <w:pPr>
              <w:bidi/>
              <w:jc w:val="lowKashida"/>
              <w:rPr>
                <w:rFonts w:asciiTheme="majorBidi" w:hAnsiTheme="majorBidi" w:cstheme="majorBidi"/>
              </w:rPr>
            </w:pPr>
          </w:p>
        </w:tc>
        <w:tc>
          <w:tcPr>
            <w:tcW w:w="2235" w:type="dxa"/>
            <w:vMerge/>
            <w:vAlign w:val="center"/>
          </w:tcPr>
          <w:p w14:paraId="21A03887" w14:textId="1E769830" w:rsidR="00EC55D1" w:rsidRPr="00DE07AD" w:rsidRDefault="00EC55D1" w:rsidP="00416FE2">
            <w:pPr>
              <w:bidi/>
              <w:jc w:val="lowKashida"/>
              <w:rPr>
                <w:rFonts w:asciiTheme="majorBidi" w:hAnsiTheme="majorBidi" w:cstheme="majorBidi"/>
              </w:rPr>
            </w:pPr>
          </w:p>
        </w:tc>
      </w:tr>
      <w:tr w:rsidR="00AD1A5E" w:rsidRPr="005D2DDD" w14:paraId="0BED268C"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A674E6" w:rsidRPr="005D2DDD" w14:paraId="79108FDF" w14:textId="77777777" w:rsidTr="00EC55D1">
        <w:tc>
          <w:tcPr>
            <w:tcW w:w="853" w:type="dxa"/>
            <w:tcBorders>
              <w:top w:val="single" w:sz="4" w:space="0" w:color="auto"/>
              <w:bottom w:val="dashSmallGap" w:sz="4" w:space="0" w:color="auto"/>
            </w:tcBorders>
            <w:vAlign w:val="center"/>
          </w:tcPr>
          <w:p w14:paraId="23EC8268" w14:textId="77777777" w:rsidR="00A674E6" w:rsidRPr="00DE07AD" w:rsidRDefault="00A674E6" w:rsidP="00416FE2">
            <w:pPr>
              <w:bidi/>
              <w:jc w:val="center"/>
              <w:rPr>
                <w:rFonts w:asciiTheme="majorBidi" w:hAnsiTheme="majorBidi" w:cstheme="majorBidi"/>
              </w:rPr>
            </w:pPr>
            <w:r w:rsidRPr="00DE07AD">
              <w:rPr>
                <w:rFonts w:asciiTheme="majorBidi" w:hAnsiTheme="majorBidi" w:cstheme="majorBidi"/>
              </w:rPr>
              <w:t>3.1</w:t>
            </w:r>
          </w:p>
        </w:tc>
        <w:tc>
          <w:tcPr>
            <w:tcW w:w="4074" w:type="dxa"/>
            <w:tcBorders>
              <w:top w:val="single" w:sz="4" w:space="0" w:color="auto"/>
              <w:bottom w:val="dashSmallGap" w:sz="4" w:space="0" w:color="auto"/>
            </w:tcBorders>
            <w:vAlign w:val="center"/>
          </w:tcPr>
          <w:p w14:paraId="43539670" w14:textId="15C4AF4F" w:rsidR="00A674E6" w:rsidRPr="00DE07AD" w:rsidRDefault="00E8720B" w:rsidP="006B2444">
            <w:pPr>
              <w:bidi/>
              <w:jc w:val="lowKashida"/>
              <w:rPr>
                <w:rFonts w:asciiTheme="majorBidi" w:hAnsiTheme="majorBidi" w:cstheme="majorBidi"/>
              </w:rPr>
            </w:pPr>
            <w:r>
              <w:rPr>
                <w:rFonts w:asciiTheme="majorBidi" w:hAnsiTheme="majorBidi" w:hint="cs"/>
                <w:rtl/>
              </w:rPr>
              <w:t>الالتزام بالنزاهة والممارسات الأخلاقية.</w:t>
            </w:r>
          </w:p>
        </w:tc>
        <w:tc>
          <w:tcPr>
            <w:tcW w:w="2409" w:type="dxa"/>
            <w:tcBorders>
              <w:top w:val="single" w:sz="4" w:space="0" w:color="auto"/>
              <w:bottom w:val="dashSmallGap" w:sz="4" w:space="0" w:color="auto"/>
            </w:tcBorders>
            <w:vAlign w:val="center"/>
          </w:tcPr>
          <w:p w14:paraId="78BF2B8A" w14:textId="414C8CC9" w:rsidR="00A674E6" w:rsidRPr="00DE07AD" w:rsidRDefault="00EF252A" w:rsidP="00E8720B">
            <w:pPr>
              <w:bidi/>
              <w:jc w:val="center"/>
              <w:rPr>
                <w:rFonts w:asciiTheme="majorBidi" w:hAnsiTheme="majorBidi" w:cstheme="majorBidi"/>
              </w:rPr>
            </w:pPr>
            <w:r w:rsidRPr="00EF252A">
              <w:rPr>
                <w:rFonts w:asciiTheme="majorBidi" w:hAnsiTheme="majorBidi"/>
                <w:rtl/>
              </w:rPr>
              <w:t>المحاضرات والتفاعل في نظام البلاك بورد وحل الواجبات والأنشطة والمشاركة في القاعة</w:t>
            </w:r>
          </w:p>
        </w:tc>
        <w:tc>
          <w:tcPr>
            <w:tcW w:w="2235" w:type="dxa"/>
            <w:tcBorders>
              <w:top w:val="single" w:sz="4" w:space="0" w:color="auto"/>
              <w:bottom w:val="dashSmallGap" w:sz="4" w:space="0" w:color="auto"/>
            </w:tcBorders>
            <w:vAlign w:val="center"/>
          </w:tcPr>
          <w:p w14:paraId="58F639B4" w14:textId="4F0DA98B" w:rsidR="00A674E6" w:rsidRPr="00DE07AD" w:rsidRDefault="00EF252A" w:rsidP="00E8720B">
            <w:pPr>
              <w:bidi/>
              <w:jc w:val="center"/>
              <w:rPr>
                <w:rFonts w:asciiTheme="majorBidi" w:hAnsiTheme="majorBidi" w:cstheme="majorBidi"/>
              </w:rPr>
            </w:pPr>
            <w:r w:rsidRPr="00EF252A">
              <w:rPr>
                <w:rFonts w:asciiTheme="majorBidi" w:hAnsiTheme="majorBidi"/>
                <w:rtl/>
              </w:rPr>
              <w:t xml:space="preserve">المتابعة والأنشطة </w:t>
            </w:r>
            <w:r w:rsidR="00116882" w:rsidRPr="00EF252A">
              <w:rPr>
                <w:rFonts w:asciiTheme="majorBidi" w:hAnsiTheme="majorBidi" w:hint="cs"/>
                <w:rtl/>
              </w:rPr>
              <w:t>والتدريبات والأنشطة</w:t>
            </w:r>
            <w:r>
              <w:rPr>
                <w:rFonts w:asciiTheme="majorBidi" w:hAnsiTheme="majorBidi" w:cstheme="majorBidi" w:hint="cs"/>
                <w:rtl/>
              </w:rPr>
              <w:t xml:space="preserve"> </w:t>
            </w:r>
            <w:r w:rsidR="003A4EA6">
              <w:rPr>
                <w:rFonts w:asciiTheme="majorBidi" w:hAnsiTheme="majorBidi" w:cstheme="majorBidi" w:hint="cs"/>
                <w:rtl/>
              </w:rPr>
              <w:t>والتدريبات</w:t>
            </w:r>
          </w:p>
        </w:tc>
      </w:tr>
    </w:tbl>
    <w:p w14:paraId="26B38947" w14:textId="5DA93FE8" w:rsidR="00E34F0F" w:rsidRPr="005D2DDD" w:rsidRDefault="006F5B3C" w:rsidP="00416FE2">
      <w:pPr>
        <w:pStyle w:val="2"/>
        <w:rPr>
          <w:rtl/>
          <w:lang w:bidi="ar-EG"/>
        </w:rPr>
      </w:pPr>
      <w:bookmarkStart w:id="19" w:name="_Toc337792"/>
      <w:bookmarkStart w:id="20"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0B5619">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29284A" w:rsidRPr="005D2DDD" w14:paraId="2A1E4DD6" w14:textId="77777777" w:rsidTr="00FC1242">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29284A" w:rsidRPr="009D1E6C" w:rsidRDefault="0029284A" w:rsidP="00416FE2">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14:paraId="275CE9D0" w14:textId="77F61A08" w:rsidR="0029284A" w:rsidRPr="00DE07AD" w:rsidRDefault="0029284A" w:rsidP="0029284A">
            <w:pPr>
              <w:bidi/>
              <w:rPr>
                <w:rFonts w:asciiTheme="majorBidi" w:hAnsiTheme="majorBidi" w:cstheme="majorBidi"/>
              </w:rPr>
            </w:pPr>
            <w:r w:rsidRPr="00677963">
              <w:rPr>
                <w:rFonts w:asciiTheme="majorBidi" w:hAnsiTheme="majorBidi" w:cstheme="majorBidi"/>
                <w:rtl/>
              </w:rPr>
              <w:t xml:space="preserve">المشاركة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فردي ، جماعي)</w:t>
            </w:r>
          </w:p>
        </w:tc>
        <w:tc>
          <w:tcPr>
            <w:tcW w:w="1348" w:type="dxa"/>
            <w:tcBorders>
              <w:top w:val="single" w:sz="8" w:space="0" w:color="auto"/>
              <w:left w:val="single" w:sz="8" w:space="0" w:color="auto"/>
              <w:bottom w:val="dashSmallGap" w:sz="4" w:space="0" w:color="auto"/>
              <w:right w:val="single" w:sz="8" w:space="0" w:color="auto"/>
            </w:tcBorders>
          </w:tcPr>
          <w:p w14:paraId="3282A010" w14:textId="37518EDB"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مستمر</w:t>
            </w:r>
          </w:p>
        </w:tc>
        <w:tc>
          <w:tcPr>
            <w:tcW w:w="2247" w:type="dxa"/>
            <w:tcBorders>
              <w:top w:val="single" w:sz="8" w:space="0" w:color="auto"/>
              <w:left w:val="single" w:sz="8" w:space="0" w:color="auto"/>
              <w:bottom w:val="dashSmallGap" w:sz="4" w:space="0" w:color="auto"/>
            </w:tcBorders>
          </w:tcPr>
          <w:p w14:paraId="584354F0" w14:textId="4EE23B67"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10%</w:t>
            </w:r>
          </w:p>
        </w:tc>
      </w:tr>
      <w:tr w:rsidR="0029284A" w:rsidRPr="005D2DDD" w14:paraId="0D4AB978"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29284A" w:rsidRPr="009D1E6C" w:rsidRDefault="0029284A" w:rsidP="00416FE2">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14:paraId="053CC4DF" w14:textId="7CA8611A" w:rsidR="0029284A" w:rsidRPr="00DE07AD" w:rsidRDefault="0029284A" w:rsidP="0029284A">
            <w:pPr>
              <w:bidi/>
              <w:rPr>
                <w:rFonts w:asciiTheme="majorBidi" w:hAnsiTheme="majorBidi" w:cstheme="majorBidi"/>
              </w:rPr>
            </w:pPr>
            <w:r>
              <w:rPr>
                <w:rFonts w:asciiTheme="majorBidi" w:hAnsiTheme="majorBidi" w:cstheme="majorBidi"/>
                <w:rtl/>
              </w:rPr>
              <w:t xml:space="preserve">بحث                   </w:t>
            </w:r>
            <w:r w:rsidRPr="00677963">
              <w:rPr>
                <w:rFonts w:asciiTheme="majorBidi" w:hAnsiTheme="majorBidi" w:cstheme="majorBidi"/>
                <w:rtl/>
              </w:rPr>
              <w:t xml:space="preserve">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فردي)</w:t>
            </w:r>
          </w:p>
        </w:tc>
        <w:tc>
          <w:tcPr>
            <w:tcW w:w="1348" w:type="dxa"/>
            <w:tcBorders>
              <w:top w:val="dashSmallGap" w:sz="4" w:space="0" w:color="auto"/>
              <w:left w:val="single" w:sz="8" w:space="0" w:color="auto"/>
              <w:bottom w:val="dashSmallGap" w:sz="4" w:space="0" w:color="auto"/>
              <w:right w:val="single" w:sz="8" w:space="0" w:color="auto"/>
            </w:tcBorders>
          </w:tcPr>
          <w:p w14:paraId="07594946" w14:textId="22DB1CB5"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السابع</w:t>
            </w:r>
          </w:p>
        </w:tc>
        <w:tc>
          <w:tcPr>
            <w:tcW w:w="2247" w:type="dxa"/>
            <w:tcBorders>
              <w:top w:val="dashSmallGap" w:sz="4" w:space="0" w:color="auto"/>
              <w:left w:val="single" w:sz="8" w:space="0" w:color="auto"/>
              <w:bottom w:val="dashSmallGap" w:sz="4" w:space="0" w:color="auto"/>
            </w:tcBorders>
          </w:tcPr>
          <w:p w14:paraId="075CC6FE" w14:textId="4AE9225F"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10%</w:t>
            </w:r>
          </w:p>
        </w:tc>
      </w:tr>
      <w:tr w:rsidR="0029284A" w:rsidRPr="005D2DDD" w14:paraId="37B06F1E"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29284A" w:rsidRPr="009D1E6C" w:rsidRDefault="0029284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14:paraId="2749775D" w14:textId="1EEE69F6" w:rsidR="0029284A" w:rsidRPr="00DE07AD" w:rsidRDefault="0029284A" w:rsidP="0029284A">
            <w:pPr>
              <w:bidi/>
              <w:rPr>
                <w:rFonts w:asciiTheme="majorBidi" w:hAnsiTheme="majorBidi" w:cstheme="majorBidi"/>
              </w:rPr>
            </w:pPr>
            <w:r>
              <w:rPr>
                <w:rFonts w:asciiTheme="majorBidi" w:hAnsiTheme="majorBidi" w:cstheme="majorBidi"/>
                <w:rtl/>
              </w:rPr>
              <w:t xml:space="preserve">الاختبار الفصلي   </w:t>
            </w:r>
            <w:r w:rsidRPr="00677963">
              <w:rPr>
                <w:rFonts w:asciiTheme="majorBidi" w:hAnsiTheme="majorBidi" w:cstheme="majorBidi"/>
                <w:rtl/>
              </w:rPr>
              <w:t xml:space="preserve">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جماعي)</w:t>
            </w:r>
          </w:p>
        </w:tc>
        <w:tc>
          <w:tcPr>
            <w:tcW w:w="1348" w:type="dxa"/>
            <w:tcBorders>
              <w:top w:val="dashSmallGap" w:sz="4" w:space="0" w:color="auto"/>
              <w:left w:val="single" w:sz="8" w:space="0" w:color="auto"/>
              <w:bottom w:val="dashSmallGap" w:sz="4" w:space="0" w:color="auto"/>
              <w:right w:val="single" w:sz="8" w:space="0" w:color="auto"/>
            </w:tcBorders>
          </w:tcPr>
          <w:p w14:paraId="4874F93C" w14:textId="46387FEB"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التاسع</w:t>
            </w:r>
          </w:p>
        </w:tc>
        <w:tc>
          <w:tcPr>
            <w:tcW w:w="2247" w:type="dxa"/>
            <w:tcBorders>
              <w:top w:val="dashSmallGap" w:sz="4" w:space="0" w:color="auto"/>
              <w:left w:val="single" w:sz="8" w:space="0" w:color="auto"/>
              <w:bottom w:val="dashSmallGap" w:sz="4" w:space="0" w:color="auto"/>
            </w:tcBorders>
          </w:tcPr>
          <w:p w14:paraId="4A8A5374" w14:textId="40AA06C9"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20%</w:t>
            </w:r>
          </w:p>
        </w:tc>
      </w:tr>
      <w:tr w:rsidR="0029284A" w:rsidRPr="005D2DDD" w14:paraId="46A84238"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29284A" w:rsidRPr="009D1E6C" w:rsidRDefault="0029284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14:paraId="5139953C" w14:textId="38CDBAAB" w:rsidR="0029284A" w:rsidRPr="00DE07AD" w:rsidRDefault="0029284A" w:rsidP="0029284A">
            <w:pPr>
              <w:bidi/>
              <w:rPr>
                <w:rFonts w:asciiTheme="majorBidi" w:hAnsiTheme="majorBidi" w:cstheme="majorBidi"/>
              </w:rPr>
            </w:pPr>
            <w:r w:rsidRPr="00677963">
              <w:rPr>
                <w:rFonts w:asciiTheme="majorBidi" w:hAnsiTheme="majorBidi" w:cstheme="majorBidi"/>
                <w:rtl/>
              </w:rPr>
              <w:t xml:space="preserve">الامتحان النهائي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جماعي)</w:t>
            </w:r>
          </w:p>
        </w:tc>
        <w:tc>
          <w:tcPr>
            <w:tcW w:w="1348" w:type="dxa"/>
            <w:tcBorders>
              <w:top w:val="dashSmallGap" w:sz="4" w:space="0" w:color="auto"/>
              <w:left w:val="single" w:sz="8" w:space="0" w:color="auto"/>
              <w:bottom w:val="dashSmallGap" w:sz="4" w:space="0" w:color="auto"/>
              <w:right w:val="single" w:sz="8" w:space="0" w:color="auto"/>
            </w:tcBorders>
          </w:tcPr>
          <w:p w14:paraId="291F035A" w14:textId="477EF987"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السادس عشر</w:t>
            </w:r>
          </w:p>
        </w:tc>
        <w:tc>
          <w:tcPr>
            <w:tcW w:w="2247" w:type="dxa"/>
            <w:tcBorders>
              <w:top w:val="dashSmallGap" w:sz="4" w:space="0" w:color="auto"/>
              <w:left w:val="single" w:sz="8" w:space="0" w:color="auto"/>
              <w:bottom w:val="dashSmallGap" w:sz="4" w:space="0" w:color="auto"/>
            </w:tcBorders>
          </w:tcPr>
          <w:p w14:paraId="25D06465" w14:textId="6D379951"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60%</w:t>
            </w:r>
          </w:p>
        </w:tc>
      </w:tr>
      <w:tr w:rsidR="0029284A" w:rsidRPr="005D2DDD" w14:paraId="227677C9" w14:textId="77777777" w:rsidTr="00FC1242">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29284A" w:rsidRPr="009D1E6C" w:rsidRDefault="0029284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14:paraId="0A5F2E8B" w14:textId="09019A23" w:rsidR="0029284A" w:rsidRPr="00DE07AD" w:rsidRDefault="0029284A" w:rsidP="0029284A">
            <w:pPr>
              <w:bidi/>
              <w:rPr>
                <w:rFonts w:asciiTheme="majorBidi" w:hAnsiTheme="majorBidi" w:cstheme="majorBidi"/>
              </w:rPr>
            </w:pPr>
            <w:r w:rsidRPr="00677963">
              <w:rPr>
                <w:rFonts w:asciiTheme="majorBidi" w:hAnsiTheme="majorBidi" w:cstheme="majorBidi"/>
                <w:rtl/>
              </w:rPr>
              <w:t>المجموع الكلي</w:t>
            </w:r>
          </w:p>
        </w:tc>
        <w:tc>
          <w:tcPr>
            <w:tcW w:w="1348" w:type="dxa"/>
            <w:tcBorders>
              <w:top w:val="dashSmallGap" w:sz="4" w:space="0" w:color="auto"/>
              <w:left w:val="single" w:sz="8" w:space="0" w:color="auto"/>
              <w:bottom w:val="dashSmallGap" w:sz="4" w:space="0" w:color="auto"/>
              <w:right w:val="single" w:sz="8" w:space="0" w:color="auto"/>
            </w:tcBorders>
          </w:tcPr>
          <w:p w14:paraId="00893788" w14:textId="4A5962D8" w:rsidR="0029284A" w:rsidRPr="00DE07AD" w:rsidRDefault="0029284A" w:rsidP="0029284A">
            <w:pPr>
              <w:bidi/>
              <w:jc w:val="both"/>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14:paraId="2B241641" w14:textId="1D82DECC"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100%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387D1FD3" w14:textId="4CF6D1BB" w:rsidR="0029284A" w:rsidRPr="0029284A" w:rsidRDefault="00E8720B" w:rsidP="0029284A">
            <w:pPr>
              <w:bidi/>
              <w:jc w:val="both"/>
              <w:rPr>
                <w:rFonts w:asciiTheme="majorBidi" w:hAnsiTheme="majorBidi" w:cstheme="majorBidi"/>
              </w:rPr>
            </w:pPr>
            <w:r>
              <w:rPr>
                <w:rFonts w:asciiTheme="majorBidi" w:hAnsiTheme="majorBidi" w:cstheme="majorBidi"/>
                <w:rtl/>
              </w:rPr>
              <w:t>1-</w:t>
            </w:r>
            <w:r w:rsidR="0029284A" w:rsidRPr="0029284A">
              <w:rPr>
                <w:rFonts w:asciiTheme="majorBidi" w:hAnsiTheme="majorBidi" w:cstheme="majorBidi"/>
                <w:rtl/>
              </w:rPr>
              <w:t>متا</w:t>
            </w:r>
            <w:r>
              <w:rPr>
                <w:rFonts w:asciiTheme="majorBidi" w:hAnsiTheme="majorBidi" w:cstheme="majorBidi"/>
                <w:rtl/>
              </w:rPr>
              <w:t>بعة الطلبة المتعثرين وإرشادهم</w:t>
            </w:r>
            <w:r>
              <w:rPr>
                <w:rFonts w:asciiTheme="majorBidi" w:hAnsiTheme="majorBidi" w:cstheme="majorBidi" w:hint="cs"/>
                <w:rtl/>
              </w:rPr>
              <w:t>.</w:t>
            </w:r>
          </w:p>
          <w:p w14:paraId="333ABBF1" w14:textId="1F42F8F5" w:rsidR="0029284A" w:rsidRPr="0029284A" w:rsidRDefault="00E8720B" w:rsidP="0029284A">
            <w:pPr>
              <w:bidi/>
              <w:jc w:val="both"/>
              <w:rPr>
                <w:rFonts w:asciiTheme="majorBidi" w:hAnsiTheme="majorBidi" w:cstheme="majorBidi"/>
                <w:rtl/>
              </w:rPr>
            </w:pPr>
            <w:r>
              <w:rPr>
                <w:rFonts w:asciiTheme="majorBidi" w:hAnsiTheme="majorBidi" w:cstheme="majorBidi"/>
                <w:rtl/>
              </w:rPr>
              <w:t>2-</w:t>
            </w:r>
            <w:r w:rsidR="0029284A" w:rsidRPr="0029284A">
              <w:rPr>
                <w:rFonts w:asciiTheme="majorBidi" w:hAnsiTheme="majorBidi" w:cstheme="majorBidi"/>
                <w:rtl/>
              </w:rPr>
              <w:t>توجيه الطلب</w:t>
            </w:r>
            <w:r>
              <w:rPr>
                <w:rFonts w:asciiTheme="majorBidi" w:hAnsiTheme="majorBidi" w:cstheme="majorBidi"/>
                <w:rtl/>
              </w:rPr>
              <w:t>ة إلى الالتزام بالخطة الدراسية</w:t>
            </w:r>
            <w:r>
              <w:rPr>
                <w:rFonts w:asciiTheme="majorBidi" w:hAnsiTheme="majorBidi" w:cstheme="majorBidi" w:hint="cs"/>
                <w:rtl/>
              </w:rPr>
              <w:t>.</w:t>
            </w:r>
          </w:p>
          <w:p w14:paraId="6F48E1AB" w14:textId="59137C7B" w:rsidR="0029284A" w:rsidRPr="0029284A" w:rsidRDefault="00E8720B" w:rsidP="0029284A">
            <w:pPr>
              <w:bidi/>
              <w:jc w:val="both"/>
              <w:rPr>
                <w:rFonts w:asciiTheme="majorBidi" w:hAnsiTheme="majorBidi" w:cstheme="majorBidi"/>
                <w:rtl/>
              </w:rPr>
            </w:pPr>
            <w:r>
              <w:rPr>
                <w:rFonts w:asciiTheme="majorBidi" w:hAnsiTheme="majorBidi" w:cstheme="majorBidi"/>
                <w:rtl/>
              </w:rPr>
              <w:t>3-</w:t>
            </w:r>
            <w:r w:rsidR="0029284A" w:rsidRPr="0029284A">
              <w:rPr>
                <w:rFonts w:asciiTheme="majorBidi" w:hAnsiTheme="majorBidi" w:cstheme="majorBidi"/>
                <w:rtl/>
              </w:rPr>
              <w:t>تقديم النصائح للطلبة تعينهم على التفكير والتدبر والبحث في الما</w:t>
            </w:r>
            <w:r>
              <w:rPr>
                <w:rFonts w:asciiTheme="majorBidi" w:hAnsiTheme="majorBidi" w:cstheme="majorBidi"/>
                <w:rtl/>
              </w:rPr>
              <w:t>دة العلمية وليس الحفظ والتلقين</w:t>
            </w:r>
            <w:r>
              <w:rPr>
                <w:rFonts w:asciiTheme="majorBidi" w:hAnsiTheme="majorBidi" w:cstheme="majorBidi" w:hint="cs"/>
                <w:rtl/>
              </w:rPr>
              <w:t>.</w:t>
            </w:r>
          </w:p>
          <w:p w14:paraId="53013C77" w14:textId="72063ED7" w:rsidR="00013764" w:rsidRPr="005D2DDD" w:rsidRDefault="00E8720B" w:rsidP="0029284A">
            <w:pPr>
              <w:bidi/>
              <w:jc w:val="both"/>
              <w:rPr>
                <w:rFonts w:asciiTheme="majorBidi" w:hAnsiTheme="majorBidi" w:cstheme="majorBidi"/>
                <w:b/>
                <w:bCs/>
                <w:lang w:bidi="ar-EG"/>
              </w:rPr>
            </w:pPr>
            <w:r>
              <w:rPr>
                <w:rFonts w:asciiTheme="majorBidi" w:hAnsiTheme="majorBidi" w:cstheme="majorBidi"/>
                <w:rtl/>
              </w:rPr>
              <w:t>4-</w:t>
            </w:r>
            <w:r w:rsidR="0029284A" w:rsidRPr="0029284A">
              <w:rPr>
                <w:rFonts w:asciiTheme="majorBidi" w:hAnsiTheme="majorBidi" w:cstheme="majorBidi"/>
                <w:rtl/>
              </w:rPr>
              <w:t>حث الطلبة على الارتقاء بمستواهم ا</w:t>
            </w:r>
            <w:r>
              <w:rPr>
                <w:rFonts w:asciiTheme="majorBidi" w:hAnsiTheme="majorBidi" w:cstheme="majorBidi"/>
                <w:rtl/>
              </w:rPr>
              <w:t>لعلمي من خلال القراءة المستمرة</w:t>
            </w:r>
            <w:r>
              <w:rPr>
                <w:rFonts w:asciiTheme="majorBidi" w:hAnsiTheme="majorBidi" w:cstheme="majorBidi" w:hint="cs"/>
                <w:rtl/>
              </w:rPr>
              <w:t>.</w:t>
            </w:r>
          </w:p>
        </w:tc>
      </w:tr>
    </w:tbl>
    <w:p w14:paraId="3A03EAA2" w14:textId="18B1F5DF" w:rsidR="004F498B" w:rsidRPr="005D2DDD" w:rsidRDefault="00242CCC" w:rsidP="00283B54">
      <w:pPr>
        <w:pStyle w:val="1"/>
      </w:pPr>
      <w:bookmarkStart w:id="23" w:name="_Toc526247389"/>
      <w:bookmarkStart w:id="24" w:name="_Toc337794"/>
      <w:r w:rsidRPr="005D2DDD">
        <w:rPr>
          <w:rtl/>
        </w:rPr>
        <w:lastRenderedPageBreak/>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9605"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3226"/>
        <w:gridCol w:w="6379"/>
      </w:tblGrid>
      <w:tr w:rsidR="00EC55D1" w:rsidRPr="005D2DDD" w14:paraId="24602A30" w14:textId="77777777" w:rsidTr="00EC55D1">
        <w:trPr>
          <w:trHeight w:val="736"/>
        </w:trPr>
        <w:tc>
          <w:tcPr>
            <w:tcW w:w="3226" w:type="dxa"/>
            <w:vAlign w:val="center"/>
          </w:tcPr>
          <w:p w14:paraId="5AEDC3B8" w14:textId="32FFA4BE" w:rsidR="00EC55D1" w:rsidRPr="005D2DDD" w:rsidRDefault="00EC55D1"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6379" w:type="dxa"/>
            <w:vAlign w:val="center"/>
          </w:tcPr>
          <w:p w14:paraId="6A5D96E2" w14:textId="77777777" w:rsidR="00EC55D1" w:rsidRPr="00EC55D1" w:rsidRDefault="00EC55D1" w:rsidP="00E8720B">
            <w:pPr>
              <w:pStyle w:val="af"/>
              <w:numPr>
                <w:ilvl w:val="0"/>
                <w:numId w:val="12"/>
              </w:numPr>
              <w:bidi/>
              <w:jc w:val="both"/>
              <w:rPr>
                <w:rFonts w:asciiTheme="majorBidi" w:hAnsiTheme="majorBidi" w:cstheme="majorBidi"/>
              </w:rPr>
            </w:pPr>
            <w:r w:rsidRPr="00EC55D1">
              <w:rPr>
                <w:rFonts w:asciiTheme="majorBidi" w:hAnsiTheme="majorBidi" w:cstheme="majorBidi" w:hint="cs"/>
                <w:rtl/>
              </w:rPr>
              <w:t>دواوين الشعراء ومصادر النصوص النثرية التي يختارها أستاذ المقرر</w:t>
            </w:r>
          </w:p>
          <w:p w14:paraId="6E7A55AA" w14:textId="0C586411" w:rsidR="00EC55D1" w:rsidRPr="00EC55D1" w:rsidRDefault="00EC55D1" w:rsidP="00E8720B">
            <w:pPr>
              <w:pStyle w:val="af"/>
              <w:numPr>
                <w:ilvl w:val="0"/>
                <w:numId w:val="12"/>
              </w:numPr>
              <w:bidi/>
              <w:jc w:val="both"/>
              <w:rPr>
                <w:rFonts w:asciiTheme="majorBidi" w:hAnsiTheme="majorBidi" w:cstheme="majorBidi"/>
              </w:rPr>
            </w:pPr>
            <w:r w:rsidRPr="00EC55D1">
              <w:rPr>
                <w:rFonts w:asciiTheme="majorBidi" w:hAnsiTheme="majorBidi" w:cstheme="majorBidi" w:hint="cs"/>
                <w:rtl/>
              </w:rPr>
              <w:t>النص الشعري القديم وجماليات القراءة د محمود علي عبد المعطي</w:t>
            </w:r>
            <w:r>
              <w:rPr>
                <w:rFonts w:asciiTheme="majorBidi" w:hAnsiTheme="majorBidi" w:cstheme="majorBidi" w:hint="cs"/>
                <w:rtl/>
              </w:rPr>
              <w:t>، الطبعة الأولى، دار النشر الدولي 2015م</w:t>
            </w:r>
          </w:p>
        </w:tc>
      </w:tr>
      <w:tr w:rsidR="00EC55D1" w:rsidRPr="005D2DDD" w14:paraId="5B62A824" w14:textId="77777777" w:rsidTr="00EC55D1">
        <w:trPr>
          <w:trHeight w:val="736"/>
        </w:trPr>
        <w:tc>
          <w:tcPr>
            <w:tcW w:w="3226" w:type="dxa"/>
            <w:shd w:val="clear" w:color="auto" w:fill="DBE5F1" w:themeFill="accent1" w:themeFillTint="33"/>
            <w:vAlign w:val="center"/>
          </w:tcPr>
          <w:p w14:paraId="183F366D" w14:textId="3B683DA4" w:rsidR="00EC55D1" w:rsidRPr="005D2DDD" w:rsidRDefault="00EC55D1"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6379" w:type="dxa"/>
            <w:shd w:val="clear" w:color="auto" w:fill="DBE5F1" w:themeFill="accent1" w:themeFillTint="33"/>
            <w:vAlign w:val="center"/>
          </w:tcPr>
          <w:p w14:paraId="5EEFB0E5" w14:textId="726B57C0" w:rsidR="006B2444" w:rsidRPr="006B2444" w:rsidRDefault="006B2444" w:rsidP="00E8720B">
            <w:pPr>
              <w:pStyle w:val="af"/>
              <w:numPr>
                <w:ilvl w:val="0"/>
                <w:numId w:val="13"/>
              </w:numPr>
              <w:bidi/>
              <w:jc w:val="both"/>
              <w:rPr>
                <w:rFonts w:asciiTheme="majorBidi" w:hAnsiTheme="majorBidi" w:cstheme="majorBidi"/>
                <w:rtl/>
              </w:rPr>
            </w:pPr>
            <w:r w:rsidRPr="006B2444">
              <w:rPr>
                <w:rFonts w:asciiTheme="majorBidi" w:hAnsiTheme="majorBidi" w:cstheme="majorBidi"/>
                <w:rtl/>
              </w:rPr>
              <w:t>ال</w:t>
            </w:r>
            <w:r w:rsidR="007C3B3B">
              <w:rPr>
                <w:rFonts w:asciiTheme="majorBidi" w:hAnsiTheme="majorBidi" w:cstheme="majorBidi"/>
                <w:rtl/>
              </w:rPr>
              <w:t>شعر العباسي: تطوره وقيمه الفنية</w:t>
            </w:r>
            <w:r w:rsidR="007C3B3B">
              <w:rPr>
                <w:rFonts w:asciiTheme="majorBidi" w:hAnsiTheme="majorBidi" w:cstheme="majorBidi" w:hint="cs"/>
                <w:rtl/>
              </w:rPr>
              <w:t xml:space="preserve"> </w:t>
            </w:r>
            <w:r w:rsidRPr="006B2444">
              <w:rPr>
                <w:rFonts w:asciiTheme="majorBidi" w:hAnsiTheme="majorBidi" w:cstheme="majorBidi"/>
                <w:rtl/>
              </w:rPr>
              <w:t>د. محمد أبو الأ</w:t>
            </w:r>
            <w:r w:rsidR="007C3B3B">
              <w:rPr>
                <w:rFonts w:asciiTheme="majorBidi" w:hAnsiTheme="majorBidi" w:cstheme="majorBidi"/>
                <w:rtl/>
              </w:rPr>
              <w:t>نوار</w:t>
            </w:r>
            <w:r w:rsidR="007C3B3B">
              <w:rPr>
                <w:rFonts w:asciiTheme="majorBidi" w:hAnsiTheme="majorBidi" w:cstheme="majorBidi"/>
                <w:rtl/>
              </w:rPr>
              <w:tab/>
              <w:t>مكتبة الشباب، القاهرة، مصر</w:t>
            </w:r>
            <w:r w:rsidRPr="006B2444">
              <w:rPr>
                <w:rFonts w:asciiTheme="majorBidi" w:hAnsiTheme="majorBidi" w:cstheme="majorBidi"/>
                <w:rtl/>
              </w:rPr>
              <w:t>1987م.</w:t>
            </w:r>
          </w:p>
          <w:p w14:paraId="2C6225AC" w14:textId="3F6C9363" w:rsidR="006B2444" w:rsidRPr="006B2444" w:rsidRDefault="006B2444" w:rsidP="00E8720B">
            <w:pPr>
              <w:pStyle w:val="af"/>
              <w:numPr>
                <w:ilvl w:val="0"/>
                <w:numId w:val="13"/>
              </w:numPr>
              <w:bidi/>
              <w:jc w:val="both"/>
              <w:rPr>
                <w:rFonts w:asciiTheme="majorBidi" w:hAnsiTheme="majorBidi" w:cstheme="majorBidi"/>
              </w:rPr>
            </w:pPr>
            <w:r w:rsidRPr="006B2444">
              <w:rPr>
                <w:rFonts w:asciiTheme="majorBidi" w:hAnsiTheme="majorBidi" w:cstheme="majorBidi"/>
                <w:rtl/>
              </w:rPr>
              <w:t xml:space="preserve">تاريخ الأدب في </w:t>
            </w:r>
            <w:r w:rsidR="007C3B3B">
              <w:rPr>
                <w:rFonts w:asciiTheme="majorBidi" w:hAnsiTheme="majorBidi" w:cstheme="majorBidi"/>
                <w:rtl/>
              </w:rPr>
              <w:t xml:space="preserve">العصر العباسي </w:t>
            </w:r>
            <w:r w:rsidR="00E8720B">
              <w:rPr>
                <w:rFonts w:asciiTheme="majorBidi" w:hAnsiTheme="majorBidi" w:cstheme="majorBidi" w:hint="cs"/>
                <w:rtl/>
              </w:rPr>
              <w:t>(الأول</w:t>
            </w:r>
            <w:r w:rsidR="007C3B3B">
              <w:rPr>
                <w:rFonts w:asciiTheme="majorBidi" w:hAnsiTheme="majorBidi" w:cstheme="majorBidi"/>
                <w:rtl/>
              </w:rPr>
              <w:t xml:space="preserve"> والثاني) </w:t>
            </w:r>
            <w:r w:rsidR="00E8720B">
              <w:rPr>
                <w:rFonts w:asciiTheme="majorBidi" w:hAnsiTheme="majorBidi" w:cstheme="majorBidi" w:hint="cs"/>
                <w:rtl/>
              </w:rPr>
              <w:t>د.</w:t>
            </w:r>
            <w:r w:rsidR="007C3B3B">
              <w:rPr>
                <w:rFonts w:asciiTheme="majorBidi" w:hAnsiTheme="majorBidi" w:cstheme="majorBidi"/>
                <w:rtl/>
              </w:rPr>
              <w:t xml:space="preserve"> شوقي ضيف</w:t>
            </w:r>
            <w:r w:rsidR="007C3B3B">
              <w:rPr>
                <w:rFonts w:asciiTheme="majorBidi" w:hAnsiTheme="majorBidi" w:cstheme="majorBidi" w:hint="cs"/>
                <w:rtl/>
              </w:rPr>
              <w:t xml:space="preserve"> </w:t>
            </w:r>
            <w:r w:rsidR="007C3B3B">
              <w:rPr>
                <w:rFonts w:asciiTheme="majorBidi" w:hAnsiTheme="majorBidi" w:cstheme="majorBidi"/>
                <w:rtl/>
              </w:rPr>
              <w:t>دار المعارف</w:t>
            </w:r>
            <w:r w:rsidR="007C3B3B">
              <w:rPr>
                <w:rFonts w:asciiTheme="majorBidi" w:hAnsiTheme="majorBidi" w:cstheme="majorBidi" w:hint="cs"/>
                <w:rtl/>
              </w:rPr>
              <w:t xml:space="preserve"> </w:t>
            </w:r>
            <w:r w:rsidRPr="006B2444">
              <w:rPr>
                <w:rFonts w:asciiTheme="majorBidi" w:hAnsiTheme="majorBidi" w:cstheme="majorBidi"/>
                <w:rtl/>
              </w:rPr>
              <w:t>1986م</w:t>
            </w:r>
          </w:p>
          <w:p w14:paraId="4C4C0137" w14:textId="698B79A8" w:rsidR="006B2444" w:rsidRPr="006B2444" w:rsidRDefault="006B2444" w:rsidP="00E8720B">
            <w:pPr>
              <w:pStyle w:val="af"/>
              <w:numPr>
                <w:ilvl w:val="0"/>
                <w:numId w:val="13"/>
              </w:numPr>
              <w:bidi/>
              <w:jc w:val="both"/>
              <w:rPr>
                <w:rFonts w:asciiTheme="majorBidi" w:hAnsiTheme="majorBidi" w:cstheme="majorBidi"/>
              </w:rPr>
            </w:pPr>
            <w:r w:rsidRPr="006B2444">
              <w:rPr>
                <w:rFonts w:asciiTheme="majorBidi" w:hAnsiTheme="majorBidi" w:cstheme="majorBidi"/>
                <w:rtl/>
              </w:rPr>
              <w:t>اتجاهات الشعر الع</w:t>
            </w:r>
            <w:r w:rsidR="007C3B3B">
              <w:rPr>
                <w:rFonts w:asciiTheme="majorBidi" w:hAnsiTheme="majorBidi" w:cstheme="majorBidi"/>
                <w:rtl/>
              </w:rPr>
              <w:t>ربي حتى آخر القرن الثاني الهجري</w:t>
            </w:r>
            <w:r w:rsidR="007C3B3B">
              <w:rPr>
                <w:rFonts w:asciiTheme="majorBidi" w:hAnsiTheme="majorBidi" w:cstheme="majorBidi" w:hint="cs"/>
                <w:rtl/>
              </w:rPr>
              <w:t xml:space="preserve"> </w:t>
            </w:r>
            <w:r w:rsidRPr="006B2444">
              <w:rPr>
                <w:rFonts w:asciiTheme="majorBidi" w:hAnsiTheme="majorBidi" w:cstheme="majorBidi"/>
                <w:rtl/>
              </w:rPr>
              <w:t>د. محمد مصطفى هدارة</w:t>
            </w:r>
            <w:r w:rsidRPr="006B2444">
              <w:rPr>
                <w:rFonts w:asciiTheme="majorBidi" w:hAnsiTheme="majorBidi" w:cstheme="majorBidi"/>
                <w:rtl/>
              </w:rPr>
              <w:tab/>
              <w:t xml:space="preserve">دار المعارف المصرية، </w:t>
            </w:r>
            <w:r w:rsidRPr="006B2444">
              <w:rPr>
                <w:rFonts w:asciiTheme="majorBidi" w:hAnsiTheme="majorBidi" w:cstheme="majorBidi"/>
                <w:rtl/>
              </w:rPr>
              <w:tab/>
              <w:t>1963م</w:t>
            </w:r>
          </w:p>
          <w:p w14:paraId="1AD76AA2" w14:textId="2C1B3702" w:rsidR="006B2444" w:rsidRPr="006B2444" w:rsidRDefault="006B2444" w:rsidP="00E8720B">
            <w:pPr>
              <w:pStyle w:val="af"/>
              <w:numPr>
                <w:ilvl w:val="0"/>
                <w:numId w:val="13"/>
              </w:numPr>
              <w:bidi/>
              <w:jc w:val="both"/>
              <w:rPr>
                <w:rFonts w:asciiTheme="majorBidi" w:hAnsiTheme="majorBidi" w:cstheme="majorBidi"/>
              </w:rPr>
            </w:pPr>
            <w:r w:rsidRPr="006B2444">
              <w:rPr>
                <w:rFonts w:asciiTheme="majorBidi" w:hAnsiTheme="majorBidi" w:cstheme="majorBidi"/>
                <w:rtl/>
              </w:rPr>
              <w:t>ال</w:t>
            </w:r>
            <w:r>
              <w:rPr>
                <w:rFonts w:asciiTheme="majorBidi" w:hAnsiTheme="majorBidi" w:cstheme="majorBidi"/>
                <w:rtl/>
              </w:rPr>
              <w:t>شعر العباسي</w:t>
            </w:r>
            <w:r>
              <w:rPr>
                <w:rFonts w:asciiTheme="majorBidi" w:hAnsiTheme="majorBidi" w:cstheme="majorBidi"/>
                <w:rtl/>
              </w:rPr>
              <w:tab/>
              <w:t>د. عز الدين إسماعيل</w:t>
            </w:r>
            <w:r>
              <w:rPr>
                <w:rFonts w:asciiTheme="majorBidi" w:hAnsiTheme="majorBidi" w:cstheme="majorBidi" w:hint="cs"/>
                <w:rtl/>
              </w:rPr>
              <w:t xml:space="preserve"> </w:t>
            </w:r>
            <w:r w:rsidRPr="006B2444">
              <w:rPr>
                <w:rFonts w:asciiTheme="majorBidi" w:hAnsiTheme="majorBidi" w:cstheme="majorBidi"/>
                <w:rtl/>
              </w:rPr>
              <w:t>د</w:t>
            </w:r>
            <w:r w:rsidR="007C3B3B">
              <w:rPr>
                <w:rFonts w:asciiTheme="majorBidi" w:hAnsiTheme="majorBidi" w:cstheme="majorBidi"/>
                <w:rtl/>
              </w:rPr>
              <w:t>ار لونجمان للطباعة والنشر</w:t>
            </w:r>
            <w:r w:rsidRPr="006B2444">
              <w:rPr>
                <w:rFonts w:asciiTheme="majorBidi" w:hAnsiTheme="majorBidi" w:cstheme="majorBidi"/>
                <w:rtl/>
              </w:rPr>
              <w:t>2000م.</w:t>
            </w:r>
          </w:p>
          <w:p w14:paraId="4C17B5E9" w14:textId="50DC2057" w:rsidR="00EC55D1" w:rsidRPr="006B2444" w:rsidRDefault="006B2444" w:rsidP="00E8720B">
            <w:pPr>
              <w:pStyle w:val="af"/>
              <w:numPr>
                <w:ilvl w:val="0"/>
                <w:numId w:val="13"/>
              </w:numPr>
              <w:bidi/>
              <w:jc w:val="both"/>
              <w:rPr>
                <w:rFonts w:asciiTheme="majorBidi" w:hAnsiTheme="majorBidi" w:cstheme="majorBidi"/>
                <w:lang w:bidi="ar-EG"/>
              </w:rPr>
            </w:pPr>
            <w:r w:rsidRPr="006B2444">
              <w:rPr>
                <w:rFonts w:asciiTheme="majorBidi" w:hAnsiTheme="majorBidi" w:cstheme="majorBidi"/>
                <w:rtl/>
              </w:rPr>
              <w:t xml:space="preserve">النثر العباسي: تطوره – أنماطه – أعلامه، </w:t>
            </w:r>
            <w:r w:rsidRPr="006B2444">
              <w:rPr>
                <w:rFonts w:asciiTheme="majorBidi" w:hAnsiTheme="majorBidi" w:cstheme="majorBidi"/>
                <w:rtl/>
              </w:rPr>
              <w:tab/>
              <w:t xml:space="preserve">أ.د. حسين علي </w:t>
            </w:r>
            <w:r>
              <w:rPr>
                <w:rFonts w:asciiTheme="majorBidi" w:hAnsiTheme="majorBidi" w:cstheme="majorBidi"/>
                <w:rtl/>
              </w:rPr>
              <w:t xml:space="preserve">محمد أ.د. خليل إبراهيم أبو ذياب، دار النشر الدولي، الرياض </w:t>
            </w:r>
            <w:r w:rsidRPr="006B2444">
              <w:rPr>
                <w:rFonts w:asciiTheme="majorBidi" w:hAnsiTheme="majorBidi" w:cstheme="majorBidi"/>
                <w:rtl/>
              </w:rPr>
              <w:t>2013م 1434هـ</w:t>
            </w:r>
          </w:p>
        </w:tc>
      </w:tr>
      <w:tr w:rsidR="00C325D9" w:rsidRPr="005D2DDD" w14:paraId="74D0478D" w14:textId="77777777" w:rsidTr="00EC55D1">
        <w:trPr>
          <w:trHeight w:val="736"/>
        </w:trPr>
        <w:tc>
          <w:tcPr>
            <w:tcW w:w="3226" w:type="dxa"/>
            <w:vAlign w:val="center"/>
          </w:tcPr>
          <w:p w14:paraId="72D95F1E" w14:textId="38B8739E" w:rsidR="00C325D9" w:rsidRPr="00FE6640" w:rsidRDefault="00C325D9"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6379" w:type="dxa"/>
            <w:vAlign w:val="center"/>
          </w:tcPr>
          <w:p w14:paraId="10DA7658" w14:textId="4E430430" w:rsidR="00C325D9" w:rsidRPr="001107E7" w:rsidRDefault="00E8720B" w:rsidP="001107E7">
            <w:pPr>
              <w:pStyle w:val="af"/>
              <w:numPr>
                <w:ilvl w:val="0"/>
                <w:numId w:val="14"/>
              </w:numPr>
              <w:bidi/>
              <w:jc w:val="both"/>
              <w:rPr>
                <w:rFonts w:asciiTheme="majorBidi" w:hAnsiTheme="majorBidi" w:cstheme="majorBidi"/>
                <w:rtl/>
              </w:rPr>
            </w:pPr>
            <w:r>
              <w:rPr>
                <w:rFonts w:asciiTheme="majorBidi" w:hAnsiTheme="majorBidi" w:cstheme="majorBidi" w:hint="cs"/>
                <w:rtl/>
              </w:rPr>
              <w:t>الفصول الافتراضية في البلاك</w:t>
            </w:r>
            <w:r w:rsidR="00C325D9" w:rsidRPr="001107E7">
              <w:rPr>
                <w:rFonts w:asciiTheme="majorBidi" w:hAnsiTheme="majorBidi" w:cstheme="majorBidi" w:hint="cs"/>
                <w:rtl/>
              </w:rPr>
              <w:t xml:space="preserve"> بورد</w:t>
            </w:r>
            <w:r>
              <w:rPr>
                <w:rFonts w:asciiTheme="majorBidi" w:hAnsiTheme="majorBidi" w:cstheme="majorBidi" w:hint="cs"/>
                <w:rtl/>
              </w:rPr>
              <w:t>.</w:t>
            </w:r>
          </w:p>
          <w:p w14:paraId="27FAD0F5" w14:textId="7C04839E" w:rsidR="00C325D9" w:rsidRPr="001107E7" w:rsidRDefault="00C325D9" w:rsidP="001107E7">
            <w:pPr>
              <w:pStyle w:val="af"/>
              <w:numPr>
                <w:ilvl w:val="0"/>
                <w:numId w:val="14"/>
              </w:numPr>
              <w:bidi/>
              <w:jc w:val="both"/>
              <w:rPr>
                <w:rFonts w:asciiTheme="majorBidi" w:hAnsiTheme="majorBidi" w:cstheme="majorBidi"/>
              </w:rPr>
            </w:pPr>
            <w:r w:rsidRPr="001107E7">
              <w:rPr>
                <w:rFonts w:asciiTheme="majorBidi" w:hAnsiTheme="majorBidi" w:cstheme="majorBidi"/>
                <w:rtl/>
              </w:rPr>
              <w:t>موسوعة الشعر العربي</w:t>
            </w:r>
            <w:r w:rsidR="00E8720B">
              <w:rPr>
                <w:rFonts w:asciiTheme="majorBidi" w:hAnsiTheme="majorBidi" w:cstheme="majorBidi" w:hint="cs"/>
                <w:rtl/>
              </w:rPr>
              <w:t>.</w:t>
            </w:r>
          </w:p>
          <w:p w14:paraId="5C2F0950" w14:textId="6B6B164E" w:rsidR="00C325D9" w:rsidRPr="001107E7" w:rsidRDefault="00C325D9" w:rsidP="001107E7">
            <w:pPr>
              <w:pStyle w:val="af"/>
              <w:numPr>
                <w:ilvl w:val="0"/>
                <w:numId w:val="14"/>
              </w:numPr>
              <w:bidi/>
              <w:jc w:val="both"/>
              <w:rPr>
                <w:rFonts w:asciiTheme="majorBidi" w:hAnsiTheme="majorBidi" w:cstheme="majorBidi"/>
              </w:rPr>
            </w:pPr>
            <w:r w:rsidRPr="001107E7">
              <w:rPr>
                <w:rFonts w:asciiTheme="majorBidi" w:hAnsiTheme="majorBidi" w:cstheme="majorBidi"/>
                <w:rtl/>
              </w:rPr>
              <w:t>مكتبـــة الأدب الرقميـــــــة والمواقع التعليميـــــة المتخصصــــــــة، وبرامــج مواقع الجامعــ</w:t>
            </w:r>
            <w:r w:rsidR="00E8720B">
              <w:rPr>
                <w:rFonts w:asciiTheme="majorBidi" w:hAnsiTheme="majorBidi" w:cstheme="majorBidi"/>
                <w:rtl/>
              </w:rPr>
              <w:t>ـات ذات الصلــــــــة بالموضوع</w:t>
            </w:r>
            <w:r w:rsidR="00E8720B">
              <w:rPr>
                <w:rFonts w:asciiTheme="majorBidi" w:hAnsiTheme="majorBidi" w:cstheme="majorBidi" w:hint="cs"/>
                <w:rtl/>
              </w:rPr>
              <w:t>.</w:t>
            </w:r>
          </w:p>
          <w:p w14:paraId="138538C0" w14:textId="77777777" w:rsidR="00C325D9" w:rsidRPr="001107E7" w:rsidRDefault="00C325D9" w:rsidP="001107E7">
            <w:pPr>
              <w:pStyle w:val="af"/>
              <w:numPr>
                <w:ilvl w:val="0"/>
                <w:numId w:val="14"/>
              </w:numPr>
              <w:bidi/>
              <w:jc w:val="both"/>
              <w:rPr>
                <w:rFonts w:asciiTheme="majorBidi" w:hAnsiTheme="majorBidi" w:cstheme="majorBidi"/>
              </w:rPr>
            </w:pPr>
            <w:r w:rsidRPr="001107E7">
              <w:rPr>
                <w:rFonts w:asciiTheme="majorBidi" w:hAnsiTheme="majorBidi" w:cstheme="majorBidi"/>
              </w:rPr>
              <w:t>http://www.al-mostafa.com/index.htm</w:t>
            </w:r>
          </w:p>
          <w:p w14:paraId="78DEECCC" w14:textId="77777777" w:rsidR="00C325D9" w:rsidRPr="001107E7" w:rsidRDefault="00C325D9" w:rsidP="001107E7">
            <w:pPr>
              <w:pStyle w:val="af"/>
              <w:numPr>
                <w:ilvl w:val="0"/>
                <w:numId w:val="14"/>
              </w:numPr>
              <w:bidi/>
              <w:jc w:val="both"/>
              <w:rPr>
                <w:rFonts w:asciiTheme="majorBidi" w:hAnsiTheme="majorBidi" w:cstheme="majorBidi"/>
              </w:rPr>
            </w:pPr>
            <w:r w:rsidRPr="001107E7">
              <w:rPr>
                <w:rFonts w:asciiTheme="majorBidi" w:hAnsiTheme="majorBidi" w:cstheme="majorBidi"/>
                <w:rtl/>
              </w:rPr>
              <w:t>مكتبة المصطفى</w:t>
            </w:r>
          </w:p>
          <w:p w14:paraId="1B2F4027" w14:textId="77777777" w:rsidR="00C325D9" w:rsidRPr="001107E7" w:rsidRDefault="00C325D9" w:rsidP="001107E7">
            <w:pPr>
              <w:pStyle w:val="af"/>
              <w:numPr>
                <w:ilvl w:val="0"/>
                <w:numId w:val="14"/>
              </w:numPr>
              <w:bidi/>
              <w:jc w:val="both"/>
              <w:rPr>
                <w:rFonts w:asciiTheme="majorBidi" w:hAnsiTheme="majorBidi" w:cstheme="majorBidi"/>
              </w:rPr>
            </w:pPr>
            <w:r w:rsidRPr="001107E7">
              <w:rPr>
                <w:rFonts w:asciiTheme="majorBidi" w:hAnsiTheme="majorBidi" w:cstheme="majorBidi"/>
              </w:rPr>
              <w:t>http://www.alwaraq.net/index</w:t>
            </w:r>
            <w:r w:rsidRPr="001107E7">
              <w:rPr>
                <w:rFonts w:asciiTheme="majorBidi" w:hAnsiTheme="majorBidi" w:cstheme="majorBidi"/>
                <w:rtl/>
              </w:rPr>
              <w:t xml:space="preserve"> </w:t>
            </w:r>
          </w:p>
          <w:p w14:paraId="1822ED46" w14:textId="7EBCDD53" w:rsidR="00C325D9" w:rsidRPr="001107E7" w:rsidRDefault="00C325D9" w:rsidP="001107E7">
            <w:pPr>
              <w:pStyle w:val="af"/>
              <w:numPr>
                <w:ilvl w:val="0"/>
                <w:numId w:val="14"/>
              </w:numPr>
              <w:bidi/>
              <w:jc w:val="lowKashida"/>
              <w:rPr>
                <w:rFonts w:asciiTheme="majorBidi" w:hAnsiTheme="majorBidi" w:cstheme="majorBidi"/>
              </w:rPr>
            </w:pPr>
            <w:r w:rsidRPr="001107E7">
              <w:rPr>
                <w:rFonts w:asciiTheme="majorBidi" w:hAnsiTheme="majorBidi" w:cstheme="majorBidi"/>
                <w:rtl/>
              </w:rPr>
              <w:t>موقع الوراق</w:t>
            </w:r>
          </w:p>
        </w:tc>
      </w:tr>
      <w:tr w:rsidR="00C325D9" w:rsidRPr="005D2DDD" w14:paraId="569C3E96" w14:textId="77777777" w:rsidTr="00EC55D1">
        <w:trPr>
          <w:trHeight w:val="736"/>
        </w:trPr>
        <w:tc>
          <w:tcPr>
            <w:tcW w:w="3226" w:type="dxa"/>
            <w:shd w:val="clear" w:color="auto" w:fill="DBE5F1" w:themeFill="accent1" w:themeFillTint="33"/>
            <w:vAlign w:val="center"/>
          </w:tcPr>
          <w:p w14:paraId="7555E7A0" w14:textId="7A55FCB0" w:rsidR="00C325D9" w:rsidRPr="00FE6640" w:rsidRDefault="00C325D9"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6379" w:type="dxa"/>
            <w:shd w:val="clear" w:color="auto" w:fill="DBE5F1" w:themeFill="accent1" w:themeFillTint="33"/>
            <w:vAlign w:val="center"/>
          </w:tcPr>
          <w:p w14:paraId="0C6DE0C6" w14:textId="0643AF24" w:rsidR="00C325D9" w:rsidRPr="00C325D9" w:rsidRDefault="00C325D9" w:rsidP="00CC2C35">
            <w:pPr>
              <w:bidi/>
              <w:jc w:val="both"/>
              <w:rPr>
                <w:rFonts w:asciiTheme="majorBidi" w:hAnsiTheme="majorBidi" w:cstheme="majorBidi"/>
                <w:rtl/>
              </w:rPr>
            </w:pPr>
            <w:r w:rsidRPr="00C325D9">
              <w:rPr>
                <w:rFonts w:asciiTheme="majorBidi" w:hAnsiTheme="majorBidi" w:cstheme="majorBidi"/>
                <w:rtl/>
              </w:rPr>
              <w:t>مكتبـــة الأدب الرقميــة والمواقع التعليميـــــة المتخصصــة، وبرامــج مواقع الجامعـــات ذات الصلــــــــة بالموضوع</w:t>
            </w:r>
            <w:r w:rsidR="00E8720B">
              <w:rPr>
                <w:rFonts w:asciiTheme="majorBidi" w:hAnsiTheme="majorBidi" w:cstheme="majorBidi" w:hint="cs"/>
                <w:rtl/>
              </w:rPr>
              <w:t>.</w:t>
            </w:r>
          </w:p>
          <w:p w14:paraId="7BA3EB9E" w14:textId="6DA2B4D8" w:rsidR="00C325D9" w:rsidRPr="00E115D6" w:rsidRDefault="00C325D9" w:rsidP="00416FE2">
            <w:pPr>
              <w:bidi/>
              <w:jc w:val="lowKashida"/>
              <w:rPr>
                <w:rFonts w:asciiTheme="majorBidi" w:hAnsiTheme="majorBidi" w:cstheme="majorBidi"/>
              </w:rPr>
            </w:pPr>
            <w:r w:rsidRPr="00C325D9">
              <w:rPr>
                <w:rFonts w:asciiTheme="majorBidi" w:hAnsiTheme="majorBidi" w:cstheme="majorBidi"/>
                <w:rtl/>
              </w:rPr>
              <w:t>محركات البحث على الانترنت</w:t>
            </w:r>
            <w:r w:rsidR="00E8720B">
              <w:rPr>
                <w:rFonts w:asciiTheme="majorBidi" w:hAnsiTheme="majorBidi" w:cstheme="majorBidi" w:hint="cs"/>
                <w:rtl/>
              </w:rPr>
              <w:t>.</w:t>
            </w:r>
          </w:p>
        </w:tc>
      </w:tr>
    </w:tbl>
    <w:p w14:paraId="52F88B51" w14:textId="77777777" w:rsidR="004578BB" w:rsidRPr="00975F52" w:rsidRDefault="004578BB" w:rsidP="00416FE2">
      <w:pPr>
        <w:pStyle w:val="2"/>
        <w:rPr>
          <w:sz w:val="14"/>
          <w:szCs w:val="14"/>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316530"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316530" w:rsidRPr="005D2DDD" w:rsidRDefault="00316530"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316530" w:rsidRPr="005D2DDD" w:rsidRDefault="00316530"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418555D8" w:rsidR="00316530" w:rsidRPr="00296746" w:rsidRDefault="00316530" w:rsidP="001107E7">
            <w:pPr>
              <w:bidi/>
              <w:jc w:val="center"/>
              <w:rPr>
                <w:rFonts w:asciiTheme="majorBidi" w:hAnsiTheme="majorBidi" w:cstheme="majorBidi"/>
              </w:rPr>
            </w:pPr>
            <w:r w:rsidRPr="00316530">
              <w:rPr>
                <w:rFonts w:asciiTheme="majorBidi" w:hAnsiTheme="majorBidi" w:cstheme="majorBidi" w:hint="cs"/>
                <w:rtl/>
              </w:rPr>
              <w:t>القاعات الدراسية المجهزة بأجهزة العرض والانترنت</w:t>
            </w:r>
          </w:p>
        </w:tc>
      </w:tr>
      <w:tr w:rsidR="00316530"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316530" w:rsidRPr="005D2DDD" w:rsidRDefault="00316530" w:rsidP="00416FE2">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316530" w:rsidRPr="005D2DDD" w:rsidRDefault="00316530"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333B29F1" w:rsidR="00316530" w:rsidRPr="00296746" w:rsidRDefault="00316530" w:rsidP="001107E7">
            <w:pPr>
              <w:bidi/>
              <w:jc w:val="center"/>
              <w:rPr>
                <w:rFonts w:asciiTheme="majorBidi" w:hAnsiTheme="majorBidi" w:cstheme="majorBidi"/>
              </w:rPr>
            </w:pPr>
            <w:r w:rsidRPr="00316530">
              <w:rPr>
                <w:rFonts w:asciiTheme="majorBidi" w:hAnsiTheme="majorBidi" w:cstheme="majorBidi" w:hint="cs"/>
                <w:rtl/>
              </w:rPr>
              <w:t>جهاز عرض + سبورة ذكية</w:t>
            </w:r>
          </w:p>
        </w:tc>
      </w:tr>
      <w:tr w:rsidR="00316530"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316530" w:rsidRPr="00C36A18" w:rsidRDefault="00316530"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7FC4E0A8" w:rsidR="00316530" w:rsidRPr="00296746" w:rsidRDefault="00316530" w:rsidP="001107E7">
            <w:pPr>
              <w:bidi/>
              <w:jc w:val="center"/>
              <w:rPr>
                <w:rFonts w:asciiTheme="majorBidi" w:hAnsiTheme="majorBidi" w:cstheme="majorBidi"/>
              </w:rPr>
            </w:pPr>
            <w:r w:rsidRPr="00316530">
              <w:rPr>
                <w:rFonts w:asciiTheme="majorBidi" w:hAnsiTheme="majorBidi" w:cstheme="majorBidi" w:hint="cs"/>
                <w:rtl/>
              </w:rPr>
              <w:t>الانترنت في المنصة</w:t>
            </w:r>
          </w:p>
        </w:tc>
      </w:tr>
    </w:tbl>
    <w:p w14:paraId="1D5F39BF" w14:textId="0456FE48" w:rsidR="00416FE2" w:rsidRPr="00975F52" w:rsidRDefault="00416FE2" w:rsidP="00283B54">
      <w:pPr>
        <w:pStyle w:val="1"/>
        <w:rPr>
          <w:sz w:val="18"/>
          <w:szCs w:val="18"/>
          <w:rtl/>
        </w:rPr>
      </w:pPr>
      <w:bookmarkStart w:id="28" w:name="_Toc526247391"/>
      <w:bookmarkStart w:id="29"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934"/>
        <w:gridCol w:w="2490"/>
        <w:gridCol w:w="3147"/>
      </w:tblGrid>
      <w:tr w:rsidR="00C55E75" w:rsidRPr="005D2DDD" w14:paraId="59C3971A" w14:textId="77777777" w:rsidTr="00316530">
        <w:trPr>
          <w:trHeight w:val="453"/>
          <w:tblHeader/>
        </w:trPr>
        <w:tc>
          <w:tcPr>
            <w:tcW w:w="393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2490"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316530" w:rsidRPr="005D2DDD" w14:paraId="493EFCA2" w14:textId="77777777" w:rsidTr="00316530">
        <w:trPr>
          <w:trHeight w:val="283"/>
        </w:trPr>
        <w:tc>
          <w:tcPr>
            <w:tcW w:w="3934" w:type="dxa"/>
            <w:tcBorders>
              <w:top w:val="single" w:sz="8" w:space="0" w:color="auto"/>
              <w:left w:val="single" w:sz="12" w:space="0" w:color="auto"/>
              <w:bottom w:val="dashSmallGap" w:sz="4" w:space="0" w:color="auto"/>
              <w:right w:val="single" w:sz="8" w:space="0" w:color="auto"/>
            </w:tcBorders>
            <w:vAlign w:val="center"/>
          </w:tcPr>
          <w:p w14:paraId="3F88AE11" w14:textId="65761CC0" w:rsidR="00316530" w:rsidRPr="00BC6833" w:rsidRDefault="00316530" w:rsidP="00416FE2">
            <w:pPr>
              <w:bidi/>
              <w:jc w:val="lowKashida"/>
              <w:rPr>
                <w:rFonts w:asciiTheme="majorBidi" w:hAnsiTheme="majorBidi" w:cstheme="majorBidi"/>
              </w:rPr>
            </w:pPr>
            <w:bookmarkStart w:id="31" w:name="_Hlk513021635"/>
            <w:r w:rsidRPr="00316530">
              <w:rPr>
                <w:rFonts w:asciiTheme="majorBidi" w:hAnsiTheme="majorBidi" w:cstheme="majorBidi" w:hint="cs"/>
                <w:rtl/>
              </w:rPr>
              <w:t>فاعلية التدريس</w:t>
            </w:r>
          </w:p>
        </w:tc>
        <w:tc>
          <w:tcPr>
            <w:tcW w:w="2490" w:type="dxa"/>
            <w:tcBorders>
              <w:top w:val="single" w:sz="8" w:space="0" w:color="auto"/>
              <w:left w:val="single" w:sz="8" w:space="0" w:color="auto"/>
              <w:bottom w:val="dashSmallGap" w:sz="4" w:space="0" w:color="auto"/>
              <w:right w:val="single" w:sz="8" w:space="0" w:color="auto"/>
            </w:tcBorders>
            <w:vAlign w:val="center"/>
          </w:tcPr>
          <w:p w14:paraId="798A920C" w14:textId="7F39D2EE"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الطلبة والرئيس المباشر</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685DE4DA"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7C0C879C"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106E9C96" w14:textId="75216AB7"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حماس الأستاذ في تقديم المادة العلمية</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7E79CFC6" w14:textId="1E07E16C"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224E25B" w14:textId="2F5FB84A"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6B733EFA"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07BB619D" w14:textId="062DB060"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مصادر التعلم</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3A9C73EA" w14:textId="21D3FCE9"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1F17B479" w14:textId="5C9A4CA9"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3EB6ABFA"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38F68AA1" w14:textId="267BDD51"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تشجيع الأستاذ للطلبة لتقديم أفضل ما يملكون</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65310B18" w14:textId="78E631CE"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8371EF" w14:textId="3211B3AF"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07A2746E"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00F05A9C" w14:textId="6C270030"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تشجيع الأستاذ للطلاب على التفاعل في المحاضرة</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1FD0BC69" w14:textId="49738C98"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D8C24B" w14:textId="21D9C65F"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1ADF20D4"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7E594C21" w14:textId="3A9BE8B4"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متابعة الأستاذ لتقدمي في المقرر</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42CA7DF8" w14:textId="0A3B1218"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6D4F6B95" w14:textId="1731C7E3"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062A5DB2" w14:textId="77777777" w:rsidTr="00316530">
        <w:trPr>
          <w:trHeight w:val="283"/>
        </w:trPr>
        <w:tc>
          <w:tcPr>
            <w:tcW w:w="3934" w:type="dxa"/>
            <w:tcBorders>
              <w:top w:val="dashSmallGap" w:sz="4" w:space="0" w:color="auto"/>
              <w:left w:val="single" w:sz="12" w:space="0" w:color="auto"/>
              <w:bottom w:val="single" w:sz="12" w:space="0" w:color="auto"/>
              <w:right w:val="single" w:sz="8" w:space="0" w:color="auto"/>
            </w:tcBorders>
            <w:vAlign w:val="center"/>
          </w:tcPr>
          <w:p w14:paraId="7CFB157E" w14:textId="6BCE0689"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قيام الأستاذ بمسؤولياته</w:t>
            </w:r>
          </w:p>
        </w:tc>
        <w:tc>
          <w:tcPr>
            <w:tcW w:w="2490" w:type="dxa"/>
            <w:tcBorders>
              <w:top w:val="dashSmallGap" w:sz="4" w:space="0" w:color="auto"/>
              <w:left w:val="single" w:sz="8" w:space="0" w:color="auto"/>
              <w:bottom w:val="single" w:sz="12" w:space="0" w:color="auto"/>
              <w:right w:val="single" w:sz="8" w:space="0" w:color="auto"/>
            </w:tcBorders>
            <w:vAlign w:val="center"/>
          </w:tcPr>
          <w:p w14:paraId="4774709E" w14:textId="59DDA304"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 والرئيس المباشر</w:t>
            </w:r>
          </w:p>
        </w:tc>
        <w:tc>
          <w:tcPr>
            <w:tcW w:w="3147" w:type="dxa"/>
            <w:tcBorders>
              <w:top w:val="dashSmallGap" w:sz="4" w:space="0" w:color="auto"/>
              <w:left w:val="single" w:sz="8" w:space="0" w:color="auto"/>
              <w:bottom w:val="single" w:sz="12" w:space="0" w:color="auto"/>
              <w:right w:val="single" w:sz="12" w:space="0" w:color="auto"/>
            </w:tcBorders>
          </w:tcPr>
          <w:p w14:paraId="59114253" w14:textId="26C3A400"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4" w:name="_Toc337798"/>
      <w:r w:rsidRPr="005D2DDD">
        <w:rPr>
          <w:rFonts w:hint="cs"/>
          <w:rtl/>
        </w:rPr>
        <w:lastRenderedPageBreak/>
        <w:t>ح</w:t>
      </w:r>
      <w:r w:rsidR="00497B70" w:rsidRPr="005D2DDD">
        <w:rPr>
          <w:rFonts w:hint="cs"/>
          <w:rtl/>
        </w:rPr>
        <w:t>. اعتماد التوصيف</w:t>
      </w:r>
      <w:bookmarkEnd w:id="34"/>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2BD4BA48" w:rsidR="00497B70" w:rsidRPr="00E115D6" w:rsidRDefault="00EC442B" w:rsidP="00EC442B">
            <w:pPr>
              <w:bidi/>
              <w:jc w:val="center"/>
              <w:rPr>
                <w:rFonts w:asciiTheme="majorBidi" w:hAnsiTheme="majorBidi" w:cstheme="majorBidi"/>
                <w:rtl/>
              </w:rPr>
            </w:pPr>
            <w:r>
              <w:rPr>
                <w:rFonts w:asciiTheme="majorBidi" w:hAnsiTheme="majorBidi" w:cstheme="majorBidi" w:hint="cs"/>
                <w:rtl/>
              </w:rPr>
              <w:t>مجلس القسم</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bookmarkStart w:id="35" w:name="_GoBack" w:colFirst="1" w:colLast="1"/>
            <w:r w:rsidRPr="005D2DDD">
              <w:rPr>
                <w:rFonts w:asciiTheme="majorBidi" w:hAnsiTheme="majorBidi"/>
                <w:b/>
                <w:bCs/>
                <w:caps/>
                <w:rtl/>
              </w:rPr>
              <w:t>رقم الجلسة</w:t>
            </w:r>
          </w:p>
        </w:tc>
        <w:tc>
          <w:tcPr>
            <w:tcW w:w="4039" w:type="pct"/>
          </w:tcPr>
          <w:p w14:paraId="171FC24D" w14:textId="17D7D9D5" w:rsidR="00497B70" w:rsidRPr="00E115D6" w:rsidRDefault="00636554" w:rsidP="00636554">
            <w:pPr>
              <w:bidi/>
              <w:jc w:val="center"/>
              <w:rPr>
                <w:rFonts w:asciiTheme="majorBidi" w:hAnsiTheme="majorBidi" w:cstheme="majorBidi"/>
                <w:rtl/>
              </w:rPr>
            </w:pPr>
            <w:r>
              <w:rPr>
                <w:rFonts w:asciiTheme="majorBidi" w:hAnsiTheme="majorBidi" w:cstheme="majorBidi" w:hint="cs"/>
                <w:rtl/>
              </w:rPr>
              <w:t>23</w:t>
            </w: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4ECC90A0" w:rsidR="00497B70" w:rsidRPr="00E115D6" w:rsidRDefault="00636554" w:rsidP="00636554">
            <w:pPr>
              <w:bidi/>
              <w:jc w:val="center"/>
              <w:rPr>
                <w:rFonts w:asciiTheme="majorBidi" w:hAnsiTheme="majorBidi" w:cstheme="majorBidi"/>
                <w:rtl/>
              </w:rPr>
            </w:pPr>
            <w:r>
              <w:rPr>
                <w:rFonts w:asciiTheme="majorBidi" w:hAnsiTheme="majorBidi" w:cstheme="majorBidi" w:hint="cs"/>
                <w:rtl/>
              </w:rPr>
              <w:t>4/7/1442هـ</w:t>
            </w:r>
          </w:p>
        </w:tc>
      </w:tr>
      <w:bookmarkEnd w:id="32"/>
      <w:bookmarkEnd w:id="35"/>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1"/>
      <w:footerReference w:type="default" r:id="rId12"/>
      <w:headerReference w:type="first" r:id="rId13"/>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AE932" w14:textId="77777777" w:rsidR="00F54FD2" w:rsidRDefault="00F54FD2">
      <w:r>
        <w:separator/>
      </w:r>
    </w:p>
  </w:endnote>
  <w:endnote w:type="continuationSeparator" w:id="0">
    <w:p w14:paraId="76DEE328" w14:textId="77777777" w:rsidR="00F54FD2" w:rsidRDefault="00F5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077086" w:rsidRDefault="000770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077086" w:rsidRDefault="0007708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077086" w:rsidRPr="000B5619" w:rsidRDefault="00077086"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077086" w:rsidRPr="00705C7E" w:rsidRDefault="00077086"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636554">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077086" w:rsidRPr="00705C7E" w:rsidRDefault="00077086"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636554">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9A5D9" w14:textId="77777777" w:rsidR="00F54FD2" w:rsidRDefault="00F54FD2">
      <w:r>
        <w:separator/>
      </w:r>
    </w:p>
  </w:footnote>
  <w:footnote w:type="continuationSeparator" w:id="0">
    <w:p w14:paraId="7818A52A" w14:textId="77777777" w:rsidR="00F54FD2" w:rsidRDefault="00F5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077086" w:rsidRPr="00A006BB" w:rsidRDefault="00077086"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2CFC"/>
    <w:multiLevelType w:val="hybridMultilevel"/>
    <w:tmpl w:val="110E83DA"/>
    <w:lvl w:ilvl="0" w:tplc="1598DF7C">
      <w:start w:val="3"/>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F5874"/>
    <w:multiLevelType w:val="hybridMultilevel"/>
    <w:tmpl w:val="5AEC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048A3"/>
    <w:multiLevelType w:val="hybridMultilevel"/>
    <w:tmpl w:val="C83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06059"/>
    <w:multiLevelType w:val="hybridMultilevel"/>
    <w:tmpl w:val="2CCE35F4"/>
    <w:lvl w:ilvl="0" w:tplc="4790DB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54DC2"/>
    <w:multiLevelType w:val="hybridMultilevel"/>
    <w:tmpl w:val="ACE8C10A"/>
    <w:lvl w:ilvl="0" w:tplc="77A0A6E8">
      <w:start w:val="2"/>
      <w:numFmt w:val="bullet"/>
      <w:lvlText w:val="-"/>
      <w:lvlJc w:val="left"/>
      <w:pPr>
        <w:ind w:left="720" w:hanging="360"/>
      </w:pPr>
      <w:rPr>
        <w:rFonts w:ascii="Times New Roman" w:eastAsia="Times New Roman" w:hAnsi="Times New Roman" w:cs="Times New Roman" w:hint="default"/>
        <w:b/>
        <w:color w:val="FF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057783"/>
    <w:multiLevelType w:val="hybridMultilevel"/>
    <w:tmpl w:val="682E18FC"/>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9">
    <w:nsid w:val="5EAD6A0A"/>
    <w:multiLevelType w:val="hybridMultilevel"/>
    <w:tmpl w:val="E1F64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073305"/>
    <w:multiLevelType w:val="hybridMultilevel"/>
    <w:tmpl w:val="93C2F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8F12898"/>
    <w:multiLevelType w:val="hybridMultilevel"/>
    <w:tmpl w:val="3480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11"/>
  </w:num>
  <w:num w:numId="5">
    <w:abstractNumId w:val="1"/>
  </w:num>
  <w:num w:numId="6">
    <w:abstractNumId w:val="9"/>
  </w:num>
  <w:num w:numId="7">
    <w:abstractNumId w:val="5"/>
  </w:num>
  <w:num w:numId="8">
    <w:abstractNumId w:val="6"/>
  </w:num>
  <w:num w:numId="9">
    <w:abstractNumId w:val="7"/>
  </w:num>
  <w:num w:numId="10">
    <w:abstractNumId w:val="0"/>
  </w:num>
  <w:num w:numId="11">
    <w:abstractNumId w:val="13"/>
  </w:num>
  <w:num w:numId="12">
    <w:abstractNumId w:val="3"/>
  </w:num>
  <w:num w:numId="13">
    <w:abstractNumId w:val="12"/>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1C94"/>
    <w:rsid w:val="00002EEC"/>
    <w:rsid w:val="00003D2E"/>
    <w:rsid w:val="00003FC4"/>
    <w:rsid w:val="0000593E"/>
    <w:rsid w:val="00005CAC"/>
    <w:rsid w:val="00010446"/>
    <w:rsid w:val="00013764"/>
    <w:rsid w:val="00013CCA"/>
    <w:rsid w:val="00014DE6"/>
    <w:rsid w:val="00015606"/>
    <w:rsid w:val="000202CA"/>
    <w:rsid w:val="0002115A"/>
    <w:rsid w:val="00021893"/>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6"/>
    <w:rsid w:val="0007708E"/>
    <w:rsid w:val="00077F79"/>
    <w:rsid w:val="000811B3"/>
    <w:rsid w:val="00081809"/>
    <w:rsid w:val="000819F2"/>
    <w:rsid w:val="00082582"/>
    <w:rsid w:val="00086238"/>
    <w:rsid w:val="00087228"/>
    <w:rsid w:val="000928BE"/>
    <w:rsid w:val="00093444"/>
    <w:rsid w:val="00093C93"/>
    <w:rsid w:val="00094961"/>
    <w:rsid w:val="000968F9"/>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4E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07E7"/>
    <w:rsid w:val="00111357"/>
    <w:rsid w:val="0011490A"/>
    <w:rsid w:val="00115746"/>
    <w:rsid w:val="00116882"/>
    <w:rsid w:val="0011701D"/>
    <w:rsid w:val="00121384"/>
    <w:rsid w:val="00124671"/>
    <w:rsid w:val="00124B3B"/>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0D9"/>
    <w:rsid w:val="00162E53"/>
    <w:rsid w:val="00165997"/>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7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0AFE"/>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84A"/>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C7F1F"/>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530"/>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4EA6"/>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2247"/>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4DE"/>
    <w:rsid w:val="004847E6"/>
    <w:rsid w:val="00487053"/>
    <w:rsid w:val="00493FC4"/>
    <w:rsid w:val="004942AF"/>
    <w:rsid w:val="004944BA"/>
    <w:rsid w:val="004951FF"/>
    <w:rsid w:val="00496BB5"/>
    <w:rsid w:val="00497B70"/>
    <w:rsid w:val="004A031D"/>
    <w:rsid w:val="004A161E"/>
    <w:rsid w:val="004A2C6D"/>
    <w:rsid w:val="004A31FA"/>
    <w:rsid w:val="004A4CAB"/>
    <w:rsid w:val="004A4EC7"/>
    <w:rsid w:val="004A61B7"/>
    <w:rsid w:val="004A7345"/>
    <w:rsid w:val="004B05B5"/>
    <w:rsid w:val="004B137E"/>
    <w:rsid w:val="004B2732"/>
    <w:rsid w:val="004B464E"/>
    <w:rsid w:val="004B57E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5B5B"/>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4CE2"/>
    <w:rsid w:val="005C521C"/>
    <w:rsid w:val="005C68D6"/>
    <w:rsid w:val="005C6B5C"/>
    <w:rsid w:val="005C735D"/>
    <w:rsid w:val="005D255F"/>
    <w:rsid w:val="005D2DDD"/>
    <w:rsid w:val="005D3058"/>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579A"/>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55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D83"/>
    <w:rsid w:val="00693F3E"/>
    <w:rsid w:val="006940A9"/>
    <w:rsid w:val="00696774"/>
    <w:rsid w:val="00696B49"/>
    <w:rsid w:val="006A0370"/>
    <w:rsid w:val="006A1074"/>
    <w:rsid w:val="006A1EC1"/>
    <w:rsid w:val="006A3DE9"/>
    <w:rsid w:val="006B05E1"/>
    <w:rsid w:val="006B2444"/>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0F"/>
    <w:rsid w:val="0075654B"/>
    <w:rsid w:val="00757EB7"/>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5347"/>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C3B3B"/>
    <w:rsid w:val="007D434C"/>
    <w:rsid w:val="007D45FD"/>
    <w:rsid w:val="007D4EF1"/>
    <w:rsid w:val="007D7ECA"/>
    <w:rsid w:val="007E044E"/>
    <w:rsid w:val="007E3628"/>
    <w:rsid w:val="007E3E23"/>
    <w:rsid w:val="007E50EC"/>
    <w:rsid w:val="007F0551"/>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8763C"/>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B1353"/>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57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0F86"/>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1B74"/>
    <w:rsid w:val="00C320E4"/>
    <w:rsid w:val="00C32169"/>
    <w:rsid w:val="00C325D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4FD"/>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3906"/>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0B"/>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3B79"/>
    <w:rsid w:val="00EB419F"/>
    <w:rsid w:val="00EB4A77"/>
    <w:rsid w:val="00EB5464"/>
    <w:rsid w:val="00EB7124"/>
    <w:rsid w:val="00EC009D"/>
    <w:rsid w:val="00EC1E4B"/>
    <w:rsid w:val="00EC2C70"/>
    <w:rsid w:val="00EC39FE"/>
    <w:rsid w:val="00EC442B"/>
    <w:rsid w:val="00EC487D"/>
    <w:rsid w:val="00EC4D53"/>
    <w:rsid w:val="00EC4FA9"/>
    <w:rsid w:val="00EC55D1"/>
    <w:rsid w:val="00EC574A"/>
    <w:rsid w:val="00EC71AE"/>
    <w:rsid w:val="00ED3641"/>
    <w:rsid w:val="00ED379D"/>
    <w:rsid w:val="00ED51DD"/>
    <w:rsid w:val="00EE2B49"/>
    <w:rsid w:val="00EE2DF8"/>
    <w:rsid w:val="00EE48E5"/>
    <w:rsid w:val="00EE5C02"/>
    <w:rsid w:val="00EE5ED6"/>
    <w:rsid w:val="00EE7D98"/>
    <w:rsid w:val="00EF018C"/>
    <w:rsid w:val="00EF1B87"/>
    <w:rsid w:val="00EF252A"/>
    <w:rsid w:val="00EF54D0"/>
    <w:rsid w:val="00EF6A2A"/>
    <w:rsid w:val="00EF731C"/>
    <w:rsid w:val="00EF7492"/>
    <w:rsid w:val="00EF7B2A"/>
    <w:rsid w:val="00F03019"/>
    <w:rsid w:val="00F0316D"/>
    <w:rsid w:val="00F06DEC"/>
    <w:rsid w:val="00F1081C"/>
    <w:rsid w:val="00F1252B"/>
    <w:rsid w:val="00F141D0"/>
    <w:rsid w:val="00F1579D"/>
    <w:rsid w:val="00F15A41"/>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176"/>
    <w:rsid w:val="00F37D13"/>
    <w:rsid w:val="00F43012"/>
    <w:rsid w:val="00F51D1F"/>
    <w:rsid w:val="00F53730"/>
    <w:rsid w:val="00F54FD2"/>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C35E4CE4-5474-47D6-8D39-BDD9D501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A4A3EB33-C1D2-47DB-8F01-E3F0D969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1133</Words>
  <Characters>6461</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7579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32</cp:revision>
  <cp:lastPrinted>2020-04-23T14:46:00Z</cp:lastPrinted>
  <dcterms:created xsi:type="dcterms:W3CDTF">2021-02-05T17:56:00Z</dcterms:created>
  <dcterms:modified xsi:type="dcterms:W3CDTF">2021-02-16T19:24:00Z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