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2105678B" w:rsidR="00BB0DC2" w:rsidRPr="00E60EFA" w:rsidRDefault="009C497B" w:rsidP="009C49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E60EFA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مشروع البحث</w:t>
            </w:r>
          </w:p>
        </w:tc>
      </w:tr>
      <w:tr w:rsidR="0027521F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6DA81B9F" w:rsidR="0027521F" w:rsidRPr="005D2DDD" w:rsidRDefault="009C497B" w:rsidP="009C49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ARB487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48CDCFAE" w:rsidR="0027521F" w:rsidRPr="005D2DDD" w:rsidRDefault="009C497B" w:rsidP="009C49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البكالوريوس في اللغة العربية</w:t>
            </w:r>
          </w:p>
        </w:tc>
      </w:tr>
      <w:tr w:rsidR="0027521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4E6EE601" w:rsidR="0027521F" w:rsidRPr="005D2DDD" w:rsidRDefault="009C497B" w:rsidP="009C49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A35A380" w:rsidR="00DA5A4C" w:rsidRPr="005D2DDD" w:rsidRDefault="009C497B" w:rsidP="009C49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27521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5779980D" w:rsidR="0027521F" w:rsidRPr="005D2DDD" w:rsidRDefault="009C497B" w:rsidP="009C497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2C073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2C073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2C073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2C073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2C073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2C073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2C073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2C073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2C073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2C073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2C073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2C0730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2C073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2C0730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081F3434" w:rsidR="00807FAF" w:rsidRPr="003302F2" w:rsidRDefault="00F604A3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30225D7F" w:rsidR="00A506A9" w:rsidRPr="005D2DDD" w:rsidRDefault="00F604A3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48CC3A42" w:rsidR="005C6B5C" w:rsidRPr="005D2DDD" w:rsidRDefault="00F604A3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0B35C87D" w14:textId="11AC3964" w:rsidR="00550C20" w:rsidRPr="003302F2" w:rsidRDefault="00F604A3" w:rsidP="00416FE2">
            <w:pPr>
              <w:bidi/>
              <w:rPr>
                <w:rFonts w:asciiTheme="majorBidi" w:hAnsiTheme="majorBidi" w:cstheme="majorBidi"/>
              </w:rPr>
            </w:pPr>
            <w:r w:rsidRPr="00CA41E0">
              <w:rPr>
                <w:rFonts w:asciiTheme="majorBidi" w:hAnsiTheme="majorBidi" w:cstheme="majorBidi" w:hint="cs"/>
                <w:b/>
                <w:bCs/>
                <w:rtl/>
              </w:rPr>
              <w:t xml:space="preserve">مناهج البحث </w:t>
            </w:r>
            <w:r w:rsidRPr="00CA41E0">
              <w:rPr>
                <w:rFonts w:asciiTheme="majorBidi" w:hAnsiTheme="majorBidi" w:cstheme="majorBidi"/>
                <w:b/>
                <w:bCs/>
              </w:rPr>
              <w:t>ARB</w:t>
            </w:r>
            <w:r>
              <w:rPr>
                <w:rFonts w:asciiTheme="majorBidi" w:hAnsiTheme="majorBidi" w:cstheme="majorBidi"/>
                <w:b/>
                <w:bCs/>
              </w:rPr>
              <w:t>186</w:t>
            </w: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1722591E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604A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لا</w:t>
            </w:r>
            <w:proofErr w:type="gramEnd"/>
            <w:r w:rsidR="00F604A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0720FF76" w:rsidR="00D47214" w:rsidRPr="00AA1A36" w:rsidRDefault="00AA1A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AA1A36" w:rsidRDefault="00D47214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AA1A36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4D735DC9" w:rsidR="00D47214" w:rsidRPr="00AA1A36" w:rsidRDefault="00B456B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5DE1B93E" w:rsidR="00D47214" w:rsidRPr="00AA1A36" w:rsidRDefault="00B456B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20%</w:t>
            </w: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2B28F1AE" w:rsidR="00D47214" w:rsidRPr="00AA1A36" w:rsidRDefault="00AA1A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AA1A36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AA1A36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AA1A36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2A1FE5A8" w:rsidR="00D47214" w:rsidRPr="00AA1A36" w:rsidRDefault="00AA1A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AA1A36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AA1A36">
              <w:rPr>
                <w:rFonts w:asciiTheme="majorBidi" w:hAnsiTheme="majorBidi" w:cstheme="majorBidi" w:hint="cs"/>
                <w:rtl/>
              </w:rPr>
              <w:t>الإلكتروني</w:t>
            </w:r>
            <w:r w:rsidRPr="00AA1A3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AA1A36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378C5578" w:rsidR="00D47214" w:rsidRPr="00AA1A36" w:rsidRDefault="00B456B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150FCDEE" w:rsidR="00D47214" w:rsidRPr="00AA1A36" w:rsidRDefault="00AA1A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AA1A36" w:rsidRDefault="00D47214" w:rsidP="00416FE2">
            <w:pPr>
              <w:bidi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/>
                <w:rtl/>
              </w:rPr>
              <w:t xml:space="preserve">التعليم </w:t>
            </w:r>
            <w:r w:rsidRPr="00AA1A36">
              <w:rPr>
                <w:rFonts w:asciiTheme="majorBidi" w:hAnsiTheme="majorBidi" w:cstheme="majorBidi" w:hint="cs"/>
                <w:rtl/>
              </w:rPr>
              <w:t>عن بعد</w:t>
            </w:r>
            <w:r w:rsidRPr="00AA1A3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AA1A36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1DB79D2F" w:rsidR="00D47214" w:rsidRPr="00AA1A36" w:rsidRDefault="00B456B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12A67E8D" w:rsidR="00D47214" w:rsidRPr="00AA1A36" w:rsidRDefault="00AA1A3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AA1A36" w:rsidRDefault="00985CFE" w:rsidP="00416FE2">
            <w:pPr>
              <w:bidi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/>
                <w:rtl/>
              </w:rPr>
              <w:t>أخرى</w:t>
            </w:r>
            <w:r w:rsidR="00D47214" w:rsidRPr="00AA1A36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AA1A36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2815DD95" w:rsidR="00D47214" w:rsidRPr="00AA1A36" w:rsidRDefault="00B456B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A1A36">
              <w:rPr>
                <w:rFonts w:asciiTheme="majorBidi" w:hAnsiTheme="majorBidi" w:cstheme="majorBidi" w:hint="cs"/>
                <w:rtl/>
              </w:rPr>
              <w:t>70%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20873D28" w:rsidR="00026BDF" w:rsidRPr="000274EF" w:rsidRDefault="00B72A39" w:rsidP="00B456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2F325ED8" w:rsidR="00026BDF" w:rsidRPr="000274EF" w:rsidRDefault="00026BDF" w:rsidP="00B456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37AE279C" w:rsidR="00026BDF" w:rsidRPr="000274EF" w:rsidRDefault="00026BDF" w:rsidP="00B456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69E257DF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  <w:r w:rsidR="00B456B9">
              <w:rPr>
                <w:rFonts w:asciiTheme="majorBidi" w:hAnsiTheme="majorBidi" w:cstheme="majorBidi" w:hint="cs"/>
                <w:rtl/>
                <w:lang w:bidi="ar-EG"/>
              </w:rPr>
              <w:t xml:space="preserve"> الإشراف والمتابعة للبحوث المكلف بها الطلاب.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1EEE5135" w:rsidR="00026BDF" w:rsidRPr="000274EF" w:rsidRDefault="00026BDF" w:rsidP="00B72A3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2A2BCDEE" w:rsidR="00026BDF" w:rsidRPr="000274EF" w:rsidRDefault="00B456B9" w:rsidP="00B456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F992ADD" w14:textId="094C0296" w:rsidR="00673AFD" w:rsidRPr="00123FA7" w:rsidRDefault="00123FA7" w:rsidP="00123FA7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123FA7">
              <w:rPr>
                <w:rFonts w:asciiTheme="majorBidi" w:hAnsiTheme="majorBidi" w:cstheme="majorBidi"/>
                <w:rtl/>
              </w:rPr>
              <w:t>تعريف الطالب بأهم مناهج البحث في مجالات اللغة المختلفة، ومصادر اللغة العربية، والقواعد المنهجية لإعداد البحوث العلمية، وإعداده لخوض تجربة المناقشة العلمية للبحوث، والتدريب على الكتابة العلمية للبحوث المختلفة.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8A3B6" w14:textId="0EC1A0A0" w:rsidR="00AA1554" w:rsidRPr="00123FA7" w:rsidRDefault="00123FA7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123FA7">
              <w:rPr>
                <w:rFonts w:hint="cs"/>
                <w:rtl/>
              </w:rPr>
              <w:t>- أن يعرف الطالب مصادر اللغة العربية التي تعينه في البحث العلمي.</w:t>
            </w:r>
          </w:p>
          <w:p w14:paraId="4A07A726" w14:textId="77777777" w:rsidR="00123FA7" w:rsidRPr="00123FA7" w:rsidRDefault="00123FA7" w:rsidP="00123FA7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123FA7">
              <w:rPr>
                <w:rFonts w:asciiTheme="majorBidi" w:hAnsiTheme="majorBidi" w:cstheme="majorBidi" w:hint="cs"/>
                <w:rtl/>
              </w:rPr>
              <w:t>-أن يفهم أهم مناهج البحث وطبيعته وأصوله.</w:t>
            </w:r>
          </w:p>
          <w:p w14:paraId="0F475B56" w14:textId="77777777" w:rsidR="00123FA7" w:rsidRPr="00123FA7" w:rsidRDefault="00123FA7" w:rsidP="00123FA7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123FA7">
              <w:rPr>
                <w:rFonts w:asciiTheme="majorBidi" w:hAnsiTheme="majorBidi" w:cstheme="majorBidi" w:hint="cs"/>
                <w:rtl/>
              </w:rPr>
              <w:t>-أن يستخلص موضوعات مناسبة تصلح للدراسة والبحث.</w:t>
            </w:r>
          </w:p>
          <w:p w14:paraId="09DC25A5" w14:textId="0D6E0CDB" w:rsidR="00807FAF" w:rsidRPr="005D2DDD" w:rsidRDefault="00123FA7" w:rsidP="00123FA7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 w:rsidRPr="00123FA7">
              <w:rPr>
                <w:rFonts w:asciiTheme="majorBidi" w:hAnsiTheme="majorBidi" w:cstheme="majorBidi" w:hint="cs"/>
                <w:rtl/>
              </w:rPr>
              <w:t>-أن يقدر على المناقشة والحوار.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1072AE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02468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1072A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7BE09932" w:rsidR="00416FE2" w:rsidRPr="00B4292A" w:rsidRDefault="00123FA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 النظريات الحديثة في البحث اللغوي.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6033FFDE" w:rsidR="00416FE2" w:rsidRPr="00B4292A" w:rsidRDefault="001072AE" w:rsidP="0041757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14:paraId="3806A3EC" w14:textId="55D3FA0F" w:rsidTr="001072A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1F32734F" w:rsidR="00416FE2" w:rsidRPr="00B4292A" w:rsidRDefault="00FA77A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يحدد أنواع البحوث اللغوية المختلفة ومناهج دراستها.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45EBCBD4" w:rsidR="00416FE2" w:rsidRPr="00B4292A" w:rsidRDefault="001072AE" w:rsidP="0041757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416FE2" w:rsidRPr="005D2DDD" w14:paraId="5B2A5FFD" w14:textId="77777777" w:rsidTr="0002468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373C3C7" w14:textId="77777777" w:rsidR="00416FE2" w:rsidRPr="00B4292A" w:rsidRDefault="00416FE2" w:rsidP="0041757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1072A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17556C52" w:rsidR="00416FE2" w:rsidRPr="00B4292A" w:rsidRDefault="00FA77A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يطبق أصول كتابة البحوث اللغوية بمهارة.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01F7583D" w:rsidR="00416FE2" w:rsidRPr="00B4292A" w:rsidRDefault="001072AE" w:rsidP="0041757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7D1414" w14:textId="60019B8C" w:rsidTr="001072A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51A90147" w:rsidR="00416FE2" w:rsidRPr="00B4292A" w:rsidRDefault="00FA77A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يستنبط القواعد اللغوية والأفكار والمعاني وخصائص التراكيب من النصوص.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0900D5EF" w:rsidR="00416FE2" w:rsidRPr="00B4292A" w:rsidRDefault="001072AE" w:rsidP="0041757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416FE2" w:rsidRPr="005D2DDD" w14:paraId="5946A00C" w14:textId="77777777" w:rsidTr="0002468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A58E08" w14:textId="77777777" w:rsidR="00416FE2" w:rsidRPr="00B4292A" w:rsidRDefault="00416FE2" w:rsidP="0041757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1072A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5678DCEB" w:rsidR="00416FE2" w:rsidRPr="00B4292A" w:rsidRDefault="001072A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الالتزام بالنزاهة والممارسات الأخلاقية.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5BFF557" w:rsidR="00416FE2" w:rsidRPr="00B4292A" w:rsidRDefault="001072AE" w:rsidP="0041757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CF0385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2D6A5D" w:rsidRPr="005D2DDD" w14:paraId="7A7D722A" w14:textId="77777777" w:rsidTr="00CF0385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2FA75BEC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تعريف الطلاب بالمكتبة العربية، ونشأتها، وتنوع مجالاتها.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6E43098B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1ECDCD5F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7E3BB5" w14:textId="77777777" w:rsidR="002D6A5D" w:rsidRPr="006826B4" w:rsidRDefault="002D6A5D" w:rsidP="002D6A5D">
            <w:pPr>
              <w:pStyle w:val="af6"/>
              <w:jc w:val="right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المجال الأول: الدراسات القرآنية وأهم مصادرها:</w:t>
            </w:r>
          </w:p>
          <w:p w14:paraId="3991BA1B" w14:textId="20261C88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كتاب معاني القرآن للفراء، مجاز القرآن لأبي عبيدة (نموذجا)</w:t>
            </w:r>
            <w:r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1CD1F98F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123517E9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DF8325" w14:textId="77777777" w:rsidR="002D6A5D" w:rsidRPr="006826B4" w:rsidRDefault="002D6A5D" w:rsidP="002D6A5D">
            <w:pPr>
              <w:pStyle w:val="af6"/>
              <w:jc w:val="right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المجال الثاني: الدراسات الأدبية والبلاغية وأهم مصادرها:</w:t>
            </w:r>
          </w:p>
          <w:p w14:paraId="7AB70711" w14:textId="77777777" w:rsidR="002D6A5D" w:rsidRPr="006826B4" w:rsidRDefault="002D6A5D" w:rsidP="002D6A5D">
            <w:pPr>
              <w:pStyle w:val="af6"/>
              <w:jc w:val="right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 xml:space="preserve">البيان والتبيين للجاحظ، نقد الشعر لقدامة، سر الفصاحة لابن سنان، الأغاني للأصفهاني، أدب الكاتب لابن قتيبة، تاريخ الأدب العربي.      </w:t>
            </w:r>
          </w:p>
          <w:p w14:paraId="584C671E" w14:textId="0896EF26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3E5F9155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7575697F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971534" w14:textId="77777777" w:rsidR="002D6A5D" w:rsidRPr="006826B4" w:rsidRDefault="002D6A5D" w:rsidP="002D6A5D">
            <w:pPr>
              <w:pStyle w:val="af6"/>
              <w:jc w:val="right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المجال الثالث: الدراسات النحوية واللغوية وأهم مصادرها:</w:t>
            </w:r>
          </w:p>
          <w:p w14:paraId="19E2F647" w14:textId="711559CF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 xml:space="preserve"> الكتاب لسيبويه، والخصائص لابن جني (نموذجا).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73572E10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54E1ECC3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2345F2" w14:textId="190E9B3E" w:rsidR="002D6A5D" w:rsidRPr="006826B4" w:rsidRDefault="002D6A5D" w:rsidP="002D6A5D">
            <w:pPr>
              <w:pStyle w:val="af6"/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6826B4">
              <w:rPr>
                <w:rFonts w:asciiTheme="majorBidi" w:hAnsiTheme="majorBidi" w:cstheme="majorBidi"/>
                <w:rtl/>
              </w:rPr>
              <w:t>لمجال الرابع: الدراسات المتخصصة وأهم مصادرها:</w:t>
            </w:r>
          </w:p>
          <w:p w14:paraId="345D31FC" w14:textId="733F368B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 xml:space="preserve"> كتابا " دلائل الإعجاز" وأسرار البلاغة" للإمام عبد القاهــر للجرجاني، مفتاح العلوم للسكــاكــي، خزانة الأدب للبغدادي، </w:t>
            </w:r>
            <w:r w:rsidRPr="006826B4">
              <w:rPr>
                <w:rFonts w:asciiTheme="majorBidi" w:hAnsiTheme="majorBidi" w:cstheme="majorBidi"/>
                <w:color w:val="000000"/>
                <w:shd w:val="clear" w:color="auto" w:fill="D6E3BC"/>
                <w:rtl/>
              </w:rPr>
              <w:t>ا</w:t>
            </w:r>
            <w:r w:rsidRPr="006826B4">
              <w:rPr>
                <w:rFonts w:asciiTheme="majorBidi" w:hAnsiTheme="majorBidi" w:cstheme="majorBidi"/>
                <w:rtl/>
              </w:rPr>
              <w:t>لشعر والشعراء لابن قتيبة، النقد الأدبي الحديث محمد غنيمي هلال. 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728F00E3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2D456FE0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2DC7D73F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5B1C6655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دراسة وبحث بعض القضايا الأدبية والبلاغية واللغوية.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73220603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10976A86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537D7" w14:textId="66995A2F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CC321D" w14:textId="6B8EC42F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منهج البحث في القضايا الأدبية.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AB3184" w14:textId="7B4DA389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12E3ABE3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ADC9B" w14:textId="2425B629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E0791" w14:textId="5F094232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منهج البحث في القضايا البلاغية.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516AB" w14:textId="6C87C81C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30325FBB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919B3" w14:textId="55CA0AC0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B9CD9" w14:textId="0B1CECE0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 xml:space="preserve">منهج البحث في القضايا </w:t>
            </w:r>
            <w:proofErr w:type="gramStart"/>
            <w:r w:rsidR="004F2475">
              <w:rPr>
                <w:rFonts w:asciiTheme="majorBidi" w:hAnsiTheme="majorBidi" w:cstheme="majorBidi" w:hint="cs"/>
                <w:rtl/>
              </w:rPr>
              <w:t xml:space="preserve">اللغوية. </w:t>
            </w:r>
            <w:r w:rsidRPr="006826B4">
              <w:rPr>
                <w:rFonts w:asciiTheme="majorBidi" w:hAnsiTheme="majorBidi" w:cstheme="majorBidi"/>
                <w:rtl/>
              </w:rPr>
              <w:t xml:space="preserve"> </w:t>
            </w:r>
            <w:proofErr w:type="gramEnd"/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CD3335" w14:textId="3014D86D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1D29A187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A1998" w14:textId="430B4902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4E5F0" w14:textId="2D878819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مراحل البحث: عمل الخطة ثم عرضها للمناقشة على المشرف، والتعديل بها إن وجد.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35FCA1" w14:textId="2ABFA9FC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CF0385" w:rsidRPr="005D2DDD" w14:paraId="5997485D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44417" w14:textId="22FCA2BA" w:rsidR="00CF0385" w:rsidRPr="00DE07AD" w:rsidRDefault="00CF0385" w:rsidP="002D6A5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852236" w14:textId="437CFBAD" w:rsidR="00CF0385" w:rsidRPr="006826B4" w:rsidRDefault="00CF0385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البدء في جمع المادة العلمية وتصنيفها، ثم كتابة البحث وعرض ما تم كتابته على المشرف لوضع الشكل المناسب لعرض موضوع البحث.</w:t>
            </w:r>
          </w:p>
        </w:tc>
        <w:tc>
          <w:tcPr>
            <w:tcW w:w="137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07E5533" w14:textId="7DA61690" w:rsidR="00CF0385" w:rsidRPr="00DE07AD" w:rsidRDefault="00CF0385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</w:tr>
      <w:tr w:rsidR="00CF0385" w:rsidRPr="005D2DDD" w14:paraId="1C065163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82838" w14:textId="50FB7A9B" w:rsidR="00CF0385" w:rsidRPr="00DE07AD" w:rsidRDefault="00CF0385" w:rsidP="002D6A5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8BDFCF" w14:textId="77777777" w:rsidR="00CF0385" w:rsidRPr="006826B4" w:rsidRDefault="00CF0385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15DE85" w14:textId="77777777" w:rsidR="00CF0385" w:rsidRPr="00DE07AD" w:rsidRDefault="00CF0385" w:rsidP="002D6A5D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D6A5D" w:rsidRPr="005D2DDD" w14:paraId="2E595A80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43B53" w14:textId="5A9B7F9F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4A9C7" w14:textId="2CD003F6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تسليم البحث للجنة المناقشة للقراءة، وتحديد موعد للمناقشة.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23433" w14:textId="26D6C419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2D6A5D" w:rsidRPr="005D2DDD" w14:paraId="238F6871" w14:textId="77777777" w:rsidTr="00CF0385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97B65" w14:textId="1A7BE582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FB546" w14:textId="4334C9EF" w:rsidR="002D6A5D" w:rsidRPr="006826B4" w:rsidRDefault="002D6A5D" w:rsidP="002D6A5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826B4">
              <w:rPr>
                <w:rFonts w:asciiTheme="majorBidi" w:hAnsiTheme="majorBidi" w:cstheme="majorBidi"/>
                <w:rtl/>
              </w:rPr>
              <w:t>مناقشة البحث وتقييمه.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A0144" w14:textId="182DA7AF" w:rsidR="002D6A5D" w:rsidRPr="00DE07AD" w:rsidRDefault="002D6A5D" w:rsidP="002D6A5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93C5F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</w:tr>
      <w:tr w:rsidR="00D225ED" w:rsidRPr="005D2DDD" w14:paraId="59B12369" w14:textId="77777777" w:rsidTr="00CF0385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2A86ABAF" w:rsidR="00D225ED" w:rsidRPr="005D2DDD" w:rsidRDefault="002D6A5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4F247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4F247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904A8A" w:rsidRPr="005D2DDD" w14:paraId="7D932913" w14:textId="77777777" w:rsidTr="007E590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2D6487CE" w:rsidR="00904A8A" w:rsidRPr="00DE07AD" w:rsidRDefault="00904A8A" w:rsidP="00904A8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 النظريات الحديثة في البحث اللغوي.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33B3DFA3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825D6">
              <w:rPr>
                <w:rtl/>
              </w:rPr>
              <w:t xml:space="preserve">المحاضرات – المناقشة والحوار – التعلم الذاتي </w:t>
            </w:r>
            <w:proofErr w:type="gramStart"/>
            <w:r w:rsidRPr="00F825D6">
              <w:rPr>
                <w:rtl/>
              </w:rPr>
              <w:t xml:space="preserve">-  </w:t>
            </w:r>
            <w:proofErr w:type="gramEnd"/>
            <w:r w:rsidRPr="00F825D6">
              <w:rPr>
                <w:rtl/>
              </w:rPr>
              <w:t>العصف الذهني – التعلم التعاوني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B5044" w14:textId="62DCFA9D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825D6">
              <w:rPr>
                <w:rFonts w:asciiTheme="majorBidi" w:hAnsiTheme="majorBidi" w:cstheme="majorBidi"/>
                <w:rtl/>
                <w:lang w:bidi="ar-EG"/>
              </w:rPr>
              <w:t>الاختبارات الشفوية والتحريرية – لواجبات – البحوث العلمية   المتابعة والملاحظة في قاعة الدرس.</w:t>
            </w:r>
          </w:p>
        </w:tc>
      </w:tr>
      <w:tr w:rsidR="00904A8A" w:rsidRPr="005D2DDD" w14:paraId="59024F89" w14:textId="77777777" w:rsidTr="007E590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04BAC494" w:rsidR="00904A8A" w:rsidRPr="00DE07AD" w:rsidRDefault="00904A8A" w:rsidP="00904A8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يحدد أنواع البحوث اللغوية المختلفة ومناهج دراستها.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16972FC2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825D6">
              <w:rPr>
                <w:rtl/>
              </w:rPr>
              <w:t xml:space="preserve">المحاضرات – المناقشة والحوار – التعلم الذاتي </w:t>
            </w:r>
            <w:proofErr w:type="gramStart"/>
            <w:r w:rsidRPr="00F825D6">
              <w:rPr>
                <w:rtl/>
              </w:rPr>
              <w:t xml:space="preserve">-  </w:t>
            </w:r>
            <w:proofErr w:type="gramEnd"/>
            <w:r w:rsidRPr="00F825D6">
              <w:rPr>
                <w:rtl/>
              </w:rPr>
              <w:t>العصف الذهني – التعلم التعاوني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E1CC3" w14:textId="52873FB0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825D6">
              <w:rPr>
                <w:rFonts w:asciiTheme="majorBidi" w:hAnsiTheme="majorBidi" w:cstheme="majorBidi"/>
                <w:rtl/>
                <w:lang w:bidi="ar-EG"/>
              </w:rPr>
              <w:t>الاختبارات الشفوية والتحريرية – لواجبات – البحوث العلمية   المتابعة والملاحظة في قاعة الدرس.</w:t>
            </w:r>
          </w:p>
        </w:tc>
      </w:tr>
      <w:tr w:rsidR="00AD1A5E" w:rsidRPr="005D2DDD" w14:paraId="1D8E4809" w14:textId="77777777" w:rsidTr="004F247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904A8A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904A8A" w:rsidRPr="005D2DDD" w14:paraId="4D836130" w14:textId="77777777" w:rsidTr="0093525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3486C1BD" w:rsidR="00904A8A" w:rsidRPr="00DE07AD" w:rsidRDefault="00904A8A" w:rsidP="00904A8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يطبق أصول كتابة البحوث اللغوية بمهارة.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410FDA27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825D6">
              <w:rPr>
                <w:rtl/>
              </w:rPr>
              <w:t xml:space="preserve">المحاضرات – المناقشة والحوار – التعلم الذاتي </w:t>
            </w:r>
            <w:proofErr w:type="gramStart"/>
            <w:r w:rsidRPr="00F825D6">
              <w:rPr>
                <w:rtl/>
              </w:rPr>
              <w:t xml:space="preserve">-  </w:t>
            </w:r>
            <w:proofErr w:type="gramEnd"/>
            <w:r w:rsidRPr="00F825D6">
              <w:rPr>
                <w:rtl/>
              </w:rPr>
              <w:lastRenderedPageBreak/>
              <w:t>العصف الذهني – التعلم التعاوني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29A316EF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825D6">
              <w:rPr>
                <w:rFonts w:asciiTheme="majorBidi" w:hAnsiTheme="majorBidi" w:cstheme="majorBidi"/>
                <w:rtl/>
                <w:lang w:bidi="ar-EG"/>
              </w:rPr>
              <w:lastRenderedPageBreak/>
              <w:t xml:space="preserve">الاختبارات الشفوية والتحريرية – لواجبات – </w:t>
            </w:r>
            <w:r w:rsidRPr="00F825D6">
              <w:rPr>
                <w:rFonts w:asciiTheme="majorBidi" w:hAnsiTheme="majorBidi" w:cstheme="majorBidi"/>
                <w:rtl/>
                <w:lang w:bidi="ar-EG"/>
              </w:rPr>
              <w:lastRenderedPageBreak/>
              <w:t>البحوث العلمية   المتابعة والملاحظة في قاعة الدرس.</w:t>
            </w:r>
          </w:p>
        </w:tc>
      </w:tr>
      <w:tr w:rsidR="00904A8A" w:rsidRPr="005D2DDD" w14:paraId="1AA55F8C" w14:textId="77777777" w:rsidTr="0093525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30C33352" w:rsidR="00904A8A" w:rsidRPr="00DE07AD" w:rsidRDefault="00904A8A" w:rsidP="00904A8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يستنبط القواعد اللغوية والأفكار والمعاني وخصائص التراكيب من النصوص.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1830D83F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825D6">
              <w:rPr>
                <w:rtl/>
              </w:rPr>
              <w:t xml:space="preserve">المحاضرات – المناقشة والحوار – التعلم الذاتي </w:t>
            </w:r>
            <w:proofErr w:type="gramStart"/>
            <w:r w:rsidRPr="00F825D6">
              <w:rPr>
                <w:rtl/>
              </w:rPr>
              <w:t xml:space="preserve">-  </w:t>
            </w:r>
            <w:proofErr w:type="gramEnd"/>
            <w:r w:rsidRPr="00F825D6">
              <w:rPr>
                <w:rtl/>
              </w:rPr>
              <w:t>العصف الذهني – التعلم التعاوني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70B39A0D" w:rsidR="00904A8A" w:rsidRPr="00DE07AD" w:rsidRDefault="00904A8A" w:rsidP="00904A8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F825D6">
              <w:rPr>
                <w:rFonts w:asciiTheme="majorBidi" w:hAnsiTheme="majorBidi" w:cstheme="majorBidi"/>
                <w:rtl/>
                <w:lang w:bidi="ar-EG"/>
              </w:rPr>
              <w:t>الاختبارات الشفوية والتحريرية – لواجبات – البحوث العلمية   المتابعة والملاحظة في قاعة الدرس.</w:t>
            </w:r>
          </w:p>
        </w:tc>
      </w:tr>
      <w:tr w:rsidR="00AD1A5E" w:rsidRPr="005D2DDD" w14:paraId="0BED268C" w14:textId="77777777" w:rsidTr="004F247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A674E6" w:rsidRPr="005D2DDD" w14:paraId="79108FDF" w14:textId="77777777" w:rsidTr="004F247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485CCAFA" w:rsidR="00A674E6" w:rsidRPr="00DE07AD" w:rsidRDefault="00904A8A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الالتزام بالنزاهة والممارسات الأخلاقية.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56B75A97" w:rsidR="00E45C0E" w:rsidRPr="00DE07AD" w:rsidRDefault="00E45C0E" w:rsidP="00E45C0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-المناقشة والحوار-التعلم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531B35E9" w:rsidR="00A674E6" w:rsidRPr="00DE07AD" w:rsidRDefault="00E45C0E" w:rsidP="00E45C0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والمتابعة-الأنشطة والتدريبات-استطلاعات الرأي.</w:t>
            </w:r>
          </w:p>
        </w:tc>
      </w:tr>
    </w:tbl>
    <w:p w14:paraId="26B38947" w14:textId="20BCAE12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1716DB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34F0F" w:rsidRPr="005D2DDD" w14:paraId="2A1E4DD6" w14:textId="77777777" w:rsidTr="001716DB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34F0F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22668181" w:rsidR="00E34F0F" w:rsidRPr="00DE07AD" w:rsidRDefault="001716DB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مشروع البحث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31898137" w:rsidR="00E34F0F" w:rsidRPr="00DE07AD" w:rsidRDefault="001716DB" w:rsidP="001716D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الرابع عشر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032EF0ED" w:rsidR="00E34F0F" w:rsidRPr="00DE07AD" w:rsidRDefault="001716DB" w:rsidP="001716DB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3B585C37" w14:textId="77777777" w:rsidR="00992B56" w:rsidRPr="00992B56" w:rsidRDefault="00992B56" w:rsidP="00992B56">
            <w:pPr>
              <w:spacing w:after="200"/>
              <w:ind w:left="198"/>
              <w:jc w:val="right"/>
              <w:rPr>
                <w:rFonts w:eastAsia="Calibri"/>
              </w:rPr>
            </w:pPr>
            <w:r w:rsidRPr="00992B56">
              <w:rPr>
                <w:rFonts w:eastAsia="Calibri"/>
                <w:rtl/>
              </w:rPr>
              <w:t>أربع ساعات أسبوعية مفتوحة لكل طالب.</w:t>
            </w:r>
          </w:p>
          <w:p w14:paraId="47D670B6" w14:textId="29632E01" w:rsidR="00992B56" w:rsidRPr="00992B56" w:rsidRDefault="00992B56" w:rsidP="00992B56">
            <w:pPr>
              <w:spacing w:after="200"/>
              <w:ind w:left="198"/>
              <w:jc w:val="right"/>
              <w:rPr>
                <w:rFonts w:eastAsia="Calibri"/>
              </w:rPr>
            </w:pPr>
            <w:r w:rsidRPr="00992B56">
              <w:rPr>
                <w:rFonts w:eastAsia="Calibr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>
              <w:rPr>
                <w:rFonts w:eastAsia="Calibri" w:hint="cs"/>
                <w:rtl/>
              </w:rPr>
              <w:t>.</w:t>
            </w:r>
          </w:p>
          <w:p w14:paraId="53013C77" w14:textId="4F527519" w:rsidR="00013764" w:rsidRPr="00992B56" w:rsidRDefault="00992B56" w:rsidP="00992B56">
            <w:pPr>
              <w:spacing w:after="200"/>
              <w:ind w:left="624"/>
              <w:jc w:val="right"/>
              <w:rPr>
                <w:rFonts w:eastAsia="Calibri"/>
              </w:rPr>
            </w:pPr>
            <w:r w:rsidRPr="00992B56">
              <w:rPr>
                <w:rFonts w:eastAsia="Calibri"/>
                <w:rtl/>
              </w:rPr>
              <w:t>ويجب اتباع الآتي:</w:t>
            </w:r>
            <w:r>
              <w:rPr>
                <w:rFonts w:eastAsia="Calibri" w:hint="cs"/>
                <w:rtl/>
              </w:rPr>
              <w:t xml:space="preserve"> </w:t>
            </w:r>
            <w:r>
              <w:rPr>
                <w:rFonts w:eastAsia="Calibri"/>
                <w:rtl/>
              </w:rPr>
              <w:t>متابعة القسم لأساتذته</w:t>
            </w:r>
            <w:r>
              <w:rPr>
                <w:rFonts w:eastAsia="Calibri" w:hint="cs"/>
                <w:rtl/>
              </w:rPr>
              <w:t xml:space="preserve">، </w:t>
            </w:r>
            <w:r w:rsidRPr="00992B56">
              <w:rPr>
                <w:rFonts w:eastAsia="Calibri"/>
                <w:rtl/>
              </w:rPr>
              <w:t>إقامة ندوات لتعريف الأساتذة بمثل هذه الوا</w:t>
            </w:r>
            <w:r>
              <w:rPr>
                <w:rFonts w:eastAsia="Calibri"/>
                <w:rtl/>
              </w:rPr>
              <w:t>جبات</w:t>
            </w:r>
            <w:r>
              <w:rPr>
                <w:rFonts w:eastAsia="Calibri" w:hint="cs"/>
                <w:rtl/>
              </w:rPr>
              <w:t xml:space="preserve">، </w:t>
            </w:r>
            <w:r w:rsidRPr="00992B56">
              <w:rPr>
                <w:rFonts w:eastAsia="Calibr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992B56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1CE8598F" w:rsidR="005612EC" w:rsidRPr="005D2DDD" w:rsidRDefault="00992B56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كيف تكتب بحثا أو رسالة، د/ أحمد شلبي.</w:t>
            </w:r>
          </w:p>
        </w:tc>
      </w:tr>
      <w:tr w:rsidR="00992B56" w:rsidRPr="005D2DDD" w14:paraId="5B62A824" w14:textId="77777777" w:rsidTr="00992B56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992B56" w:rsidRPr="005D2DDD" w:rsidRDefault="00992B56" w:rsidP="00992B5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A01EAA3" w14:textId="77777777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دلائل الإعجاز وأسرار البلاغة للإمام عبد القاهر الجرجاني.</w:t>
            </w:r>
          </w:p>
          <w:p w14:paraId="469342FC" w14:textId="77777777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معاني القرآن للفراء، مجاز القرآن لأبي عبيدة، تلخيص البيان للشريف الرضي.</w:t>
            </w:r>
          </w:p>
          <w:p w14:paraId="1A7D9A3C" w14:textId="05B67255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 xml:space="preserve">البيان والتبيين للجاحظ، نقد الشعر لقدامة بن جعفر، سر الفصاحة لابن سنان </w:t>
            </w:r>
            <w:r>
              <w:rPr>
                <w:rFonts w:asciiTheme="majorBidi" w:eastAsia="Calibri" w:hAnsiTheme="majorBidi" w:cstheme="majorBidi" w:hint="cs"/>
                <w:rtl/>
              </w:rPr>
              <w:t xml:space="preserve">   </w:t>
            </w:r>
            <w:r w:rsidRPr="00992B56">
              <w:rPr>
                <w:rFonts w:asciiTheme="majorBidi" w:eastAsia="Calibri" w:hAnsiTheme="majorBidi" w:cstheme="majorBidi"/>
                <w:rtl/>
              </w:rPr>
              <w:t xml:space="preserve">الخفاجي، الموازنة للآمدي. </w:t>
            </w:r>
          </w:p>
          <w:p w14:paraId="5F92BDB8" w14:textId="5D4B9F73" w:rsid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الكتاب لسيبويه</w:t>
            </w:r>
            <w:r w:rsidR="000A2F48">
              <w:rPr>
                <w:rFonts w:asciiTheme="majorBidi" w:eastAsia="Calibri" w:hAnsiTheme="majorBidi" w:cstheme="majorBidi" w:hint="cs"/>
                <w:rtl/>
              </w:rPr>
              <w:t xml:space="preserve">. </w:t>
            </w:r>
          </w:p>
          <w:p w14:paraId="74131656" w14:textId="29BC4A14" w:rsidR="000A2F48" w:rsidRDefault="000A2F48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المقتضب للمبرد.</w:t>
            </w:r>
          </w:p>
          <w:p w14:paraId="3772B483" w14:textId="6E166F05" w:rsidR="000A2F48" w:rsidRPr="00992B56" w:rsidRDefault="000A2F48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  <w:rtl/>
              </w:rPr>
            </w:pPr>
            <w:r>
              <w:rPr>
                <w:rFonts w:asciiTheme="majorBidi" w:eastAsia="Calibri" w:hAnsiTheme="majorBidi" w:cstheme="majorBidi" w:hint="cs"/>
                <w:rtl/>
              </w:rPr>
              <w:t>شرح التصريح على التوضيح، لخالد الأزهري.</w:t>
            </w:r>
          </w:p>
          <w:p w14:paraId="1B853874" w14:textId="77777777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مفتاح العلوم للسكاكي، الإيضاح للخطيب القزويني، المثل السائر لابن الأثير.</w:t>
            </w:r>
          </w:p>
          <w:p w14:paraId="60D3703D" w14:textId="473CF327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البلاغة العربية تاريخها ـ مصا</w:t>
            </w:r>
            <w:r w:rsidR="000A2F48">
              <w:rPr>
                <w:rFonts w:asciiTheme="majorBidi" w:eastAsia="Calibri" w:hAnsiTheme="majorBidi" w:cstheme="majorBidi"/>
                <w:rtl/>
              </w:rPr>
              <w:t xml:space="preserve">درها ـ مناهجها </w:t>
            </w:r>
            <w:proofErr w:type="gramStart"/>
            <w:r w:rsidR="000A2F48">
              <w:rPr>
                <w:rFonts w:asciiTheme="majorBidi" w:eastAsia="Calibri" w:hAnsiTheme="majorBidi" w:cstheme="majorBidi"/>
                <w:rtl/>
              </w:rPr>
              <w:t>عل</w:t>
            </w:r>
            <w:r w:rsidR="000A2F48">
              <w:rPr>
                <w:rFonts w:asciiTheme="majorBidi" w:eastAsia="Calibri" w:hAnsiTheme="majorBidi" w:cstheme="majorBidi" w:hint="cs"/>
                <w:rtl/>
              </w:rPr>
              <w:t>ي</w:t>
            </w:r>
            <w:proofErr w:type="gramEnd"/>
            <w:r w:rsidRPr="00992B56">
              <w:rPr>
                <w:rFonts w:asciiTheme="majorBidi" w:eastAsia="Calibri" w:hAnsiTheme="majorBidi" w:cstheme="majorBidi"/>
                <w:rtl/>
              </w:rPr>
              <w:t xml:space="preserve"> عشري زايد.</w:t>
            </w:r>
          </w:p>
          <w:p w14:paraId="2A85B38C" w14:textId="77777777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إعجاز القرآن والبلاغة النبوية لمصطفى صادق الرافعي.</w:t>
            </w:r>
          </w:p>
          <w:p w14:paraId="6645BE1A" w14:textId="77777777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في ظلال الحديث النبوي/ نور الدين عتر.</w:t>
            </w:r>
          </w:p>
          <w:p w14:paraId="1C9AC6C9" w14:textId="77777777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منهج البحث الأدبي الطاهر علي جواد</w:t>
            </w:r>
            <w:r w:rsidRPr="00992B56">
              <w:rPr>
                <w:rFonts w:asciiTheme="majorBidi" w:eastAsia="Calibri" w:hAnsiTheme="majorBidi" w:cstheme="majorBidi"/>
              </w:rPr>
              <w:t>.</w:t>
            </w:r>
          </w:p>
          <w:p w14:paraId="78C8D09A" w14:textId="77777777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منهج البحث الأدبي في الرسائل الجامعية جودت الركابي.</w:t>
            </w:r>
          </w:p>
          <w:p w14:paraId="4AF79E01" w14:textId="77777777" w:rsidR="00992B56" w:rsidRPr="00992B56" w:rsidRDefault="00992B56" w:rsidP="008C2D67">
            <w:pPr>
              <w:numPr>
                <w:ilvl w:val="0"/>
                <w:numId w:val="7"/>
              </w:numPr>
              <w:bidi/>
              <w:ind w:left="474" w:firstLine="0"/>
              <w:jc w:val="both"/>
              <w:rPr>
                <w:rFonts w:asciiTheme="majorBidi" w:eastAsia="Calibri" w:hAnsiTheme="majorBidi" w:cstheme="majorBidi"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الكامل للمبرد.</w:t>
            </w:r>
          </w:p>
          <w:p w14:paraId="18756229" w14:textId="629DBD2F" w:rsidR="00992B56" w:rsidRPr="00992B56" w:rsidRDefault="00992B56" w:rsidP="00992B56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الأمالي لأبي</w:t>
            </w:r>
            <w:r>
              <w:rPr>
                <w:rFonts w:asciiTheme="majorBidi" w:eastAsia="Calibri" w:hAnsiTheme="majorBidi" w:cstheme="majorBidi"/>
                <w:rtl/>
              </w:rPr>
              <w:t xml:space="preserve"> </w:t>
            </w:r>
            <w:proofErr w:type="gramStart"/>
            <w:r>
              <w:rPr>
                <w:rFonts w:asciiTheme="majorBidi" w:eastAsia="Calibri" w:hAnsiTheme="majorBidi" w:cstheme="majorBidi"/>
                <w:rtl/>
              </w:rPr>
              <w:t>ع</w:t>
            </w:r>
            <w:r>
              <w:rPr>
                <w:rFonts w:asciiTheme="majorBidi" w:eastAsia="Calibri" w:hAnsiTheme="majorBidi" w:cstheme="majorBidi" w:hint="cs"/>
                <w:rtl/>
              </w:rPr>
              <w:t>لي</w:t>
            </w:r>
            <w:proofErr w:type="gramEnd"/>
            <w:r>
              <w:rPr>
                <w:rFonts w:asciiTheme="majorBidi" w:eastAsia="Calibri" w:hAnsiTheme="majorBidi" w:cstheme="majorBidi" w:hint="cs"/>
                <w:rtl/>
              </w:rPr>
              <w:t xml:space="preserve"> </w:t>
            </w:r>
            <w:r w:rsidRPr="00992B56">
              <w:rPr>
                <w:rFonts w:asciiTheme="majorBidi" w:eastAsia="Calibri" w:hAnsiTheme="majorBidi" w:cstheme="majorBidi"/>
                <w:rtl/>
              </w:rPr>
              <w:t>القالي.</w:t>
            </w:r>
          </w:p>
          <w:p w14:paraId="6A43718B" w14:textId="77777777" w:rsidR="00992B56" w:rsidRPr="00992B56" w:rsidRDefault="00992B56" w:rsidP="00992B56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أدب الكاتب لابن قتيبة.</w:t>
            </w:r>
          </w:p>
          <w:p w14:paraId="3867D99B" w14:textId="77777777" w:rsidR="00992B56" w:rsidRPr="00992B56" w:rsidRDefault="00992B56" w:rsidP="00992B56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lastRenderedPageBreak/>
              <w:t>الأدب الصغير، الأدب الكبير لابن المقفع.</w:t>
            </w:r>
          </w:p>
          <w:p w14:paraId="0313EFAC" w14:textId="77777777" w:rsidR="00992B56" w:rsidRPr="000A2F48" w:rsidRDefault="00992B56" w:rsidP="00992B56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992B56">
              <w:rPr>
                <w:rFonts w:asciiTheme="majorBidi" w:eastAsia="Calibri" w:hAnsiTheme="majorBidi" w:cstheme="majorBidi"/>
                <w:rtl/>
              </w:rPr>
              <w:t>النقد الأدبي الحديث محمد غنيمي هلال.</w:t>
            </w:r>
          </w:p>
          <w:p w14:paraId="482EEB79" w14:textId="77777777" w:rsidR="000A2F48" w:rsidRPr="000A2F48" w:rsidRDefault="000A2F48" w:rsidP="000A2F48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0A2F48">
              <w:rPr>
                <w:rFonts w:asciiTheme="majorBidi" w:eastAsia="Calibri" w:hAnsiTheme="majorBidi" w:cstheme="majorBidi"/>
                <w:rtl/>
              </w:rPr>
              <w:t>خزانة الأدب للبغدادي.</w:t>
            </w:r>
          </w:p>
          <w:p w14:paraId="4B0C6D14" w14:textId="77777777" w:rsidR="000A2F48" w:rsidRPr="000A2F48" w:rsidRDefault="000A2F48" w:rsidP="000A2F48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0A2F48">
              <w:rPr>
                <w:rFonts w:asciiTheme="majorBidi" w:eastAsia="Calibri" w:hAnsiTheme="majorBidi" w:cstheme="majorBidi"/>
                <w:rtl/>
              </w:rPr>
              <w:t>الأصمعيات.</w:t>
            </w:r>
          </w:p>
          <w:p w14:paraId="36C1763A" w14:textId="77777777" w:rsidR="000A2F48" w:rsidRPr="000A2F48" w:rsidRDefault="000A2F48" w:rsidP="000A2F48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0A2F48">
              <w:rPr>
                <w:rFonts w:asciiTheme="majorBidi" w:eastAsia="Calibri" w:hAnsiTheme="majorBidi" w:cstheme="majorBidi" w:hint="cs"/>
                <w:rtl/>
              </w:rPr>
              <w:t>العقد الفريد لابن عبد ربه.</w:t>
            </w:r>
          </w:p>
          <w:p w14:paraId="36E1605E" w14:textId="77777777" w:rsidR="000A2F48" w:rsidRPr="000A2F48" w:rsidRDefault="000A2F48" w:rsidP="000A2F48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  <w:rtl/>
              </w:rPr>
            </w:pPr>
            <w:r w:rsidRPr="000A2F48">
              <w:rPr>
                <w:rFonts w:asciiTheme="majorBidi" w:eastAsia="Calibri" w:hAnsiTheme="majorBidi" w:cstheme="majorBidi" w:hint="cs"/>
                <w:rtl/>
              </w:rPr>
              <w:t>الذخيرة في محاسن الجزيرة.</w:t>
            </w:r>
          </w:p>
          <w:p w14:paraId="7F3AD30E" w14:textId="77777777" w:rsidR="000A2F48" w:rsidRPr="000A2F48" w:rsidRDefault="000A2F48" w:rsidP="000A2F48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  <w:rtl/>
              </w:rPr>
            </w:pPr>
            <w:r w:rsidRPr="000A2F48">
              <w:rPr>
                <w:rFonts w:asciiTheme="majorBidi" w:eastAsia="Calibri" w:hAnsiTheme="majorBidi" w:cstheme="majorBidi"/>
                <w:rtl/>
              </w:rPr>
              <w:t>الكشاف</w:t>
            </w:r>
            <w:r w:rsidRPr="000A2F48">
              <w:rPr>
                <w:rFonts w:asciiTheme="majorBidi" w:eastAsia="Calibri" w:hAnsiTheme="majorBidi" w:cstheme="majorBidi" w:hint="cs"/>
                <w:rtl/>
              </w:rPr>
              <w:t xml:space="preserve"> ل</w:t>
            </w:r>
            <w:r w:rsidRPr="000A2F48">
              <w:rPr>
                <w:rFonts w:asciiTheme="majorBidi" w:eastAsia="Calibri" w:hAnsiTheme="majorBidi" w:cstheme="majorBidi"/>
                <w:rtl/>
              </w:rPr>
              <w:t>لزمخشري.</w:t>
            </w:r>
          </w:p>
          <w:p w14:paraId="0EBFC948" w14:textId="77777777" w:rsidR="000A2F48" w:rsidRPr="000A2F48" w:rsidRDefault="000A2F48" w:rsidP="000A2F48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0A2F48">
              <w:rPr>
                <w:rFonts w:asciiTheme="majorBidi" w:eastAsia="Calibri" w:hAnsiTheme="majorBidi" w:cstheme="majorBidi"/>
                <w:rtl/>
              </w:rPr>
              <w:t>إعجاز القرآن</w:t>
            </w:r>
            <w:r w:rsidRPr="000A2F48">
              <w:rPr>
                <w:rFonts w:asciiTheme="majorBidi" w:eastAsia="Calibri" w:hAnsiTheme="majorBidi" w:cstheme="majorBidi" w:hint="cs"/>
                <w:rtl/>
              </w:rPr>
              <w:t xml:space="preserve"> ل</w:t>
            </w:r>
            <w:r w:rsidRPr="000A2F48">
              <w:rPr>
                <w:rFonts w:asciiTheme="majorBidi" w:eastAsia="Calibri" w:hAnsiTheme="majorBidi" w:cstheme="majorBidi"/>
                <w:rtl/>
              </w:rPr>
              <w:t xml:space="preserve">لباقلاني. </w:t>
            </w:r>
          </w:p>
          <w:p w14:paraId="6E99991C" w14:textId="77777777" w:rsidR="000A2F48" w:rsidRPr="000A2F48" w:rsidRDefault="000A2F48" w:rsidP="000A2F48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0A2F48">
              <w:rPr>
                <w:rFonts w:asciiTheme="majorBidi" w:eastAsia="Calibri" w:hAnsiTheme="majorBidi" w:cstheme="majorBidi"/>
                <w:rtl/>
              </w:rPr>
              <w:t>الجمل للزجاج</w:t>
            </w:r>
            <w:r w:rsidRPr="000A2F48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14:paraId="1593ABBB" w14:textId="77777777" w:rsidR="000A2F48" w:rsidRPr="000A2F48" w:rsidRDefault="000A2F48" w:rsidP="000A2F48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0A2F48">
              <w:rPr>
                <w:rFonts w:asciiTheme="majorBidi" w:eastAsia="Calibri" w:hAnsiTheme="majorBidi" w:cstheme="majorBidi"/>
                <w:rtl/>
              </w:rPr>
              <w:t>الخصائص لابن جني</w:t>
            </w:r>
            <w:r w:rsidRPr="000A2F48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14:paraId="5D2FCF6B" w14:textId="77777777" w:rsidR="000A2F48" w:rsidRPr="000A2F48" w:rsidRDefault="000A2F48" w:rsidP="000A2F48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0A2F48">
              <w:rPr>
                <w:rFonts w:asciiTheme="majorBidi" w:eastAsia="Calibri" w:hAnsiTheme="majorBidi" w:cstheme="majorBidi" w:hint="cs"/>
                <w:rtl/>
              </w:rPr>
              <w:t>سر صناعة الإعراب لابن جني.</w:t>
            </w:r>
          </w:p>
          <w:p w14:paraId="2EDE3D3A" w14:textId="400DA9CD" w:rsidR="00992B56" w:rsidRPr="00E60EFA" w:rsidRDefault="000A2F48" w:rsidP="00E60EFA">
            <w:pPr>
              <w:numPr>
                <w:ilvl w:val="0"/>
                <w:numId w:val="7"/>
              </w:numPr>
              <w:bidi/>
              <w:ind w:left="474" w:firstLine="0"/>
              <w:rPr>
                <w:rFonts w:asciiTheme="majorBidi" w:eastAsia="Calibri" w:hAnsiTheme="majorBidi" w:cstheme="majorBidi"/>
              </w:rPr>
            </w:pPr>
            <w:r w:rsidRPr="000A2F48">
              <w:rPr>
                <w:rFonts w:asciiTheme="majorBidi" w:eastAsia="Calibri" w:hAnsiTheme="majorBidi" w:cstheme="majorBidi"/>
                <w:rtl/>
              </w:rPr>
              <w:t>المزهر للسيوطي</w:t>
            </w:r>
            <w:r w:rsidRPr="000A2F48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14:paraId="4C17B5E9" w14:textId="3FBAED3B" w:rsidR="00992B56" w:rsidRPr="00992B56" w:rsidRDefault="00992B56" w:rsidP="00992B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92B56" w:rsidRPr="005D2DDD" w14:paraId="74D0478D" w14:textId="77777777" w:rsidTr="00992B56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992B56" w:rsidRPr="00FE6640" w:rsidRDefault="00992B56" w:rsidP="00992B56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8C2D67" w:rsidRPr="002C1D18" w14:paraId="69B920C0" w14:textId="77777777" w:rsidTr="00C55AED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14:paraId="186159A7" w14:textId="77777777" w:rsidR="008C2D67" w:rsidRPr="008C2D67" w:rsidRDefault="002C0730" w:rsidP="008C2D67">
                  <w:pPr>
                    <w:rPr>
                      <w:rFonts w:asciiTheme="majorBidi" w:hAnsiTheme="majorBidi" w:cstheme="majorBidi"/>
                    </w:rPr>
                  </w:pPr>
                  <w:hyperlink r:id="rId11" w:history="1"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</w:rPr>
                      <w:t>http://www.al-mostafa.com/index.htm</w:t>
                    </w:r>
                  </w:hyperlink>
                </w:p>
              </w:tc>
            </w:tr>
            <w:tr w:rsidR="008C2D67" w:rsidRPr="002C1D18" w14:paraId="388DF63B" w14:textId="77777777" w:rsidTr="00C55AED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7E2A51B8" w14:textId="77777777" w:rsidR="008C2D67" w:rsidRPr="008C2D67" w:rsidRDefault="002C0730" w:rsidP="008C2D67">
                  <w:pPr>
                    <w:rPr>
                      <w:rFonts w:asciiTheme="majorBidi" w:hAnsiTheme="majorBidi" w:cstheme="majorBidi"/>
                    </w:rPr>
                  </w:pPr>
                  <w:hyperlink r:id="rId12" w:history="1"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</w:rPr>
                      <w:t>http://www.alwaraq.net/index</w:t>
                    </w:r>
                  </w:hyperlink>
                </w:p>
              </w:tc>
            </w:tr>
            <w:tr w:rsidR="008C2D67" w:rsidRPr="002C1D18" w14:paraId="6A47429E" w14:textId="77777777" w:rsidTr="00C55AED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2C0EF9" w14:textId="77777777" w:rsidR="008C2D67" w:rsidRPr="008C2D67" w:rsidRDefault="002C0730" w:rsidP="008C2D67">
                  <w:pPr>
                    <w:rPr>
                      <w:rFonts w:asciiTheme="majorBidi" w:hAnsiTheme="majorBidi" w:cstheme="majorBidi"/>
                    </w:rPr>
                  </w:pPr>
                  <w:hyperlink r:id="rId13" w:history="1"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</w:rPr>
                      <w:t>http://www.almeshkat.net/books/index.php</w:t>
                    </w:r>
                  </w:hyperlink>
                </w:p>
              </w:tc>
            </w:tr>
            <w:tr w:rsidR="008C2D67" w:rsidRPr="002C1D18" w14:paraId="3178F728" w14:textId="77777777" w:rsidTr="00C55AED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4AD39146" w14:textId="77777777" w:rsidR="008C2D67" w:rsidRPr="008C2D67" w:rsidRDefault="002C0730" w:rsidP="008C2D67">
                  <w:pPr>
                    <w:rPr>
                      <w:rFonts w:asciiTheme="majorBidi" w:hAnsiTheme="majorBidi" w:cstheme="majorBidi"/>
                    </w:rPr>
                  </w:pPr>
                  <w:hyperlink r:id="rId14" w:history="1"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</w:rPr>
                      <w:t>http://www.imamu.edu.sa/arabiyah</w:t>
                    </w:r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8C2D67" w:rsidRPr="002C1D18" w14:paraId="2C58752F" w14:textId="77777777" w:rsidTr="00C55AED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AE9360" w14:textId="77777777" w:rsidR="008C2D67" w:rsidRPr="008C2D67" w:rsidRDefault="002C0730" w:rsidP="008C2D67">
                  <w:pPr>
                    <w:rPr>
                      <w:rFonts w:asciiTheme="majorBidi" w:hAnsiTheme="majorBidi" w:cstheme="majorBidi"/>
                    </w:rPr>
                  </w:pPr>
                  <w:hyperlink r:id="rId15" w:history="1"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</w:rPr>
                      <w:t>http://www.alukah.net</w:t>
                    </w:r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8C2D67" w:rsidRPr="002C1D18" w14:paraId="50055474" w14:textId="77777777" w:rsidTr="00C55AED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946576" w14:textId="77777777" w:rsidR="008C2D67" w:rsidRPr="008C2D67" w:rsidRDefault="002C0730" w:rsidP="008C2D67">
                  <w:pPr>
                    <w:rPr>
                      <w:rFonts w:asciiTheme="majorBidi" w:hAnsiTheme="majorBidi" w:cstheme="majorBidi"/>
                    </w:rPr>
                  </w:pPr>
                  <w:hyperlink r:id="rId16" w:history="1"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</w:rPr>
                      <w:t>http://www.iwan.fajjal.com</w:t>
                    </w:r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8C2D67" w:rsidRPr="002C1D18" w14:paraId="64C627F4" w14:textId="77777777" w:rsidTr="00C55AED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7785D841" w14:textId="77777777" w:rsidR="008C2D67" w:rsidRPr="008C2D67" w:rsidRDefault="002C0730" w:rsidP="008C2D67">
                  <w:pPr>
                    <w:rPr>
                      <w:rFonts w:asciiTheme="majorBidi" w:hAnsiTheme="majorBidi" w:cstheme="majorBidi"/>
                    </w:rPr>
                  </w:pPr>
                  <w:hyperlink r:id="rId17" w:history="1"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</w:rPr>
                      <w:t>http://www.alarabiyah.ws</w:t>
                    </w:r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8C2D67" w:rsidRPr="002C1D18" w14:paraId="564254F0" w14:textId="77777777" w:rsidTr="00C55AED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14:paraId="20F79CAD" w14:textId="77777777" w:rsidR="008C2D67" w:rsidRPr="008C2D67" w:rsidRDefault="002C0730" w:rsidP="008C2D67">
                  <w:pPr>
                    <w:rPr>
                      <w:rFonts w:asciiTheme="majorBidi" w:hAnsiTheme="majorBidi" w:cstheme="majorBidi"/>
                    </w:rPr>
                  </w:pPr>
                  <w:hyperlink r:id="rId18" w:history="1"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</w:rPr>
                      <w:t>http://www.alfaseeh.com/vb/index.php</w:t>
                    </w:r>
                  </w:hyperlink>
                </w:p>
              </w:tc>
            </w:tr>
            <w:tr w:rsidR="008C2D67" w:rsidRPr="002C1D18" w14:paraId="18CA988B" w14:textId="77777777" w:rsidTr="00C55AED">
              <w:trPr>
                <w:trHeight w:val="85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14:paraId="49C16EF4" w14:textId="77777777" w:rsidR="008C2D67" w:rsidRPr="008C2D67" w:rsidRDefault="002C0730" w:rsidP="008C2D67">
                  <w:pPr>
                    <w:rPr>
                      <w:rFonts w:asciiTheme="majorBidi" w:hAnsiTheme="majorBidi" w:cstheme="majorBidi"/>
                    </w:rPr>
                  </w:pPr>
                  <w:hyperlink r:id="rId19" w:history="1">
                    <w:r w:rsidR="008C2D67" w:rsidRPr="008C2D67">
                      <w:rPr>
                        <w:rStyle w:val="Hyperlink"/>
                        <w:rFonts w:asciiTheme="majorBidi" w:hAnsiTheme="majorBidi" w:cstheme="majorBidi"/>
                        <w:color w:val="auto"/>
                      </w:rPr>
                      <w:t>http://pdfbooks.net/vb/login.php</w:t>
                    </w:r>
                  </w:hyperlink>
                </w:p>
                <w:p w14:paraId="1CCA5278" w14:textId="77777777" w:rsidR="008C2D67" w:rsidRPr="008C2D67" w:rsidRDefault="008C2D67" w:rsidP="008C2D67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822ED46" w14:textId="012BB6A5" w:rsidR="00992B56" w:rsidRPr="00E115D6" w:rsidRDefault="00992B56" w:rsidP="00992B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92B56" w:rsidRPr="005D2DDD" w14:paraId="569C3E96" w14:textId="77777777" w:rsidTr="00992B56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992B56" w:rsidRPr="00FE6640" w:rsidRDefault="00992B56" w:rsidP="00992B5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050A92FD" w:rsidR="00992B56" w:rsidRPr="00E115D6" w:rsidRDefault="00992B56" w:rsidP="00992B5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33761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14:paraId="3248C2F9" w14:textId="77777777" w:rsidTr="0033761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DB3193A" w14:textId="508A3706" w:rsidR="00337614" w:rsidRPr="00337614" w:rsidRDefault="00337614" w:rsidP="00337614">
            <w:pPr>
              <w:pStyle w:val="af"/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</w:rPr>
            </w:pPr>
            <w:r w:rsidRPr="00337614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14:paraId="4ADB8B74" w14:textId="77777777" w:rsidR="00337614" w:rsidRPr="00337614" w:rsidRDefault="00337614" w:rsidP="00337614">
            <w:pPr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</w:rPr>
            </w:pPr>
            <w:r w:rsidRPr="00337614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14:paraId="6381C29F" w14:textId="77777777" w:rsidR="00337614" w:rsidRPr="00337614" w:rsidRDefault="00337614" w:rsidP="00337614">
            <w:pPr>
              <w:numPr>
                <w:ilvl w:val="0"/>
                <w:numId w:val="8"/>
              </w:numPr>
              <w:bidi/>
              <w:rPr>
                <w:rFonts w:asciiTheme="majorBidi" w:hAnsiTheme="majorBidi" w:cstheme="majorBidi"/>
                <w:rtl/>
              </w:rPr>
            </w:pPr>
            <w:r w:rsidRPr="00337614">
              <w:rPr>
                <w:rFonts w:asciiTheme="majorBidi" w:hAnsiTheme="majorBidi" w:cstheme="majorBidi"/>
                <w:rtl/>
              </w:rPr>
              <w:t>مختبرات صوتية.</w:t>
            </w:r>
          </w:p>
          <w:p w14:paraId="041433AB" w14:textId="77777777" w:rsidR="00337614" w:rsidRPr="00337614" w:rsidRDefault="00337614" w:rsidP="00337614">
            <w:pPr>
              <w:numPr>
                <w:ilvl w:val="0"/>
                <w:numId w:val="8"/>
              </w:numPr>
              <w:bidi/>
              <w:rPr>
                <w:rFonts w:asciiTheme="majorBidi" w:eastAsia="Calibri" w:hAnsiTheme="majorBidi" w:cstheme="majorBidi"/>
                <w:rtl/>
              </w:rPr>
            </w:pPr>
            <w:r w:rsidRPr="00337614">
              <w:rPr>
                <w:rFonts w:asciiTheme="majorBidi" w:hAnsiTheme="majorBidi" w:cstheme="majorBidi"/>
                <w:rtl/>
              </w:rPr>
              <w:t>برامج لغوية تعليمية</w:t>
            </w:r>
            <w:r w:rsidRPr="00337614">
              <w:rPr>
                <w:rFonts w:asciiTheme="majorBidi" w:eastAsia="Calibri" w:hAnsiTheme="majorBidi" w:cstheme="majorBidi"/>
                <w:rtl/>
              </w:rPr>
              <w:t>.</w:t>
            </w:r>
          </w:p>
          <w:p w14:paraId="08FB7875" w14:textId="76799BD9" w:rsidR="00DE3C6D" w:rsidRPr="00337614" w:rsidRDefault="00337614" w:rsidP="003376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37614">
              <w:rPr>
                <w:rFonts w:asciiTheme="majorBidi" w:hAnsiTheme="majorBidi" w:cstheme="majorBidi"/>
                <w:rtl/>
              </w:rPr>
              <w:t xml:space="preserve">     </w:t>
            </w:r>
            <w:r w:rsidRPr="00337614">
              <w:rPr>
                <w:rFonts w:asciiTheme="majorBidi" w:hAnsiTheme="majorBidi" w:cstheme="majorBidi" w:hint="cs"/>
                <w:rtl/>
              </w:rPr>
              <w:t>5-مكتبات</w:t>
            </w:r>
            <w:r w:rsidRPr="00337614">
              <w:rPr>
                <w:rFonts w:asciiTheme="majorBidi" w:hAnsiTheme="majorBidi" w:cstheme="majorBidi"/>
                <w:rtl/>
              </w:rPr>
              <w:t xml:space="preserve"> مصغرة تحوي المراجع الأساسية.</w:t>
            </w:r>
          </w:p>
        </w:tc>
      </w:tr>
      <w:tr w:rsidR="00337614" w:rsidRPr="005D2DDD" w14:paraId="466B5979" w14:textId="77777777" w:rsidTr="0033761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337614" w:rsidRPr="005D2DDD" w:rsidRDefault="00337614" w:rsidP="0033761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337614" w:rsidRPr="005D2DDD" w:rsidRDefault="00337614" w:rsidP="0033761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517D5870" w:rsidR="00337614" w:rsidRPr="00337614" w:rsidRDefault="00337614" w:rsidP="003376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37614">
              <w:rPr>
                <w:rFonts w:asciiTheme="majorBidi" w:eastAsia="Calibri" w:hAnsiTheme="majorBidi" w:cstheme="majorBidi"/>
                <w:rtl/>
              </w:rPr>
              <w:t>معمل الحاسب الآلي يجب ألا تقل سعته عن25 مقعدا وينبغي توفير مالا يقل عن 4 معامل في القسم مزودة بأقراص مضغوطة.</w:t>
            </w:r>
          </w:p>
        </w:tc>
      </w:tr>
      <w:tr w:rsidR="00337614" w:rsidRPr="005D2DDD" w14:paraId="14EDB074" w14:textId="77777777" w:rsidTr="0033761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337614" w:rsidRPr="00C36A18" w:rsidRDefault="00337614" w:rsidP="0033761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0B68EB0" w14:textId="77777777" w:rsidR="00337614" w:rsidRPr="00337614" w:rsidRDefault="00337614" w:rsidP="00337614">
            <w:pPr>
              <w:pStyle w:val="af"/>
              <w:bidi/>
              <w:ind w:left="1080"/>
              <w:jc w:val="both"/>
              <w:rPr>
                <w:rFonts w:asciiTheme="majorBidi" w:eastAsia="Calibri" w:hAnsiTheme="majorBidi" w:cstheme="majorBidi"/>
              </w:rPr>
            </w:pPr>
            <w:r w:rsidRPr="00337614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14:paraId="432C48B2" w14:textId="068CD327" w:rsidR="00337614" w:rsidRPr="00337614" w:rsidRDefault="00337614" w:rsidP="003376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37614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EE38D0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E38D0" w:rsidRPr="005D2DDD" w14:paraId="493EFCA2" w14:textId="77777777" w:rsidTr="00EE38D0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6FC0A01F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EE38D0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4BCBB4FB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E38D0">
              <w:rPr>
                <w:rFonts w:asciiTheme="majorBidi" w:hAnsiTheme="majorBidi" w:cstheme="majorBidi"/>
                <w:rtl/>
              </w:rPr>
              <w:t>الطلبة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EAD46D" w14:textId="75CE8226" w:rsidR="00EE38D0" w:rsidRPr="00EE38D0" w:rsidRDefault="00EE38D0" w:rsidP="00EE38D0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EE38D0">
              <w:rPr>
                <w:rFonts w:asciiTheme="majorBidi" w:eastAsia="Calibri" w:hAnsiTheme="majorBidi" w:cstheme="majorBidi"/>
                <w:rtl/>
              </w:rPr>
              <w:t>التعرف على آراء الطالب في المقرر وما</w:t>
            </w:r>
            <w:r w:rsidR="00296F25">
              <w:rPr>
                <w:rFonts w:asciiTheme="majorBidi" w:eastAsia="Calibri" w:hAnsiTheme="majorBidi" w:cstheme="majorBidi"/>
                <w:rtl/>
              </w:rPr>
              <w:t xml:space="preserve"> شاب العملية التدريسية من أخطاء</w:t>
            </w:r>
          </w:p>
          <w:p w14:paraId="5411C853" w14:textId="7DC99449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EE38D0" w:rsidRPr="005D2DDD" w14:paraId="7C0C879C" w14:textId="77777777" w:rsidTr="00EE38D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2BE4523C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38D0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71338C34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E38D0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0D14D519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E38D0">
              <w:rPr>
                <w:rFonts w:asciiTheme="majorBidi" w:eastAsia="Calibri" w:hAnsiTheme="majorBidi" w:cstheme="majorBidi"/>
                <w:rtl/>
              </w:rPr>
              <w:t>التشاور وتبادل ال</w:t>
            </w:r>
            <w:r w:rsidR="00296F25">
              <w:rPr>
                <w:rFonts w:asciiTheme="majorBidi" w:eastAsia="Calibri" w:hAnsiTheme="majorBidi" w:cstheme="majorBidi"/>
                <w:rtl/>
              </w:rPr>
              <w:t>خبرات بين من يدرسون المقرر ذاته</w:t>
            </w:r>
          </w:p>
        </w:tc>
      </w:tr>
      <w:tr w:rsidR="00EE38D0" w:rsidRPr="005D2DDD" w14:paraId="6B733EFA" w14:textId="77777777" w:rsidTr="00EE38D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4732AFD7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38D0">
              <w:rPr>
                <w:rFonts w:asciiTheme="majorBidi" w:hAnsiTheme="majorBidi" w:cstheme="majorBidi"/>
                <w:rtl/>
              </w:rPr>
              <w:t>توظيف مواقع الإنترنت للإفا</w:t>
            </w:r>
            <w:r w:rsidR="00296F25">
              <w:rPr>
                <w:rFonts w:asciiTheme="majorBidi" w:hAnsiTheme="majorBidi" w:cstheme="majorBidi"/>
                <w:rtl/>
              </w:rPr>
              <w:t>دة من المواقع ذات الصلة بالمقرر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108E21CC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38D0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37B33E3D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E38D0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</w:p>
        </w:tc>
      </w:tr>
      <w:tr w:rsidR="00EE38D0" w:rsidRPr="005D2DDD" w14:paraId="3EB6ABFA" w14:textId="77777777" w:rsidTr="00EE38D0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72678DAA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38D0">
              <w:rPr>
                <w:rFonts w:asciiTheme="majorBidi" w:hAnsiTheme="majorBidi" w:cstheme="majorBidi"/>
                <w:rtl/>
              </w:rPr>
              <w:lastRenderedPageBreak/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09B294FE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EE38D0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8A16EA6" w:rsidR="00EE38D0" w:rsidRPr="00EE38D0" w:rsidRDefault="00EE38D0" w:rsidP="00EE38D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EE38D0">
              <w:rPr>
                <w:rFonts w:asciiTheme="majorBidi" w:eastAsia="Calibri" w:hAnsiTheme="majorBidi" w:cstheme="majorBidi"/>
                <w:rtl/>
              </w:rPr>
              <w:t xml:space="preserve">عرض نتائج عينة عشوائية من الطلاب على محكم </w:t>
            </w:r>
            <w:r w:rsidR="00296F25">
              <w:rPr>
                <w:rFonts w:asciiTheme="majorBidi" w:eastAsia="Calibri" w:hAnsiTheme="majorBidi" w:cstheme="majorBidi"/>
                <w:rtl/>
              </w:rPr>
              <w:t>خارجي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4B410848" w:rsidR="00497B70" w:rsidRPr="00E115D6" w:rsidRDefault="009B7C52" w:rsidP="006D5215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274C7361" w:rsidR="00497B70" w:rsidRPr="00E115D6" w:rsidRDefault="0002468E" w:rsidP="0002468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3AF3292E" w:rsidR="00497B70" w:rsidRPr="00E115D6" w:rsidRDefault="0002468E" w:rsidP="0002468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2"/>
      <w:bookmarkEnd w:id="35"/>
    </w:p>
    <w:sectPr w:rsidR="00497B70" w:rsidRPr="005D2DDD" w:rsidSect="00AE7860">
      <w:footerReference w:type="even" r:id="rId20"/>
      <w:footerReference w:type="default" r:id="rId21"/>
      <w:headerReference w:type="first" r:id="rId2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E5780" w14:textId="77777777" w:rsidR="002C0730" w:rsidRDefault="002C0730">
      <w:r>
        <w:separator/>
      </w:r>
    </w:p>
  </w:endnote>
  <w:endnote w:type="continuationSeparator" w:id="0">
    <w:p w14:paraId="5F96A760" w14:textId="77777777" w:rsidR="002C0730" w:rsidRDefault="002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2468E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02468E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BFBBB" w14:textId="77777777" w:rsidR="002C0730" w:rsidRDefault="002C0730">
      <w:r>
        <w:separator/>
      </w:r>
    </w:p>
  </w:footnote>
  <w:footnote w:type="continuationSeparator" w:id="0">
    <w:p w14:paraId="05515250" w14:textId="77777777" w:rsidR="002C0730" w:rsidRDefault="002C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62DFA"/>
    <w:multiLevelType w:val="hybridMultilevel"/>
    <w:tmpl w:val="569CF2AC"/>
    <w:lvl w:ilvl="0" w:tplc="339C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68E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2F48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072AE"/>
    <w:rsid w:val="00111357"/>
    <w:rsid w:val="0011490A"/>
    <w:rsid w:val="00115746"/>
    <w:rsid w:val="0011701D"/>
    <w:rsid w:val="00121384"/>
    <w:rsid w:val="00123FA7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6D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96F25"/>
    <w:rsid w:val="002A085A"/>
    <w:rsid w:val="002A56AC"/>
    <w:rsid w:val="002A7406"/>
    <w:rsid w:val="002A7F15"/>
    <w:rsid w:val="002B07FF"/>
    <w:rsid w:val="002B303D"/>
    <w:rsid w:val="002C03FF"/>
    <w:rsid w:val="002C0730"/>
    <w:rsid w:val="002C081C"/>
    <w:rsid w:val="002C1731"/>
    <w:rsid w:val="002C399B"/>
    <w:rsid w:val="002D1DA4"/>
    <w:rsid w:val="002D2019"/>
    <w:rsid w:val="002D20E2"/>
    <w:rsid w:val="002D2864"/>
    <w:rsid w:val="002D2C96"/>
    <w:rsid w:val="002D6A5D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37614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573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B4A"/>
    <w:rsid w:val="004E5C1C"/>
    <w:rsid w:val="004E7612"/>
    <w:rsid w:val="004F2475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26B4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5215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2D67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4A8A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2B56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B7C52"/>
    <w:rsid w:val="009C0D74"/>
    <w:rsid w:val="009C1312"/>
    <w:rsid w:val="009C188A"/>
    <w:rsid w:val="009C1EFD"/>
    <w:rsid w:val="009C453A"/>
    <w:rsid w:val="009C497B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757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1A36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6B9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A39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385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0E"/>
    <w:rsid w:val="00E45CED"/>
    <w:rsid w:val="00E46CD6"/>
    <w:rsid w:val="00E504E8"/>
    <w:rsid w:val="00E5262A"/>
    <w:rsid w:val="00E542B5"/>
    <w:rsid w:val="00E549D6"/>
    <w:rsid w:val="00E54C65"/>
    <w:rsid w:val="00E55656"/>
    <w:rsid w:val="00E60EFA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3FC8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38D0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4A3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A77A4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meshkat.net/books/index.php" TargetMode="External"/><Relationship Id="rId18" Type="http://schemas.openxmlformats.org/officeDocument/2006/relationships/hyperlink" Target="http://www.alfaseeh.com/vb/index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hyperlink" Target="http://www.alarabiyah.w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wan.fajjal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lukah.ne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pdfbooks.net/vb/login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amu.edu.sa/arabiyah/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5E1ED-C574-48B9-89E9-7AFEE6F4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1390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9301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25</cp:revision>
  <cp:lastPrinted>2020-04-23T14:46:00Z</cp:lastPrinted>
  <dcterms:created xsi:type="dcterms:W3CDTF">2020-09-21T05:36:00Z</dcterms:created>
  <dcterms:modified xsi:type="dcterms:W3CDTF">2021-02-18T11:34:00Z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