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8E40E4" w:rsidP="00EF6E53">
      <w:pPr>
        <w:jc w:val="center"/>
        <w:rPr>
          <w:b/>
          <w:bCs/>
          <w:color w:val="0070C0"/>
          <w:sz w:val="52"/>
          <w:szCs w:val="52"/>
          <w:rtl/>
        </w:rPr>
      </w:pPr>
      <w:r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 w:rsidR="00EF6E5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  <w:r w:rsidR="004E5F59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>وليد إبراهيم حمودة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4E5F59">
        <w:rPr>
          <w:rFonts w:hint="cs"/>
          <w:b/>
          <w:bCs/>
          <w:color w:val="0070C0"/>
          <w:sz w:val="52"/>
          <w:szCs w:val="52"/>
          <w:rtl/>
        </w:rPr>
        <w:t xml:space="preserve"> البلاغة والنقد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E5F59" w:rsidP="004E5F59">
            <w:pPr>
              <w:spacing w:before="100" w:beforeAutospacing="1" w:after="100" w:afterAutospacing="1"/>
              <w:ind w:left="184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وليد إبراهيم حمودة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E5F5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170982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E5F5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التربية بالزلفي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E5F5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10/7/1976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ا</w:t>
            </w: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لجوال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E5F59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0552674994</w:t>
            </w: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E5F5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3F5AC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E5F5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  <w:t>w.hmouda@mu.edu.sa</w:t>
            </w:r>
          </w:p>
        </w:tc>
      </w:tr>
    </w:tbl>
    <w:p w:rsidR="00460083" w:rsidRPr="008E40E4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5268"/>
      </w:tblGrid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8E40E4" w:rsidRDefault="00AD068F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1998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AD068F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AD068F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AD068F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8E40E4" w:rsidRDefault="00AD068F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البلاغة والنقد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8E40E4" w:rsidRDefault="00AD068F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</w:p>
        </w:tc>
      </w:tr>
      <w:tr w:rsidR="00460083" w:rsidRPr="006A5CED" w:rsidTr="008030B3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27419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الدكتوراه</w:t>
            </w:r>
            <w:r w:rsidR="00460083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AD068F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AD068F" w:rsidP="00622732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color w:val="CC0099"/>
                <w:szCs w:val="32"/>
                <w:rtl/>
                <w:lang w:eastAsia="en-US"/>
              </w:rPr>
              <w:t>البلاغة والنقد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8E40E4" w:rsidRDefault="00AD068F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جامعة الأزهر</w:t>
            </w:r>
          </w:p>
        </w:tc>
      </w:tr>
    </w:tbl>
    <w:p w:rsidR="00460083" w:rsidRDefault="00460083" w:rsidP="006B7230">
      <w:pPr>
        <w:rPr>
          <w:rFonts w:cs="Times New Roman" w:hint="cs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233"/>
        <w:gridCol w:w="5635"/>
      </w:tblGrid>
      <w:tr w:rsidR="00460083" w:rsidRPr="006A5CED" w:rsidTr="008030B3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AD068F" w:rsidP="00973763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2008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F7D0B" w:rsidRDefault="00AD068F" w:rsidP="00AD068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اللغة العربية-جامعة الأزهر-مصر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AD068F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2017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D068F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اللغة العربية-جامعة الأزهر-مصر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D068F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460083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120F29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B0645D" w:rsidRDefault="00AD068F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2003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D068F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اللغة العربية-جامعة الأزهر-مصر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B0645D" w:rsidRDefault="00AD068F" w:rsidP="00BF12F3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AD068F" w:rsidP="00BF12F3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كلية اللغة العربية-جامعة الأزهر-مصر</w:t>
            </w: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7"/>
        <w:gridCol w:w="4948"/>
      </w:tblGrid>
      <w:tr w:rsidR="00460083" w:rsidRPr="006A5CED" w:rsidTr="008E15E4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4183F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34183F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  <w:r w:rsidR="00460083"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521AA5" w:rsidRDefault="00AD068F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  <w:t>عضو مجلس القسم في كلية اللغة العربية جامعة الأزهر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AD068F" w:rsidRDefault="00AD068F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2009-2019</w:t>
            </w: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34183F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F14936" w:rsidRPr="0034183F" w:rsidRDefault="00F14936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34183F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936" w:rsidRPr="00521AA5" w:rsidRDefault="00AD068F" w:rsidP="00BF12F3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 w:bidi="ar-EG"/>
              </w:rPr>
              <w:t>رئيس كنترول الفرقة الثالثة في كلية اللغة العربية-جامعة الأزهر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34183F" w:rsidRDefault="00AD068F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>2016-2019</w:t>
            </w:r>
          </w:p>
        </w:tc>
      </w:tr>
      <w:tr w:rsidR="00F14936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AD068F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رئيس معيار المعايير الأكاديمية والبرامج التعليمية بالجودة في كلية اللغة العربية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14936" w:rsidRPr="00AD068F" w:rsidRDefault="00AD068F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2018-2019</w:t>
            </w:r>
          </w:p>
        </w:tc>
      </w:tr>
      <w:tr w:rsidR="00F14936" w:rsidRPr="0034183F" w:rsidTr="003C6EC1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34183F" w:rsidRDefault="00F14936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21AA5" w:rsidRDefault="00AD068F" w:rsidP="00EB5CD7">
            <w:pPr>
              <w:rPr>
                <w:rFonts w:cs="Times New Roman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رئيس اللجنة الثقافية باتحاد الطلاب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14936" w:rsidRPr="0034183F" w:rsidRDefault="00AD068F" w:rsidP="00BF12F3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2010-2013</w:t>
            </w:r>
          </w:p>
        </w:tc>
      </w:tr>
      <w:tr w:rsidR="003C6EC1" w:rsidRPr="0034183F" w:rsidTr="003C6EC1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C1" w:rsidRDefault="003C6EC1" w:rsidP="00F14936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C1" w:rsidRDefault="003C6EC1" w:rsidP="00EB5CD7">
            <w:pP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 الجودة في قسم اللغة العربية بكلية التربية بالزلفي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6EC1" w:rsidRDefault="003C6EC1" w:rsidP="00BF12F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2020</w:t>
            </w:r>
          </w:p>
        </w:tc>
      </w:tr>
      <w:tr w:rsidR="003C6EC1" w:rsidRPr="0034183F" w:rsidTr="003C6EC1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C1" w:rsidRDefault="003C6EC1" w:rsidP="00F14936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C1" w:rsidRDefault="00A32221" w:rsidP="00EB5CD7">
            <w:pP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>منسق</w:t>
            </w:r>
            <w:r w:rsidR="003C6EC1"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  <w:t xml:space="preserve"> لجنة خدمة المجتمع في كلية التربية بالزلفي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6EC1" w:rsidRDefault="003C6EC1" w:rsidP="00BF12F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2019-2020</w:t>
            </w:r>
          </w:p>
        </w:tc>
      </w:tr>
      <w:tr w:rsidR="003C6EC1" w:rsidRPr="0034183F" w:rsidTr="008E15E4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C1" w:rsidRDefault="003C6EC1" w:rsidP="00F14936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EC1" w:rsidRDefault="003C6EC1" w:rsidP="00EB5CD7">
            <w:pPr>
              <w:rPr>
                <w:rFonts w:cs="Times New Roman" w:hint="cs"/>
                <w:b/>
                <w:bCs/>
                <w:noProof w:val="0"/>
                <w:color w:val="CC0066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C6EC1" w:rsidRDefault="003C6EC1" w:rsidP="00BF12F3">
            <w:pPr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4362"/>
        <w:gridCol w:w="4006"/>
      </w:tblGrid>
      <w:tr w:rsidR="00460083" w:rsidRPr="006A5CED" w:rsidTr="008030B3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43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4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6C4724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A3222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خدمة المجتمع في كلية التربية بالزلفي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32221" w:rsidRDefault="00A3222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A3222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المشاركة في خدمة المجتمع بأنشطة متنوعة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460083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0478FA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0478FA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Pr="00365618" w:rsidRDefault="00A3222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الشؤون العلمية والبحث العلمي في كلية التربية بالزلفي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8FA" w:rsidRDefault="00A3222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A3222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النظر في طلبات الأعضاء ورفعها إلى المجلس العلمي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0478FA" w:rsidRPr="00525ECE" w:rsidRDefault="000478FA" w:rsidP="000478F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A32221" w:rsidP="006C4724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 xml:space="preserve">لجنة الاختبارات </w:t>
            </w: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في كلية التربية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973763" w:rsidRDefault="00A32221" w:rsidP="0097376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A3222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تنظيم وإعداد جداول الاختبارات ومتابعة التقارير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525ECE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365618" w:rsidRDefault="00460083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365618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365618" w:rsidRDefault="00A3222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ضمان الجودة والاعتماد الأكاديمي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32221" w:rsidRDefault="00A3222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A3222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متابعة أعمال الجودة وتنفيذها وتوثيقها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0083" w:rsidRPr="00525ECE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0949FD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949FD" w:rsidRPr="00365618" w:rsidRDefault="000478FA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365618" w:rsidRDefault="00A32221" w:rsidP="00BC211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  <w:t>لجنة القياس والتقويم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9FD" w:rsidRPr="00973763" w:rsidRDefault="00A32221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A32221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رسم خطط وسياسات وأهداف القياس والتقويم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949FD" w:rsidRPr="00525ECE" w:rsidRDefault="000949FD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65618" w:rsidRDefault="00F41180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80" w:rsidRPr="0034183F" w:rsidRDefault="00F41180" w:rsidP="00365618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F41180" w:rsidRPr="006A5CED" w:rsidTr="008030B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F41180" w:rsidRPr="00365618" w:rsidRDefault="00365618" w:rsidP="006C4724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365618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65618" w:rsidRDefault="00F41180" w:rsidP="007B265F">
            <w:pPr>
              <w:rPr>
                <w:rFonts w:cs="Times New Roman"/>
                <w:b/>
                <w:bCs/>
                <w:noProof w:val="0"/>
                <w:color w:val="00206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180" w:rsidRPr="0034183F" w:rsidRDefault="00F41180" w:rsidP="00525ECE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41180" w:rsidRPr="0034183F" w:rsidRDefault="00F41180" w:rsidP="007B265F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:rsidR="00460083" w:rsidRPr="006B7230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B7230" w:rsidRDefault="00460083" w:rsidP="002A559A">
      <w:pPr>
        <w:rPr>
          <w:rFonts w:cs="Times New Roman" w:hint="cs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سادساً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المشاركات التي شارك فيها العضو في خدمة الجامعة و المجتمع</w:t>
      </w:r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7612"/>
        <w:gridCol w:w="2719"/>
        <w:gridCol w:w="3947"/>
      </w:tblGrid>
      <w:tr w:rsidR="00460083" w:rsidRPr="006A5CED" w:rsidTr="004D43AB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7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27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4D43AB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525ECE" w:rsidRDefault="00797C6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460083" w:rsidRPr="00525ECE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D43AB" w:rsidRDefault="0046008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93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EB5CD7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EB5CD7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CD7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B5CD7" w:rsidRPr="004D43AB" w:rsidRDefault="00EB5CD7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3F1FBF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FBF" w:rsidRPr="00525ECE" w:rsidRDefault="003F1FBF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F1FBF" w:rsidRPr="004D43AB" w:rsidRDefault="003F1FBF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0478FA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FA" w:rsidRPr="00525ECE" w:rsidRDefault="000478FA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78FA" w:rsidRPr="004D43AB" w:rsidRDefault="000478FA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030B3" w:rsidRPr="004D43AB" w:rsidRDefault="008030B3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B56" w:rsidRPr="00525ECE" w:rsidRDefault="00457B56" w:rsidP="00525ECE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57B56" w:rsidRPr="004D43AB" w:rsidRDefault="00457B56" w:rsidP="00525ECE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457B56" w:rsidRPr="006A5CED" w:rsidTr="004D43AB">
        <w:trPr>
          <w:trHeight w:hRule="exact" w:val="965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7B56" w:rsidRDefault="00457B56" w:rsidP="00797C6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6600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57B56" w:rsidRPr="004D43AB" w:rsidRDefault="00457B56" w:rsidP="00457B5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EF6E53" w:rsidRDefault="00EF6E53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460083" w:rsidRPr="006B7230" w:rsidRDefault="00460083" w:rsidP="00460083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EF6E5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460083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</w:tbl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E15E4" w:rsidRDefault="008E15E4" w:rsidP="001A5477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460083" w:rsidP="001A547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الإنتاج العلمي (المنشور/المقبول للنشر)  :</w:t>
      </w:r>
    </w:p>
    <w:tbl>
      <w:tblPr>
        <w:bidiVisual/>
        <w:tblW w:w="14692" w:type="dxa"/>
        <w:tblCellSpacing w:w="0" w:type="dxa"/>
        <w:tblInd w:w="1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7612"/>
        <w:gridCol w:w="2719"/>
        <w:gridCol w:w="3947"/>
      </w:tblGrid>
      <w:tr w:rsidR="00270572" w:rsidRPr="006A5CED" w:rsidTr="002346C0">
        <w:trPr>
          <w:trHeight w:val="357"/>
          <w:tblCellSpacing w:w="0" w:type="dxa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72" w:rsidRPr="006A5CED" w:rsidRDefault="00270572" w:rsidP="0023131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72" w:rsidRPr="006A5CED" w:rsidRDefault="00270572" w:rsidP="0027057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البحث</w:t>
            </w:r>
          </w:p>
        </w:tc>
        <w:tc>
          <w:tcPr>
            <w:tcW w:w="66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72" w:rsidRPr="006A5CED" w:rsidRDefault="00270572" w:rsidP="0027057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بيانات النشر</w:t>
            </w:r>
          </w:p>
        </w:tc>
      </w:tr>
      <w:tr w:rsidR="00270572" w:rsidRPr="006A5CED" w:rsidTr="002346C0">
        <w:trPr>
          <w:trHeight w:hRule="exact" w:val="34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270572" w:rsidRPr="00525ECE" w:rsidRDefault="00270572" w:rsidP="0023131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270572" w:rsidRPr="00525ECE" w:rsidRDefault="00270572" w:rsidP="0023131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 w:rsidRPr="00525ECE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72" w:rsidRPr="002346C0" w:rsidRDefault="00270572" w:rsidP="0023131D">
            <w:pPr>
              <w:spacing w:before="100" w:beforeAutospacing="1" w:after="100" w:afterAutospacing="1"/>
              <w:rPr>
                <w:b/>
                <w:bCs/>
                <w:szCs w:val="32"/>
                <w:lang w:bidi="ar-EG"/>
              </w:rPr>
            </w:pPr>
            <w:r w:rsidRPr="002346C0">
              <w:rPr>
                <w:rFonts w:hint="cs"/>
                <w:b/>
                <w:bCs/>
                <w:szCs w:val="32"/>
                <w:rtl/>
                <w:lang w:bidi="ar-EG"/>
              </w:rPr>
              <w:t>الاستثناء المنقطع في القرآن الكريم مدخل إلي بلاغته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572" w:rsidRPr="004D43AB" w:rsidRDefault="00270572" w:rsidP="00E33BE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مجلة كلية اللغة العر بية بالبحيرة</w:t>
            </w:r>
            <w:r w:rsidR="00E33BE5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-جامعة الأزهر-عدد25.</w:t>
            </w:r>
          </w:p>
        </w:tc>
      </w:tr>
      <w:tr w:rsidR="00270572" w:rsidRPr="006A5CED" w:rsidTr="002346C0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72" w:rsidRPr="00525ECE" w:rsidRDefault="00270572" w:rsidP="0023131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2346C0" w:rsidRDefault="00270572" w:rsidP="0023131D">
            <w:pPr>
              <w:spacing w:before="100" w:beforeAutospacing="1" w:after="100" w:afterAutospacing="1"/>
              <w:rPr>
                <w:b/>
                <w:bCs/>
                <w:szCs w:val="32"/>
                <w:rtl/>
                <w:lang w:bidi="ar-EG"/>
              </w:rPr>
            </w:pPr>
            <w:r w:rsidRPr="002346C0">
              <w:rPr>
                <w:rFonts w:hint="cs"/>
                <w:b/>
                <w:bCs/>
                <w:szCs w:val="32"/>
                <w:rtl/>
                <w:lang w:bidi="ar-EG"/>
              </w:rPr>
              <w:t>مواقف الدكتور عبد الواحد علام من التراث البلاغي (عرض ونقد)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E33BE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مجلة كلية اللغة العر بية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 بالبحيرة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-جامعة الأزهر-عدد2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6</w:t>
            </w:r>
            <w:r w:rsidR="00E33BE5"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.</w:t>
            </w:r>
          </w:p>
        </w:tc>
      </w:tr>
      <w:tr w:rsidR="00270572" w:rsidRPr="006A5CED" w:rsidTr="002346C0">
        <w:trPr>
          <w:trHeight w:hRule="exact" w:val="930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72" w:rsidRPr="00525ECE" w:rsidRDefault="00270572" w:rsidP="0023131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2346C0" w:rsidRDefault="00270572" w:rsidP="0023131D">
            <w:pPr>
              <w:spacing w:before="100" w:beforeAutospacing="1" w:after="100" w:afterAutospacing="1"/>
              <w:rPr>
                <w:b/>
                <w:bCs/>
                <w:szCs w:val="32"/>
                <w:rtl/>
                <w:lang w:bidi="ar-EG"/>
              </w:rPr>
            </w:pPr>
            <w:r w:rsidRPr="002346C0">
              <w:rPr>
                <w:rFonts w:hint="cs"/>
                <w:b/>
                <w:bCs/>
                <w:szCs w:val="32"/>
                <w:rtl/>
                <w:lang w:bidi="ar-EG"/>
              </w:rPr>
              <w:t>حق الجار وفضله في البيان النبوي (دراسة بلاغية تحليلية)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270572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مجلة كلية اللغة العر بية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 بالمنصورة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-جامعة الأزهر-عدد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33.</w:t>
            </w:r>
          </w:p>
        </w:tc>
      </w:tr>
      <w:tr w:rsidR="00270572" w:rsidRPr="006A5CED" w:rsidTr="002346C0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72" w:rsidRPr="00525ECE" w:rsidRDefault="00270572" w:rsidP="0023131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2346C0" w:rsidRDefault="00270572" w:rsidP="0023131D">
            <w:pPr>
              <w:spacing w:before="100" w:beforeAutospacing="1" w:after="100" w:afterAutospacing="1"/>
              <w:rPr>
                <w:b/>
                <w:bCs/>
                <w:szCs w:val="32"/>
                <w:rtl/>
                <w:lang w:bidi="ar-EG"/>
              </w:rPr>
            </w:pPr>
            <w:r w:rsidRPr="002346C0">
              <w:rPr>
                <w:rFonts w:hint="cs"/>
                <w:b/>
                <w:bCs/>
                <w:szCs w:val="32"/>
                <w:rtl/>
                <w:lang w:bidi="ar-EG"/>
              </w:rPr>
              <w:t>المقدمات الغزلية للمراثى الجاهلية (مدونات في بلاغة الصنعة)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مجلة كلية الدراسات الإسلامية والعربية بالإسكندرية-عدد31.</w:t>
            </w:r>
          </w:p>
        </w:tc>
      </w:tr>
      <w:tr w:rsidR="00270572" w:rsidRPr="006A5CED" w:rsidTr="002346C0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72" w:rsidRPr="00525ECE" w:rsidRDefault="00270572" w:rsidP="0023131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2346C0" w:rsidRDefault="00E33BE5" w:rsidP="0023131D">
            <w:pPr>
              <w:spacing w:before="100" w:beforeAutospacing="1" w:after="100" w:afterAutospacing="1"/>
              <w:rPr>
                <w:b/>
                <w:bCs/>
                <w:szCs w:val="32"/>
                <w:rtl/>
                <w:lang w:bidi="ar-EG"/>
              </w:rPr>
            </w:pPr>
            <w:r w:rsidRPr="002346C0">
              <w:rPr>
                <w:rFonts w:hint="cs"/>
                <w:b/>
                <w:bCs/>
                <w:szCs w:val="32"/>
                <w:rtl/>
                <w:lang w:bidi="ar-EG"/>
              </w:rPr>
              <w:t xml:space="preserve"> بلاغة حسن الانتهاء بين النظرية والتطبيق-مديح أبي نواس نموذجا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E33BE5" w:rsidP="00E33BE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 xml:space="preserve"> 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مجلة كلية اللغة العر بية بالبحيرة-جامعة الأزهر-عدد</w:t>
            </w:r>
            <w:r>
              <w:rPr>
                <w:rFonts w:cs="Times New Roman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  <w:t>20.</w:t>
            </w:r>
          </w:p>
        </w:tc>
      </w:tr>
      <w:tr w:rsidR="002346C0" w:rsidRPr="006A5CED" w:rsidTr="002346C0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C0" w:rsidRPr="00525ECE" w:rsidRDefault="002346C0" w:rsidP="0023131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346C0" w:rsidRPr="002346C0" w:rsidRDefault="002346C0" w:rsidP="0023131D">
            <w:pPr>
              <w:spacing w:before="100" w:beforeAutospacing="1" w:after="100" w:afterAutospacing="1"/>
              <w:rPr>
                <w:b/>
                <w:bCs/>
                <w:szCs w:val="32"/>
                <w:rtl/>
                <w:lang w:bidi="ar-EG"/>
              </w:rPr>
            </w:pPr>
            <w:r w:rsidRPr="002346C0">
              <w:rPr>
                <w:rFonts w:hint="cs"/>
                <w:b/>
                <w:bCs/>
                <w:szCs w:val="32"/>
                <w:rtl/>
                <w:lang w:bidi="ar-EG"/>
              </w:rPr>
              <w:t xml:space="preserve"> معاني القرآن الكريم بين التشبيه وعدم التشبيه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346C0" w:rsidRPr="004D43AB" w:rsidRDefault="002346C0" w:rsidP="002346C0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تحت النشر</w:t>
            </w:r>
          </w:p>
        </w:tc>
      </w:tr>
      <w:tr w:rsidR="00270572" w:rsidRPr="006A5CED" w:rsidTr="002346C0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72" w:rsidRPr="00525ECE" w:rsidRDefault="00270572" w:rsidP="0023131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270572" w:rsidRPr="006A5CED" w:rsidTr="002346C0">
        <w:trPr>
          <w:trHeight w:hRule="exact" w:val="449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72" w:rsidRPr="00525ECE" w:rsidRDefault="00270572" w:rsidP="0023131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  <w:tr w:rsidR="00270572" w:rsidRPr="006A5CED" w:rsidTr="002346C0">
        <w:trPr>
          <w:trHeight w:hRule="exact" w:val="965"/>
          <w:tblCellSpacing w:w="0" w:type="dxa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70572" w:rsidRDefault="00270572" w:rsidP="0023131D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525ECE"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6600"/>
                <w:sz w:val="28"/>
                <w:szCs w:val="28"/>
                <w:rtl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270572" w:rsidRPr="004D43AB" w:rsidRDefault="00270572" w:rsidP="0023131D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28"/>
                <w:szCs w:val="28"/>
                <w:rtl/>
                <w:lang w:eastAsia="en-US" w:bidi="ar-EG"/>
              </w:rPr>
            </w:pPr>
          </w:p>
        </w:tc>
      </w:tr>
    </w:tbl>
    <w:p w:rsidR="00087CB6" w:rsidRDefault="00087CB6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8E15E4" w:rsidRDefault="008E15E4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EF6E53" w:rsidRDefault="00EF6E53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علم المعاني1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بلاغة1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بلاغة2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علم المعاني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بلاغة 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E33C9C" w:rsidRPr="006A5CED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6A5CED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Cs w:val="32"/>
                <w:rtl/>
                <w:lang w:eastAsia="en-US"/>
              </w:rPr>
              <w:t>البلاغة القرآنية والنبوية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E33C9C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E33C9C" w:rsidRPr="00E33C9C" w:rsidRDefault="00E33C9C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علم البيان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C9C" w:rsidRPr="00E82108" w:rsidRDefault="00E33C9C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33C9C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Pr="00E33C9C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32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علم البيان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2060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622732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علم البديع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22732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622732" w:rsidRPr="00E33C9C" w:rsidTr="008D797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622732" w:rsidRDefault="00622732" w:rsidP="00E33C9C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8D7976" w:rsidP="00BF12F3">
            <w:pPr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نصوص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2732" w:rsidRPr="00E82108" w:rsidRDefault="00622732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2732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8D7976" w:rsidRPr="00E33C9C" w:rsidTr="008D797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D7976" w:rsidRDefault="008D7976" w:rsidP="00E33C9C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976" w:rsidRDefault="008D7976" w:rsidP="00BF12F3">
            <w:pPr>
              <w:jc w:val="center"/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نصوص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976" w:rsidRPr="00E82108" w:rsidRDefault="008D7976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976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8D7976" w:rsidRPr="00E33C9C" w:rsidTr="008D797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D7976" w:rsidRDefault="008D7976" w:rsidP="00E33C9C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976" w:rsidRDefault="008D7976" w:rsidP="00BF12F3">
            <w:pPr>
              <w:jc w:val="center"/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نصوص 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976" w:rsidRPr="00E82108" w:rsidRDefault="008D7976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976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8D7976" w:rsidRPr="00E33C9C" w:rsidTr="008D797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D7976" w:rsidRDefault="008D7976" w:rsidP="00E33C9C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976" w:rsidRDefault="008D7976" w:rsidP="00BF12F3">
            <w:pPr>
              <w:jc w:val="center"/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المكتبة العربية القديمة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976" w:rsidRPr="00E82108" w:rsidRDefault="008D7976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7976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  <w:tr w:rsidR="008D7976" w:rsidRPr="00E33C9C" w:rsidTr="008E15E4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D7976" w:rsidRDefault="008D7976" w:rsidP="00E33C9C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14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976" w:rsidRDefault="008D7976" w:rsidP="00BF12F3">
            <w:pPr>
              <w:jc w:val="center"/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DecoType Naskh Special" w:hint="cs"/>
                <w:b/>
                <w:bCs/>
                <w:color w:val="002060"/>
                <w:sz w:val="28"/>
                <w:szCs w:val="28"/>
                <w:rtl/>
                <w:lang w:eastAsia="en-US"/>
              </w:rPr>
              <w:t>علم اللغة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976" w:rsidRPr="00E82108" w:rsidRDefault="008D7976" w:rsidP="00BF12F3">
            <w:pPr>
              <w:jc w:val="center"/>
              <w:rPr>
                <w:rFonts w:cs="DecoType Naskh Special"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D7976" w:rsidRPr="00E82108" w:rsidRDefault="008D7976" w:rsidP="00BF12F3">
            <w:pPr>
              <w:spacing w:before="100" w:beforeAutospacing="1" w:after="100" w:afterAutospacing="1"/>
              <w:jc w:val="center"/>
              <w:rPr>
                <w:rFonts w:cs="DecoType Naskh Special"/>
                <w:b/>
                <w:bCs/>
                <w:color w:val="002060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البكالوريو</w:t>
            </w:r>
            <w:r>
              <w:rPr>
                <w:rFonts w:cs="Times New Roman" w:hint="eastAsia"/>
                <w:b/>
                <w:bCs/>
                <w:noProof w:val="0"/>
                <w:color w:val="002060"/>
                <w:sz w:val="24"/>
                <w:szCs w:val="24"/>
                <w:rtl/>
                <w:lang w:eastAsia="en-US"/>
              </w:rPr>
              <w:t>س</w:t>
            </w:r>
          </w:p>
        </w:tc>
      </w:tr>
    </w:tbl>
    <w:p w:rsidR="00460083" w:rsidRPr="006A5CED" w:rsidRDefault="00460083" w:rsidP="004D43AB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الإشراف على رسائل الماجستير </w:t>
      </w:r>
      <w:r w:rsidR="006273E6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والدكتوراه</w:t>
      </w:r>
      <w:r w:rsid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tbl>
      <w:tblPr>
        <w:bidiVisual/>
        <w:tblW w:w="12424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294"/>
        <w:gridCol w:w="8508"/>
      </w:tblGrid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م.</w:t>
            </w:r>
          </w:p>
        </w:tc>
        <w:tc>
          <w:tcPr>
            <w:tcW w:w="3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85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525EC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460083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525ECE" w:rsidRDefault="008D797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2060"/>
                <w:szCs w:val="32"/>
                <w:lang w:eastAsia="en-US"/>
              </w:rPr>
            </w:pPr>
            <w:r>
              <w:rPr>
                <w:rFonts w:asciiTheme="minorBidi" w:hAnsiTheme="minorBidi" w:cstheme="minorBidi" w:hint="cs"/>
                <w:noProof w:val="0"/>
                <w:color w:val="002060"/>
                <w:szCs w:val="32"/>
                <w:rtl/>
                <w:lang w:eastAsia="en-US"/>
              </w:rPr>
              <w:t>أثر القرآن الكريم في البلاغة النبوية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8D7976" w:rsidRDefault="008D797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الدكتوراة</w:t>
            </w:r>
          </w:p>
        </w:tc>
      </w:tr>
      <w:tr w:rsidR="006273E6" w:rsidRPr="006A5CED" w:rsidTr="008D797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6273E6" w:rsidP="006273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525ECE" w:rsidRDefault="008D797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eastAsia="en-US"/>
              </w:rPr>
              <w:t>أساليب التنبيه في الصحيحين-دراسة بلاغية تحليلية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6A5CED" w:rsidRDefault="008D797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</w:p>
        </w:tc>
      </w:tr>
      <w:tr w:rsidR="008D7976" w:rsidRPr="006A5CED" w:rsidTr="008D797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Default="008D7976" w:rsidP="006273E6">
            <w:pPr>
              <w:spacing w:before="100" w:beforeAutospacing="1" w:after="100" w:afterAutospacing="1"/>
              <w:jc w:val="center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D7976" w:rsidRPr="00525ECE" w:rsidRDefault="008D797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eastAsia="en-US"/>
              </w:rPr>
              <w:t>تشبيهات القمر في الشعر العربي- دراسة بلاغية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D7976" w:rsidRPr="006A5CED" w:rsidRDefault="008D797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الدكتوراة</w:t>
            </w:r>
          </w:p>
        </w:tc>
      </w:tr>
      <w:tr w:rsidR="008D7976" w:rsidRPr="006A5CED" w:rsidTr="008D797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Default="008D7976" w:rsidP="006273E6">
            <w:pPr>
              <w:spacing w:before="100" w:beforeAutospacing="1" w:after="100" w:afterAutospacing="1"/>
              <w:jc w:val="center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D7976" w:rsidRPr="00525ECE" w:rsidRDefault="008D797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eastAsia="en-US"/>
              </w:rPr>
              <w:t>أسلوب الشرط في ديوان عنترة-دراسة بلاغية تحليلية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D7976" w:rsidRPr="006A5CED" w:rsidRDefault="008D797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الماجستير</w:t>
            </w:r>
          </w:p>
        </w:tc>
      </w:tr>
      <w:tr w:rsidR="008D7976" w:rsidRPr="006A5CED" w:rsidTr="008D797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Default="008D7976" w:rsidP="006273E6">
            <w:pPr>
              <w:spacing w:before="100" w:beforeAutospacing="1" w:after="100" w:afterAutospacing="1"/>
              <w:jc w:val="center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D7976" w:rsidRPr="00525ECE" w:rsidRDefault="008D797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206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eastAsia="en-US"/>
              </w:rPr>
              <w:t>وصف الحروب في شعر عنترة والمتنبي-دراسة بلاغية موازنة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8D7976" w:rsidRPr="006A5CED" w:rsidRDefault="008D7976" w:rsidP="006273E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الماجستير</w:t>
            </w:r>
          </w:p>
        </w:tc>
      </w:tr>
      <w:tr w:rsidR="008D7976" w:rsidRPr="006A5CED" w:rsidTr="00F14936">
        <w:trPr>
          <w:trHeight w:val="335"/>
          <w:tblCellSpacing w:w="0" w:type="dxa"/>
        </w:trPr>
        <w:tc>
          <w:tcPr>
            <w:tcW w:w="6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Default="008D7976" w:rsidP="008D7976">
            <w:pPr>
              <w:spacing w:before="100" w:beforeAutospacing="1" w:after="100" w:afterAutospacing="1"/>
              <w:jc w:val="center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D7976" w:rsidRDefault="008D7976" w:rsidP="006273E6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eastAsia="en-US"/>
              </w:rPr>
            </w:pPr>
            <w:r w:rsidRPr="008D7976"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eastAsia="en-US"/>
              </w:rPr>
              <w:t>ب</w:t>
            </w:r>
            <w:r w:rsidRPr="008D7976">
              <w:rPr>
                <w:rFonts w:asciiTheme="minorBidi" w:hAnsiTheme="minorBidi" w:cstheme="minorBidi" w:hint="cs"/>
                <w:b/>
                <w:bCs/>
                <w:color w:val="002060"/>
                <w:szCs w:val="32"/>
                <w:rtl/>
                <w:lang w:eastAsia="en-US"/>
              </w:rPr>
              <w:t>لاغة التشبيه في شعر البهاء زهير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8D7976" w:rsidRDefault="008D7976" w:rsidP="006273E6">
            <w:pPr>
              <w:spacing w:before="100" w:beforeAutospacing="1" w:after="100" w:afterAutospacing="1"/>
              <w:jc w:val="center"/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الماجستير</w:t>
            </w: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4D43AB" w:rsidRDefault="00460083" w:rsidP="008E15E4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lang w:eastAsia="en-US"/>
        </w:rPr>
      </w:pP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‌العضوية في الجمعيات العلمية</w:t>
      </w:r>
      <w:r w:rsidRPr="004D43AB">
        <w:rPr>
          <w:rFonts w:cs="Times New Roman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7621"/>
        <w:gridCol w:w="2247"/>
        <w:gridCol w:w="1685"/>
      </w:tblGrid>
      <w:tr w:rsidR="00460083" w:rsidRPr="006A5CED" w:rsidTr="00FD31E5">
        <w:trPr>
          <w:trHeight w:val="364"/>
          <w:tblCellSpacing w:w="0" w:type="dxa"/>
        </w:trPr>
        <w:tc>
          <w:tcPr>
            <w:tcW w:w="7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1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E82108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  <w:tr w:rsidR="00460083" w:rsidRPr="006A5CED" w:rsidTr="00FD31E5">
        <w:trPr>
          <w:trHeight w:val="345"/>
          <w:tblCellSpacing w:w="0" w:type="dxa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FD31E5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  <w:r w:rsidRPr="00FD31E5"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rtl/>
                <w:lang w:eastAsia="en-US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D31E5" w:rsidRDefault="00460083" w:rsidP="00BF12F3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1F497D" w:themeColor="text2"/>
                <w:szCs w:val="32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F14936" w:rsidRDefault="00F14936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p w:rsidR="00F14936" w:rsidRPr="004D43AB" w:rsidRDefault="00F14936" w:rsidP="00460083">
      <w:pPr>
        <w:rPr>
          <w:rFonts w:cs="Times New Roman"/>
          <w:noProof w:val="0"/>
          <w:color w:val="auto"/>
          <w:szCs w:val="32"/>
          <w:u w:val="single"/>
          <w:lang w:eastAsia="en-US"/>
        </w:rPr>
      </w:pPr>
    </w:p>
    <w:tbl>
      <w:tblPr>
        <w:bidiVisual/>
        <w:tblW w:w="14512" w:type="dxa"/>
        <w:tblCellSpacing w:w="0" w:type="dxa"/>
        <w:tblInd w:w="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331"/>
        <w:gridCol w:w="3734"/>
        <w:gridCol w:w="2631"/>
      </w:tblGrid>
      <w:tr w:rsidR="0046008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5A6210" w:rsidRDefault="00460083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auto"/>
                <w:szCs w:val="32"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973763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5A6210" w:rsidRDefault="001B332B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8D797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 w:bidi="ar-EG"/>
              </w:rPr>
              <w:t>إعداد الدراسة الذاتية بمؤسسات التعليم العالي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8D7976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763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2014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8D797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CC0099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Cs w:val="32"/>
                <w:rtl/>
                <w:lang w:eastAsia="en-US"/>
              </w:rPr>
              <w:t>فنيات تصميم وإعداد البحوث العلمية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8D7976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B050"/>
                <w:szCs w:val="32"/>
                <w:rtl/>
                <w:lang w:eastAsia="en-US"/>
              </w:rPr>
              <w:t>2014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8D797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Cs w:val="32"/>
                <w:rtl/>
                <w:lang w:bidi="ar-EG"/>
              </w:rPr>
              <w:t>مهارات العرض الفعال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8D7976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  <w:lang w:bidi="ar-EG"/>
              </w:rPr>
              <w:t>2014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5A6210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4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8D797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خرائط المنهج وتوصيف المقررات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8D7976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B050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B050"/>
                <w:szCs w:val="32"/>
                <w:rtl/>
                <w:lang w:eastAsia="en-US"/>
              </w:rPr>
              <w:t>2014</w:t>
            </w:r>
          </w:p>
        </w:tc>
      </w:tr>
      <w:tr w:rsidR="00F1493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5A6210" w:rsidRDefault="00F14936" w:rsidP="00F14936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8D7976" w:rsidP="00127F7B">
            <w:pPr>
              <w:spacing w:before="100" w:beforeAutospacing="1" w:after="100" w:afterAutospacing="1"/>
              <w:rPr>
                <w:rFonts w:asciiTheme="minorBidi" w:hAnsiTheme="minorBidi" w:cstheme="minorBidi"/>
                <w:b/>
                <w:bCs/>
                <w:color w:val="CC0099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Cs w:val="32"/>
                <w:rtl/>
              </w:rPr>
              <w:t>نظم الامتحانات وتقويم الطلاب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8D7976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936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  <w:lang w:bidi="ar-EG"/>
              </w:rPr>
              <w:t>2014</w:t>
            </w:r>
          </w:p>
        </w:tc>
      </w:tr>
      <w:tr w:rsidR="008D797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Default="008D7976" w:rsidP="00F14936">
            <w:pPr>
              <w:spacing w:before="100" w:beforeAutospacing="1" w:after="100" w:afterAutospacing="1"/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Default="008D7976" w:rsidP="00127F7B">
            <w:pPr>
              <w:spacing w:before="100" w:beforeAutospacing="1" w:after="100" w:afterAutospacing="1"/>
              <w:rPr>
                <w:rFonts w:asciiTheme="minorBidi" w:hAnsiTheme="minorBidi" w:cstheme="minorBidi" w:hint="cs"/>
                <w:b/>
                <w:bCs/>
                <w:color w:val="CC0099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Cs w:val="32"/>
                <w:rtl/>
              </w:rPr>
              <w:t>مواصفات وتقييم الورقة الاختبارية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 w:bidi="ar-EG"/>
              </w:rPr>
              <w:t>جامعة الأزهر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  <w:lang w:bidi="ar-EG"/>
              </w:rPr>
              <w:t>2016</w:t>
            </w:r>
          </w:p>
        </w:tc>
      </w:tr>
      <w:tr w:rsidR="008D7976" w:rsidRPr="006A5CED" w:rsidTr="008E15E4">
        <w:trPr>
          <w:trHeight w:val="351"/>
          <w:tblCellSpacing w:w="0" w:type="dxa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Default="008D7976" w:rsidP="00F14936">
            <w:pPr>
              <w:spacing w:before="100" w:beforeAutospacing="1" w:after="100" w:afterAutospacing="1"/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7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Default="008D7976" w:rsidP="00127F7B">
            <w:pPr>
              <w:spacing w:before="100" w:beforeAutospacing="1" w:after="100" w:afterAutospacing="1"/>
              <w:rPr>
                <w:rFonts w:asciiTheme="minorBidi" w:hAnsiTheme="minorBidi" w:cstheme="minorBidi" w:hint="cs"/>
                <w:b/>
                <w:bCs/>
                <w:color w:val="CC0099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Cs w:val="32"/>
                <w:rtl/>
              </w:rPr>
              <w:t>دورة إعداد القادة</w:t>
            </w:r>
          </w:p>
        </w:tc>
        <w:tc>
          <w:tcPr>
            <w:tcW w:w="37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</w:rPr>
              <w:t>معهد إعداد القادة بحلوان</w:t>
            </w:r>
          </w:p>
        </w:tc>
        <w:tc>
          <w:tcPr>
            <w:tcW w:w="26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976" w:rsidRPr="00127F7B" w:rsidRDefault="00D72FBC" w:rsidP="00D72FBC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32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B050"/>
                <w:szCs w:val="32"/>
                <w:rtl/>
                <w:lang w:bidi="ar-EG"/>
              </w:rPr>
              <w:t>2000</w:t>
            </w:r>
          </w:p>
        </w:tc>
      </w:tr>
    </w:tbl>
    <w:p w:rsidR="00622732" w:rsidRPr="00127F7B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4757"/>
        <w:gridCol w:w="5103"/>
        <w:gridCol w:w="3544"/>
      </w:tblGrid>
      <w:tr w:rsidR="00460083" w:rsidRPr="006A5CED" w:rsidTr="00127F7B">
        <w:trPr>
          <w:trHeight w:val="399"/>
          <w:tblCellSpacing w:w="0" w:type="dxa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7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993B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المؤتمر</w:t>
            </w:r>
            <w:r w:rsidR="0008547B"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 xml:space="preserve"> العلمي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 xml:space="preserve"> الدولي الأول للغة العربية</w:t>
            </w:r>
          </w:p>
          <w:p w:rsidR="0008547B" w:rsidRPr="00A66412" w:rsidRDefault="000854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(الثقافة العربية في القرون الأربعة الأولى من الهجرة)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993B7B" w:rsidRDefault="00993B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 w:val="36"/>
                <w:rtl/>
                <w:lang w:eastAsia="en-US"/>
              </w:rPr>
              <w:t>كلية اللغة العربية بالبحيرة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hideMark/>
          </w:tcPr>
          <w:p w:rsidR="006273E6" w:rsidRPr="00A66412" w:rsidRDefault="00993B7B" w:rsidP="0008547B">
            <w:pPr>
              <w:jc w:val="center"/>
              <w:rPr>
                <w:rFonts w:asciiTheme="minorBidi" w:hAnsiTheme="minorBidi" w:cstheme="minorBidi"/>
                <w:b/>
                <w:bCs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 w:val="36"/>
                <w:rtl/>
                <w:lang w:eastAsia="en-US"/>
              </w:rPr>
              <w:t>201</w:t>
            </w:r>
            <w:r w:rsidR="0008547B">
              <w:rPr>
                <w:rFonts w:asciiTheme="minorBidi" w:hAnsiTheme="minorBidi" w:cstheme="minorBidi" w:hint="cs"/>
                <w:b/>
                <w:bCs/>
                <w:color w:val="CC0099"/>
                <w:sz w:val="36"/>
                <w:rtl/>
                <w:lang w:eastAsia="en-US"/>
              </w:rPr>
              <w:t>4</w:t>
            </w:r>
          </w:p>
        </w:tc>
      </w:tr>
      <w:tr w:rsidR="006273E6" w:rsidRPr="006A5CED" w:rsidTr="00127F7B">
        <w:trPr>
          <w:trHeight w:val="378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noProof w:val="0"/>
                <w:color w:val="CC0099"/>
                <w:sz w:val="36"/>
                <w:rtl/>
                <w:lang w:eastAsia="en-US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Default="00993B7B" w:rsidP="00993B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المؤتمر</w:t>
            </w:r>
            <w:r w:rsidR="0008547B"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 xml:space="preserve"> العلمي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 xml:space="preserve"> الدولي 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الثاني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 xml:space="preserve"> للغة 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lastRenderedPageBreak/>
              <w:t>العربية</w:t>
            </w:r>
          </w:p>
          <w:p w:rsidR="0008547B" w:rsidRPr="00A66412" w:rsidRDefault="0008547B" w:rsidP="00993B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(المؤسسات العلمية ودورها في النهوض بالفكر اللغوي والحضاري)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993B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CC0099"/>
                <w:sz w:val="36"/>
                <w:rtl/>
                <w:lang w:eastAsia="en-US"/>
              </w:rPr>
              <w:lastRenderedPageBreak/>
              <w:t>كلية اللغة العربية بالبحيرة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33C9C" w:rsidRPr="00A66412" w:rsidRDefault="00993B7B" w:rsidP="000854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201</w:t>
            </w:r>
            <w:r w:rsidR="0008547B"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6</w:t>
            </w:r>
          </w:p>
        </w:tc>
      </w:tr>
      <w:tr w:rsidR="006273E6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273E6" w:rsidRPr="00A66412" w:rsidRDefault="00622732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  <w:r w:rsidRPr="00A66412"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  <w:lastRenderedPageBreak/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73E6" w:rsidRPr="00A66412" w:rsidRDefault="006273E6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lang w:eastAsia="en-US"/>
              </w:rPr>
            </w:pPr>
          </w:p>
        </w:tc>
      </w:tr>
      <w:tr w:rsidR="00127F7B" w:rsidRPr="006A5CED" w:rsidTr="00127F7B">
        <w:trPr>
          <w:trHeight w:val="690"/>
          <w:tblCellSpacing w:w="0" w:type="dxa"/>
        </w:trPr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127F7B" w:rsidRPr="00A66412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CC0099"/>
                <w:sz w:val="36"/>
                <w:rtl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CC0099"/>
                <w:sz w:val="36"/>
                <w:rtl/>
                <w:lang w:eastAsia="en-US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F7B" w:rsidRPr="00127F7B" w:rsidRDefault="00127F7B" w:rsidP="00127F7B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color w:val="D60093"/>
                <w:szCs w:val="32"/>
                <w:rtl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7F7B" w:rsidRPr="00127F7B" w:rsidRDefault="00127F7B" w:rsidP="00127F7B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pacing w:val="-8"/>
                <w:szCs w:val="32"/>
                <w:rtl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B5C37" w:rsidRDefault="00EB5C37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4D43AB" w:rsidRDefault="00A66412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الانجازات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</w:p>
    <w:p w:rsidR="001A5477" w:rsidRPr="00FD31E5" w:rsidRDefault="001A5477" w:rsidP="00FD31E5">
      <w:pPr>
        <w:pStyle w:val="a5"/>
        <w:spacing w:line="276" w:lineRule="auto"/>
        <w:rPr>
          <w:rFonts w:asciiTheme="majorBidi" w:hAnsiTheme="majorBidi" w:cstheme="majorBidi"/>
          <w:color w:val="CC0099"/>
          <w:lang w:bidi="ar-EG"/>
        </w:rPr>
      </w:pPr>
    </w:p>
    <w:sectPr w:rsidR="001A5477" w:rsidRPr="00FD31E5" w:rsidSect="00414CC1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9A" w:rsidRDefault="00FE4C9A" w:rsidP="009B2C09">
      <w:r>
        <w:separator/>
      </w:r>
    </w:p>
  </w:endnote>
  <w:endnote w:type="continuationSeparator" w:id="0">
    <w:p w:rsidR="00FE4C9A" w:rsidRDefault="00FE4C9A" w:rsidP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867539" w:rsidRDefault="00867539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539" w:rsidRDefault="00867539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08547B">
      <w:rPr>
        <w:rStyle w:val="a4"/>
        <w:rtl/>
      </w:rPr>
      <w:t>9</w:t>
    </w:r>
    <w:r>
      <w:rPr>
        <w:rStyle w:val="a4"/>
        <w:rtl/>
      </w:rPr>
      <w:fldChar w:fldCharType="end"/>
    </w:r>
  </w:p>
  <w:p w:rsidR="00867539" w:rsidRPr="000919EE" w:rsidRDefault="00867539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9A" w:rsidRDefault="00FE4C9A" w:rsidP="009B2C09">
      <w:r>
        <w:separator/>
      </w:r>
    </w:p>
  </w:footnote>
  <w:footnote w:type="continuationSeparator" w:id="0">
    <w:p w:rsidR="00FE4C9A" w:rsidRDefault="00FE4C9A" w:rsidP="009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547B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7F7B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46C0"/>
    <w:rsid w:val="002373CF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3FCD"/>
    <w:rsid w:val="00270572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7545"/>
    <w:rsid w:val="003C6147"/>
    <w:rsid w:val="003C6BBC"/>
    <w:rsid w:val="003C6EC1"/>
    <w:rsid w:val="003C7FA3"/>
    <w:rsid w:val="003D2CAA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E5F59"/>
    <w:rsid w:val="004F0129"/>
    <w:rsid w:val="004F02CC"/>
    <w:rsid w:val="004F415B"/>
    <w:rsid w:val="004F57F1"/>
    <w:rsid w:val="004F5AE8"/>
    <w:rsid w:val="004F6066"/>
    <w:rsid w:val="004F6142"/>
    <w:rsid w:val="004F7131"/>
    <w:rsid w:val="00505E94"/>
    <w:rsid w:val="00514781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D7976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3B7B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2221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068F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40B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1255"/>
    <w:rsid w:val="00CE3FD8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72FBC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BE5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A0E60"/>
    <w:rsid w:val="00EA1294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4C9A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C7C24C-557F-4FAA-9A12-218055B2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‏‏مستخدم Windows</cp:lastModifiedBy>
  <cp:revision>13</cp:revision>
  <cp:lastPrinted>2014-12-18T10:13:00Z</cp:lastPrinted>
  <dcterms:created xsi:type="dcterms:W3CDTF">2015-01-14T08:26:00Z</dcterms:created>
  <dcterms:modified xsi:type="dcterms:W3CDTF">2020-08-28T14:17:00Z</dcterms:modified>
</cp:coreProperties>
</file>