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340" w:type="dxa"/>
        <w:tblInd w:w="-316" w:type="dxa"/>
        <w:tblLook w:val="04A0" w:firstRow="1" w:lastRow="0" w:firstColumn="1" w:lastColumn="0" w:noHBand="0" w:noVBand="1"/>
      </w:tblPr>
      <w:tblGrid>
        <w:gridCol w:w="3501"/>
        <w:gridCol w:w="1756"/>
        <w:gridCol w:w="525"/>
        <w:gridCol w:w="959"/>
        <w:gridCol w:w="219"/>
        <w:gridCol w:w="880"/>
        <w:gridCol w:w="1599"/>
      </w:tblGrid>
      <w:tr w:rsidR="00722539" w:rsidTr="00E506D0">
        <w:tc>
          <w:tcPr>
            <w:tcW w:w="9340" w:type="dxa"/>
            <w:gridSpan w:val="7"/>
          </w:tcPr>
          <w:p w:rsidR="00722539" w:rsidRPr="005D44CB" w:rsidRDefault="005D44CB" w:rsidP="003F0F5F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  <w:r w:rsidR="00301956">
              <w:rPr>
                <w:rFonts w:cs="PT Bold Heading" w:hint="cs"/>
                <w:sz w:val="36"/>
                <w:szCs w:val="36"/>
                <w:rtl/>
              </w:rPr>
              <w:t>: د.</w:t>
            </w:r>
            <w:r w:rsidR="003F0F5F">
              <w:rPr>
                <w:rFonts w:cs="PT Bold Heading" w:hint="cs"/>
                <w:sz w:val="36"/>
                <w:szCs w:val="36"/>
                <w:rtl/>
              </w:rPr>
              <w:t xml:space="preserve"> إيمان سعيد حسن موسى</w:t>
            </w:r>
          </w:p>
        </w:tc>
      </w:tr>
      <w:tr w:rsidR="00722539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722539" w:rsidRPr="00FB37CF" w:rsidRDefault="00722539" w:rsidP="005D44CB">
            <w:pPr>
              <w:pStyle w:val="a4"/>
              <w:numPr>
                <w:ilvl w:val="0"/>
                <w:numId w:val="1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FB37CF" w:rsidTr="00E506D0">
        <w:tc>
          <w:tcPr>
            <w:tcW w:w="9340" w:type="dxa"/>
            <w:gridSpan w:val="7"/>
          </w:tcPr>
          <w:p w:rsidR="005D44CB" w:rsidRPr="00FB37CF" w:rsidRDefault="009B3FC7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EA83DE2" wp14:editId="275ADDF3">
                  <wp:extent cx="5200649" cy="2219325"/>
                  <wp:effectExtent l="323850" t="323850" r="324485" b="3143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3197" r="13202" b="25062"/>
                          <a:stretch/>
                        </pic:blipFill>
                        <pic:spPr bwMode="auto">
                          <a:xfrm>
                            <a:off x="0" y="0"/>
                            <a:ext cx="5207714" cy="22223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4CB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5D44CB" w:rsidRPr="00FB37CF" w:rsidRDefault="005D44C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FB37CF" w:rsidTr="00E506D0">
        <w:tc>
          <w:tcPr>
            <w:tcW w:w="2775" w:type="dxa"/>
            <w:shd w:val="clear" w:color="auto" w:fill="EAF1DD" w:themeFill="accent3" w:themeFillTint="33"/>
          </w:tcPr>
          <w:p w:rsidR="00722539" w:rsidRPr="00FB37CF" w:rsidRDefault="005D44CB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56" w:type="dxa"/>
            <w:shd w:val="clear" w:color="auto" w:fill="EAF1DD" w:themeFill="accent3" w:themeFillTint="33"/>
          </w:tcPr>
          <w:p w:rsidR="00722539" w:rsidRPr="00FB37CF" w:rsidRDefault="005D44CB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التخصص</w:t>
            </w:r>
          </w:p>
        </w:tc>
        <w:tc>
          <w:tcPr>
            <w:tcW w:w="1611" w:type="dxa"/>
            <w:gridSpan w:val="2"/>
            <w:shd w:val="clear" w:color="auto" w:fill="EAF1DD" w:themeFill="accent3" w:themeFillTint="33"/>
          </w:tcPr>
          <w:p w:rsidR="00722539" w:rsidRPr="00FB37CF" w:rsidRDefault="005D44CB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الجامعة</w:t>
            </w:r>
          </w:p>
        </w:tc>
        <w:tc>
          <w:tcPr>
            <w:tcW w:w="1599" w:type="dxa"/>
            <w:gridSpan w:val="2"/>
            <w:shd w:val="clear" w:color="auto" w:fill="EAF1DD" w:themeFill="accent3" w:themeFillTint="33"/>
          </w:tcPr>
          <w:p w:rsidR="00722539" w:rsidRPr="00FB37CF" w:rsidRDefault="005D44CB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599" w:type="dxa"/>
            <w:shd w:val="clear" w:color="auto" w:fill="EAF1DD" w:themeFill="accent3" w:themeFillTint="33"/>
          </w:tcPr>
          <w:p w:rsidR="00722539" w:rsidRPr="00FB37CF" w:rsidRDefault="005D44CB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مكان التخرج</w:t>
            </w:r>
          </w:p>
        </w:tc>
      </w:tr>
      <w:tr w:rsidR="00BD21FE" w:rsidRPr="00FB37CF" w:rsidTr="00E506D0">
        <w:trPr>
          <w:trHeight w:val="368"/>
        </w:trPr>
        <w:tc>
          <w:tcPr>
            <w:tcW w:w="2775" w:type="dxa"/>
          </w:tcPr>
          <w:p w:rsidR="00BD21FE" w:rsidRPr="00FB37CF" w:rsidRDefault="00B74276" w:rsidP="00BD21FE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البكالوريوس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56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قسم 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اللغة العربية "البلاغة والنقد "</w:t>
            </w:r>
          </w:p>
        </w:tc>
        <w:tc>
          <w:tcPr>
            <w:tcW w:w="1611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  <w:tc>
          <w:tcPr>
            <w:tcW w:w="1599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1999/ 2000م</w:t>
            </w:r>
          </w:p>
        </w:tc>
        <w:tc>
          <w:tcPr>
            <w:tcW w:w="1599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</w:tr>
      <w:tr w:rsidR="00BD21FE" w:rsidRPr="00FB37CF" w:rsidTr="00E506D0">
        <w:tc>
          <w:tcPr>
            <w:tcW w:w="2775" w:type="dxa"/>
          </w:tcPr>
          <w:p w:rsidR="00BD21FE" w:rsidRPr="00FB37CF" w:rsidRDefault="00BD21FE" w:rsidP="00BD21FE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الماجستير </w:t>
            </w:r>
          </w:p>
        </w:tc>
        <w:tc>
          <w:tcPr>
            <w:tcW w:w="1756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قسم 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اللغة العربية "البلاغة والنقد "</w:t>
            </w:r>
          </w:p>
        </w:tc>
        <w:tc>
          <w:tcPr>
            <w:tcW w:w="1611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  <w:tc>
          <w:tcPr>
            <w:tcW w:w="1599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2004م</w:t>
            </w:r>
          </w:p>
        </w:tc>
        <w:tc>
          <w:tcPr>
            <w:tcW w:w="1599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</w:tr>
      <w:tr w:rsidR="00BD21FE" w:rsidRPr="00FB37CF" w:rsidTr="00E506D0">
        <w:trPr>
          <w:trHeight w:val="386"/>
        </w:trPr>
        <w:tc>
          <w:tcPr>
            <w:tcW w:w="2775" w:type="dxa"/>
          </w:tcPr>
          <w:p w:rsidR="00BD21FE" w:rsidRPr="00FB37CF" w:rsidRDefault="00301956" w:rsidP="00BD21FE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 w:hint="cs"/>
                <w:sz w:val="28"/>
                <w:szCs w:val="28"/>
                <w:rtl/>
              </w:rPr>
              <w:t>الدكتوراه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56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قسم 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اللغة العربية "البلاغة والنقد "</w:t>
            </w:r>
          </w:p>
        </w:tc>
        <w:tc>
          <w:tcPr>
            <w:tcW w:w="1611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  <w:tc>
          <w:tcPr>
            <w:tcW w:w="1599" w:type="dxa"/>
            <w:gridSpan w:val="2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2006م</w:t>
            </w:r>
          </w:p>
        </w:tc>
        <w:tc>
          <w:tcPr>
            <w:tcW w:w="1599" w:type="dxa"/>
          </w:tcPr>
          <w:p w:rsidR="00BD21FE" w:rsidRPr="00FB37CF" w:rsidRDefault="00BD21FE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</w:tc>
      </w:tr>
      <w:tr w:rsidR="00BD21FE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BD21FE" w:rsidRPr="00FB37CF" w:rsidRDefault="00BD21FE" w:rsidP="00BD21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BD21FE" w:rsidRPr="00FB37CF" w:rsidTr="00FB37CF">
        <w:tc>
          <w:tcPr>
            <w:tcW w:w="3501" w:type="dxa"/>
            <w:shd w:val="clear" w:color="auto" w:fill="EAF1DD" w:themeFill="accent3" w:themeFillTint="33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468" w:type="dxa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58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2613" w:type="dxa"/>
            <w:gridSpan w:val="3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الرابط</w:t>
            </w:r>
          </w:p>
        </w:tc>
      </w:tr>
      <w:tr w:rsidR="00BD21FE" w:rsidRPr="00FB37CF" w:rsidTr="00FB37CF">
        <w:tc>
          <w:tcPr>
            <w:tcW w:w="3501" w:type="dxa"/>
          </w:tcPr>
          <w:p w:rsidR="00BD21FE" w:rsidRPr="00FB37CF" w:rsidRDefault="00FB37CF" w:rsidP="00FB37CF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(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منهجية   القراءة  البلاغية    بين التأويل   والتمثيل    في أحاديث    التأويل  في صحيح البخاري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1468" w:type="dxa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تم ال</w:t>
            </w:r>
            <w:r w:rsidR="0030195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ن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شر في  حولية كلية الدراسات الإسلامية  والعربية للبنات –العدد الرابع</w:t>
            </w:r>
          </w:p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والعشرون المجلد الرابع   طبعة</w:t>
            </w:r>
          </w:p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58" w:type="dxa"/>
            <w:gridSpan w:val="2"/>
          </w:tcPr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’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D21FE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2007،2008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613" w:type="dxa"/>
            <w:gridSpan w:val="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FB37CF" w:rsidP="00FB37CF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lastRenderedPageBreak/>
              <w:t>(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من التصوير  الفني   في  شعر  محمد  عبد المعطي  الهمشري  دراسة   بلاغية   تحليلية    للقصيدتين "  </w:t>
            </w:r>
            <w:r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عاصفة في سكون الليل ـ     "ا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لربيع   "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)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756" w:type="dxa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تم ال</w:t>
            </w:r>
            <w:r w:rsidR="0030195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ن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شر في  حولية كلية الدراسات الإسلامية</w:t>
            </w:r>
          </w:p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والعربية    للبنات – العدد الخامس والعشرون المجلد الرابع</w:t>
            </w:r>
          </w:p>
        </w:tc>
        <w:tc>
          <w:tcPr>
            <w:tcW w:w="1490" w:type="dxa"/>
            <w:gridSpan w:val="2"/>
          </w:tcPr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الدراسات الإسلامية والعربية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’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1430ـ 2009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  <w:p w:rsidR="00BD21FE" w:rsidRPr="00FB37CF" w:rsidRDefault="00BD21FE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3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799" w:rsidRPr="00FB37CF" w:rsidRDefault="00BF6799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FB37CF" w:rsidP="00FB37CF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(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من بلاغة التكرار في الحديث النبوي الشريف ودلالاته البلاغية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1756" w:type="dxa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تم ال</w:t>
            </w:r>
            <w:r w:rsidR="0030195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ن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شر في  حولية كلية الدراسات الإسلامية           والعربية    للبنات – العدد السابع والعشرون</w:t>
            </w:r>
          </w:p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المجلد الرابع</w:t>
            </w:r>
            <w:r w:rsidR="00BF6799"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ـ</w:t>
            </w:r>
          </w:p>
        </w:tc>
        <w:tc>
          <w:tcPr>
            <w:tcW w:w="1490" w:type="dxa"/>
            <w:gridSpan w:val="2"/>
          </w:tcPr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كلية اللغة العربية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بنين بالقاهرة’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جامعة</w:t>
            </w: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 xml:space="preserve"> الأزهر</w:t>
            </w:r>
          </w:p>
          <w:p w:rsidR="00BD21FE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2011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FB37CF" w:rsidP="00FB37C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(</w:t>
            </w:r>
            <w:r w:rsidR="00BD21FE" w:rsidRPr="00FB37CF">
              <w:rPr>
                <w:rFonts w:asciiTheme="minorBidi" w:hAnsiTheme="minorBidi"/>
                <w:sz w:val="28"/>
                <w:szCs w:val="28"/>
                <w:rtl/>
              </w:rPr>
              <w:t>بلاغة الفصل والوصل في كتاب الكشاف للزمخشري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).</w:t>
            </w:r>
          </w:p>
        </w:tc>
        <w:tc>
          <w:tcPr>
            <w:tcW w:w="1756" w:type="dxa"/>
          </w:tcPr>
          <w:p w:rsidR="00BD21FE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حولية كلية الآداب بكفر الشيخ</w:t>
            </w:r>
          </w:p>
        </w:tc>
        <w:tc>
          <w:tcPr>
            <w:tcW w:w="1490" w:type="dxa"/>
            <w:gridSpan w:val="2"/>
          </w:tcPr>
          <w:p w:rsidR="00BF6799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الآداب بكفر الشيخ</w:t>
            </w:r>
          </w:p>
          <w:p w:rsidR="00BD21FE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13/ 7/ 2013م</w:t>
            </w: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</w:p>
          <w:p w:rsidR="00BF6799" w:rsidRPr="00FB37CF" w:rsidRDefault="00BF6799" w:rsidP="00FB37CF">
            <w:pPr>
              <w:jc w:val="center"/>
              <w:rPr>
                <w:rFonts w:asciiTheme="minorBidi" w:hAnsiTheme="minorBidi"/>
                <w:color w:val="C00000"/>
                <w:sz w:val="28"/>
                <w:szCs w:val="28"/>
                <w:rtl/>
              </w:rPr>
            </w:pPr>
          </w:p>
        </w:tc>
        <w:tc>
          <w:tcPr>
            <w:tcW w:w="2593" w:type="dxa"/>
            <w:gridSpan w:val="3"/>
          </w:tcPr>
          <w:p w:rsidR="00BD21FE" w:rsidRPr="00FB37CF" w:rsidRDefault="00BF6799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</w:t>
            </w:r>
          </w:p>
        </w:tc>
      </w:tr>
      <w:tr w:rsidR="00BD21FE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BD21FE" w:rsidRPr="00FB37CF" w:rsidRDefault="00BD21FE" w:rsidP="00BD21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BD21FE" w:rsidRPr="00FB37CF" w:rsidTr="006932AD">
        <w:tc>
          <w:tcPr>
            <w:tcW w:w="3501" w:type="dxa"/>
            <w:shd w:val="clear" w:color="auto" w:fill="EAF1DD" w:themeFill="accent3" w:themeFillTint="33"/>
          </w:tcPr>
          <w:p w:rsidR="00BD21FE" w:rsidRPr="00FB37CF" w:rsidRDefault="00BD21FE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281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1452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مسئولة لجنة سير الاختبارات في المبنى الإضافي </w:t>
            </w:r>
            <w:r w:rsidR="00FB37C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منسق</w:t>
            </w:r>
            <w:r w:rsidR="00622DD0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منسقة الجودة بقسم اللغة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منسق</w:t>
            </w:r>
            <w:r w:rsidR="00622DD0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البحث العلمي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الخطط والتطوير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الأمن والسلامة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الإرشاد الأكاديمي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النشاط</w:t>
            </w:r>
            <w:r w:rsidR="00113D60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الطلابي 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التوجيه والإرشاد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D21FE" w:rsidRPr="00FB37CF" w:rsidTr="006932AD">
        <w:tc>
          <w:tcPr>
            <w:tcW w:w="3501" w:type="dxa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81" w:type="dxa"/>
            <w:gridSpan w:val="2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452" w:type="dxa"/>
            <w:gridSpan w:val="2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لجنة التربية الميدانية</w:t>
            </w:r>
          </w:p>
        </w:tc>
        <w:tc>
          <w:tcPr>
            <w:tcW w:w="2106" w:type="dxa"/>
            <w:gridSpan w:val="2"/>
          </w:tcPr>
          <w:p w:rsidR="00BD21FE" w:rsidRPr="006932AD" w:rsidRDefault="00E506D0" w:rsidP="00FB37CF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6932AD">
              <w:rPr>
                <w:rFonts w:asciiTheme="minorBidi" w:hAnsiTheme="minorBidi"/>
                <w:sz w:val="28"/>
                <w:szCs w:val="28"/>
                <w:rtl/>
              </w:rPr>
              <w:t>عضو</w:t>
            </w:r>
            <w:r w:rsidR="006932AD" w:rsidRPr="006932AD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</w:p>
        </w:tc>
      </w:tr>
      <w:tr w:rsidR="00BD21FE" w:rsidRPr="00FB37CF" w:rsidTr="00FB37CF">
        <w:tc>
          <w:tcPr>
            <w:tcW w:w="5782" w:type="dxa"/>
            <w:gridSpan w:val="3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558" w:type="dxa"/>
            <w:gridSpan w:val="4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D21FE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BD21FE" w:rsidRPr="00FB37CF" w:rsidTr="006932AD">
        <w:tc>
          <w:tcPr>
            <w:tcW w:w="3501" w:type="dxa"/>
            <w:shd w:val="clear" w:color="auto" w:fill="EAF1DD" w:themeFill="accent3" w:themeFillTint="33"/>
          </w:tcPr>
          <w:p w:rsidR="00BD21FE" w:rsidRPr="00FB37CF" w:rsidRDefault="00BD21FE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281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452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BD21FE" w:rsidRPr="00FB37CF" w:rsidRDefault="00BD21FE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الساعات الفعلية</w:t>
            </w:r>
          </w:p>
        </w:tc>
      </w:tr>
      <w:tr w:rsidR="002717F0" w:rsidRPr="00FB37CF" w:rsidTr="006932AD">
        <w:tc>
          <w:tcPr>
            <w:tcW w:w="3501" w:type="dxa"/>
          </w:tcPr>
          <w:p w:rsidR="002717F0" w:rsidRPr="00FB37CF" w:rsidRDefault="002717F0" w:rsidP="00FB37CF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222 عرب</w:t>
            </w:r>
          </w:p>
        </w:tc>
        <w:tc>
          <w:tcPr>
            <w:tcW w:w="2281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علم البيان (1)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  <w:tc>
          <w:tcPr>
            <w:tcW w:w="2106" w:type="dxa"/>
            <w:gridSpan w:val="2"/>
          </w:tcPr>
          <w:p w:rsidR="002717F0" w:rsidRPr="00FB37CF" w:rsidRDefault="00D93EB1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2717F0" w:rsidRPr="00FB37CF" w:rsidTr="006932AD">
        <w:tc>
          <w:tcPr>
            <w:tcW w:w="3501" w:type="dxa"/>
          </w:tcPr>
          <w:p w:rsidR="002717F0" w:rsidRPr="00FB37CF" w:rsidRDefault="002717F0" w:rsidP="00FB37CF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223 عرب</w:t>
            </w:r>
          </w:p>
        </w:tc>
        <w:tc>
          <w:tcPr>
            <w:tcW w:w="2281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علم البيان (2)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  <w:tc>
          <w:tcPr>
            <w:tcW w:w="2106" w:type="dxa"/>
            <w:gridSpan w:val="2"/>
          </w:tcPr>
          <w:p w:rsidR="002717F0" w:rsidRPr="00FB37CF" w:rsidRDefault="00D93EB1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2717F0" w:rsidRPr="00FB37CF" w:rsidTr="006932AD">
        <w:tc>
          <w:tcPr>
            <w:tcW w:w="3501" w:type="dxa"/>
          </w:tcPr>
          <w:p w:rsidR="002717F0" w:rsidRPr="00FB37CF" w:rsidRDefault="0033645A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315 عرب</w:t>
            </w:r>
          </w:p>
        </w:tc>
        <w:tc>
          <w:tcPr>
            <w:tcW w:w="2281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علم المعاني (1)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  <w:tc>
          <w:tcPr>
            <w:tcW w:w="2106" w:type="dxa"/>
            <w:gridSpan w:val="2"/>
          </w:tcPr>
          <w:p w:rsidR="002717F0" w:rsidRPr="00FB37CF" w:rsidRDefault="00D93EB1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2717F0" w:rsidRPr="00FB37CF" w:rsidTr="006932AD">
        <w:tc>
          <w:tcPr>
            <w:tcW w:w="3501" w:type="dxa"/>
          </w:tcPr>
          <w:p w:rsidR="002717F0" w:rsidRPr="00FB37CF" w:rsidRDefault="0033645A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325عرب</w:t>
            </w:r>
          </w:p>
        </w:tc>
        <w:tc>
          <w:tcPr>
            <w:tcW w:w="2281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علم المعاني (2)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  <w:tc>
          <w:tcPr>
            <w:tcW w:w="2106" w:type="dxa"/>
            <w:gridSpan w:val="2"/>
          </w:tcPr>
          <w:p w:rsidR="002717F0" w:rsidRPr="00FB37CF" w:rsidRDefault="00D93EB1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2717F0" w:rsidRPr="00FB37CF" w:rsidTr="006932AD">
        <w:tc>
          <w:tcPr>
            <w:tcW w:w="3501" w:type="dxa"/>
          </w:tcPr>
          <w:p w:rsidR="002717F0" w:rsidRPr="00FB37CF" w:rsidRDefault="003F0F5F" w:rsidP="00FB37C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4226عرب</w:t>
            </w:r>
          </w:p>
        </w:tc>
        <w:tc>
          <w:tcPr>
            <w:tcW w:w="2281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البلاغة النبوية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  <w:tc>
          <w:tcPr>
            <w:tcW w:w="2106" w:type="dxa"/>
            <w:gridSpan w:val="2"/>
          </w:tcPr>
          <w:p w:rsidR="002717F0" w:rsidRPr="00FB37CF" w:rsidRDefault="00D93EB1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</w:tr>
      <w:tr w:rsidR="002717F0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2717F0" w:rsidRPr="00FB37CF" w:rsidRDefault="002717F0" w:rsidP="00BD21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2717F0" w:rsidRPr="00FB37CF" w:rsidTr="00113D60">
        <w:tc>
          <w:tcPr>
            <w:tcW w:w="7234" w:type="dxa"/>
            <w:gridSpan w:val="5"/>
            <w:shd w:val="clear" w:color="auto" w:fill="EAF1DD" w:themeFill="accent3" w:themeFillTint="33"/>
          </w:tcPr>
          <w:p w:rsidR="002717F0" w:rsidRPr="00FB37CF" w:rsidRDefault="002717F0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2717F0" w:rsidRPr="00FB37CF" w:rsidTr="00113D60">
        <w:tc>
          <w:tcPr>
            <w:tcW w:w="7234" w:type="dxa"/>
            <w:gridSpan w:val="5"/>
          </w:tcPr>
          <w:p w:rsidR="002717F0" w:rsidRPr="00FB37CF" w:rsidRDefault="002717F0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منسقة لجنة الجودة </w:t>
            </w:r>
            <w:r w:rsidR="00FB37C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أربع سنوات</w:t>
            </w:r>
          </w:p>
        </w:tc>
      </w:tr>
      <w:tr w:rsidR="002717F0" w:rsidRPr="00FB37CF" w:rsidTr="00113D60">
        <w:tc>
          <w:tcPr>
            <w:tcW w:w="7234" w:type="dxa"/>
            <w:gridSpan w:val="5"/>
          </w:tcPr>
          <w:p w:rsidR="002717F0" w:rsidRPr="00FB37CF" w:rsidRDefault="002717F0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مسئولة لجنة السير ( المبنى الإضافي )</w:t>
            </w:r>
            <w:r w:rsidR="00FB37C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ثلاث سنوات</w:t>
            </w:r>
          </w:p>
        </w:tc>
      </w:tr>
      <w:tr w:rsidR="002717F0" w:rsidRPr="00FB37CF" w:rsidTr="00113D60">
        <w:tc>
          <w:tcPr>
            <w:tcW w:w="7234" w:type="dxa"/>
            <w:gridSpan w:val="5"/>
            <w:shd w:val="clear" w:color="auto" w:fill="EAF1DD" w:themeFill="accent3" w:themeFillTint="33"/>
          </w:tcPr>
          <w:p w:rsidR="002717F0" w:rsidRPr="00FB37CF" w:rsidRDefault="002717F0" w:rsidP="00BD21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الفترة الزمنية</w:t>
            </w:r>
          </w:p>
        </w:tc>
      </w:tr>
      <w:tr w:rsidR="002717F0" w:rsidRPr="00FB37CF" w:rsidTr="00113D60">
        <w:tc>
          <w:tcPr>
            <w:tcW w:w="7234" w:type="dxa"/>
            <w:gridSpan w:val="5"/>
          </w:tcPr>
          <w:p w:rsidR="002717F0" w:rsidRPr="00113D60" w:rsidRDefault="002717F0" w:rsidP="00725C71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113D60">
              <w:rPr>
                <w:rFonts w:asciiTheme="minorBidi" w:hAnsiTheme="minorBidi"/>
                <w:sz w:val="28"/>
                <w:szCs w:val="28"/>
                <w:rtl/>
              </w:rPr>
              <w:t xml:space="preserve">معيد </w:t>
            </w:r>
            <w:r w:rsidR="00615AE5" w:rsidRPr="00113D60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بكلية الدراسات الإسلامية والعربية</w:t>
            </w:r>
            <w:r w:rsidR="00615AE5" w:rsidRPr="00113D60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بالإسكندرية جامعة </w:t>
            </w:r>
            <w:r w:rsidRPr="00113D60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الأزهر</w:t>
            </w:r>
            <w:r w:rsidR="00FB37CF" w:rsidRPr="00113D60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2000/2002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2717F0" w:rsidRPr="00FB37CF" w:rsidTr="00113D60">
        <w:tc>
          <w:tcPr>
            <w:tcW w:w="7234" w:type="dxa"/>
            <w:gridSpan w:val="5"/>
          </w:tcPr>
          <w:p w:rsidR="002717F0" w:rsidRPr="00725C71" w:rsidRDefault="00725C71" w:rsidP="00725C71">
            <w:pPr>
              <w:rPr>
                <w:rFonts w:asciiTheme="minorBidi" w:hAnsi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r w:rsidR="002717F0" w:rsidRPr="00725C71">
              <w:rPr>
                <w:rFonts w:asciiTheme="minorBidi" w:hAnsiTheme="minorBidi"/>
                <w:sz w:val="28"/>
                <w:szCs w:val="28"/>
                <w:rtl/>
              </w:rPr>
              <w:t xml:space="preserve">مدرس مساعد </w:t>
            </w:r>
            <w:r w:rsidR="00615AE5" w:rsidRPr="00725C71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بكلية الدراسات الإسلامية والعربية</w:t>
            </w:r>
            <w:r w:rsidR="00615AE5" w:rsidRPr="00725C71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بالإسكندرية جامعة </w:t>
            </w:r>
            <w:r w:rsidR="00615AE5" w:rsidRPr="00725C71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الأزهر</w:t>
            </w:r>
            <w:r w:rsidR="00FB37CF" w:rsidRPr="00725C71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2004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2717F0" w:rsidRPr="00FB37CF" w:rsidTr="00113D60">
        <w:tc>
          <w:tcPr>
            <w:tcW w:w="7234" w:type="dxa"/>
            <w:gridSpan w:val="5"/>
          </w:tcPr>
          <w:p w:rsidR="002717F0" w:rsidRPr="00725C71" w:rsidRDefault="00725C71" w:rsidP="00725C71">
            <w:pPr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-</w:t>
            </w:r>
            <w:r w:rsidR="00615AE5" w:rsidRPr="00725C71">
              <w:rPr>
                <w:rFonts w:asciiTheme="minorBidi" w:hAnsiTheme="minorBidi"/>
                <w:sz w:val="28"/>
                <w:szCs w:val="28"/>
                <w:rtl/>
              </w:rPr>
              <w:t xml:space="preserve">مدرس </w:t>
            </w:r>
            <w:r w:rsidR="00615AE5" w:rsidRPr="00725C71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بكلية الدراسات الإسلامية والعربية</w:t>
            </w:r>
            <w:r w:rsidR="00615AE5" w:rsidRPr="00725C71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بالإسكندرية جامعة </w:t>
            </w:r>
            <w:r w:rsidR="00615AE5" w:rsidRPr="00725C71">
              <w:rPr>
                <w:rFonts w:asciiTheme="minorBidi" w:eastAsia="Times New Roman" w:hAnsiTheme="minorBidi"/>
                <w:noProof/>
                <w:color w:val="000000"/>
                <w:sz w:val="28"/>
                <w:szCs w:val="28"/>
                <w:rtl/>
                <w:lang w:eastAsia="ar-SA" w:bidi="ar-EG"/>
              </w:rPr>
              <w:t>الأزهر</w:t>
            </w:r>
            <w:r w:rsidR="00FB37CF" w:rsidRPr="00725C71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106" w:type="dxa"/>
            <w:gridSpan w:val="2"/>
          </w:tcPr>
          <w:p w:rsidR="002717F0" w:rsidRPr="00FB37CF" w:rsidRDefault="00615AE5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2006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2717F0" w:rsidRPr="00FB37CF" w:rsidTr="00E506D0">
        <w:tc>
          <w:tcPr>
            <w:tcW w:w="9340" w:type="dxa"/>
            <w:gridSpan w:val="7"/>
            <w:shd w:val="clear" w:color="auto" w:fill="D6E3BC" w:themeFill="accent3" w:themeFillTint="66"/>
          </w:tcPr>
          <w:p w:rsidR="002717F0" w:rsidRPr="00FB37CF" w:rsidRDefault="002717F0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برامج تنمية المهارات</w:t>
            </w:r>
          </w:p>
        </w:tc>
      </w:tr>
      <w:tr w:rsidR="002717F0" w:rsidRPr="00FB37CF" w:rsidTr="00113D60">
        <w:tc>
          <w:tcPr>
            <w:tcW w:w="3501" w:type="dxa"/>
            <w:shd w:val="clear" w:color="auto" w:fill="EAF1DD" w:themeFill="accent3" w:themeFillTint="33"/>
          </w:tcPr>
          <w:p w:rsidR="002717F0" w:rsidRPr="00FB37CF" w:rsidRDefault="002717F0" w:rsidP="00BD21F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281" w:type="dxa"/>
            <w:gridSpan w:val="2"/>
            <w:shd w:val="clear" w:color="auto" w:fill="EAF1DD" w:themeFill="accent3" w:themeFillTint="33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نوعه</w:t>
            </w:r>
          </w:p>
        </w:tc>
        <w:tc>
          <w:tcPr>
            <w:tcW w:w="1452" w:type="dxa"/>
            <w:gridSpan w:val="2"/>
            <w:shd w:val="clear" w:color="auto" w:fill="EAF1DD" w:themeFill="accent3" w:themeFillTint="33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2717F0" w:rsidRPr="00FB37CF" w:rsidRDefault="002717F0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تاريخ الحصول عليه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تقويم وتطوير الأداء التدريسي لأعضاء هيئة التدريس في ضوء جودة التعليم العالي</w:t>
            </w:r>
            <w:r w:rsidR="00FB37CF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25C71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12-6-1432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FB37CF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نظام جسور لإدارة التعليم  ال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إ</w:t>
            </w:r>
            <w:r w:rsidR="002717F0" w:rsidRPr="00FB37CF">
              <w:rPr>
                <w:rFonts w:asciiTheme="minorBidi" w:hAnsiTheme="minorBidi"/>
                <w:sz w:val="28"/>
                <w:szCs w:val="28"/>
                <w:rtl/>
              </w:rPr>
              <w:t>لكتروني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25C71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25-6 -1432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25C71" w:rsidP="0010302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كلية التربية 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10302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18-20-6-1432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مفاهيم ومصطلحات في الجودة الشاملة والاعتماد الأكاديمي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22-23-1-1432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اتجاهات التطوير المهني الحديثة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14-18-4-1432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إعداد وتطوير البرامج الدراسية((البكالوريوس ، الدراسات العليا))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2-3-12-1432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 xml:space="preserve"> 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أساليب ومناهج البحث العلمي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معالجة المياه العادمة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2-3-1-1433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FB37CF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="002717F0" w:rsidRPr="00FB37CF">
              <w:rPr>
                <w:rFonts w:asciiTheme="minorBidi" w:hAnsiTheme="minorBidi"/>
                <w:sz w:val="28"/>
                <w:szCs w:val="28"/>
                <w:rtl/>
              </w:rPr>
              <w:t>تخاذ القرار وحل المشكلات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من</w:t>
            </w:r>
            <w:r w:rsidRPr="00FB37CF">
              <w:rPr>
                <w:rFonts w:asciiTheme="minorBidi" w:hAnsiTheme="minorBidi"/>
                <w:sz w:val="28"/>
                <w:szCs w:val="28"/>
              </w:rPr>
              <w:t xml:space="preserve">   4-3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 إلى 5-4-1433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فن الحوار والإصغاء وأثرهما على الجانب التعليمي 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22-1-1432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استراتيجيات التفكير الإبداعي 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25-26-1433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عمليات الجودة وتحسين مخرجات 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العمل 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17-19-4-1433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فن الإلقاء وأثره في الإفهام والتفهيم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2-3-2-1433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العلاقات الإنسانية في بيئة العمل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8-3-1433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الرسالة الإدارية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8- 3- 1433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إعداد وتصميم الحقيبة التدريبية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24-1 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FB37CF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أزماتنا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ت</w:t>
            </w:r>
            <w:r w:rsidR="002717F0" w:rsidRPr="00FB37CF">
              <w:rPr>
                <w:rFonts w:asciiTheme="minorBidi" w:hAnsiTheme="minorBidi"/>
                <w:sz w:val="28"/>
                <w:szCs w:val="28"/>
                <w:rtl/>
              </w:rPr>
              <w:t>خلق الإبداع</w:t>
            </w:r>
            <w:r w:rsidR="00D93EB1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9A41CA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21-3-1433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هـ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نظم الامتحانات وتقويم الطلاب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مركز تنمية قدرات أعضاء هيئة التدريس والقيادات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13ـ 13ـ يوليو 2013م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أخلاقيات البحث العلمي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مركز تنمية قدرات أعضاء هيئة التدريس والقيادات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10ـ 11ـ 2013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التحفيز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مركز تنمية قدرات أعضاء هيئة التدريس والقيادات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6ـ 7يوليو 2013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التخطيط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مركز تنمية قدرات أعضاء هيئة التدريس والقيادات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3ـ 4يوليو 2013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  <w:tr w:rsidR="002717F0" w:rsidRPr="00FB37CF" w:rsidTr="00113D60">
        <w:tc>
          <w:tcPr>
            <w:tcW w:w="3501" w:type="dxa"/>
            <w:vAlign w:val="center"/>
          </w:tcPr>
          <w:p w:rsidR="002717F0" w:rsidRPr="00FB37CF" w:rsidRDefault="002717F0" w:rsidP="0010302F">
            <w:pPr>
              <w:spacing w:before="100" w:beforeAutospacing="1" w:after="100" w:afterAutospacing="1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إعداد وتصميم البرامج الدراسية </w:t>
            </w:r>
          </w:p>
        </w:tc>
        <w:tc>
          <w:tcPr>
            <w:tcW w:w="2281" w:type="dxa"/>
            <w:gridSpan w:val="2"/>
            <w:vAlign w:val="center"/>
          </w:tcPr>
          <w:p w:rsidR="002717F0" w:rsidRPr="00FB37CF" w:rsidRDefault="00704412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دورة</w:t>
            </w:r>
          </w:p>
        </w:tc>
        <w:tc>
          <w:tcPr>
            <w:tcW w:w="1452" w:type="dxa"/>
            <w:gridSpan w:val="2"/>
            <w:vAlign w:val="center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مركز تنمية قدرات أعضاء هيئة التدريس والقيادات</w:t>
            </w:r>
          </w:p>
        </w:tc>
        <w:tc>
          <w:tcPr>
            <w:tcW w:w="2106" w:type="dxa"/>
            <w:gridSpan w:val="2"/>
          </w:tcPr>
          <w:p w:rsidR="002717F0" w:rsidRPr="00FB37CF" w:rsidRDefault="002717F0" w:rsidP="00FB37CF">
            <w:pPr>
              <w:spacing w:before="100" w:beforeAutospacing="1" w:after="100" w:afterAutospacing="1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8ـ 9ـيوليو 2013</w:t>
            </w:r>
            <w:r w:rsidR="009A41CA">
              <w:rPr>
                <w:rFonts w:asciiTheme="minorBidi" w:hAnsiTheme="minorBidi" w:hint="cs"/>
                <w:sz w:val="28"/>
                <w:szCs w:val="28"/>
                <w:rtl/>
              </w:rPr>
              <w:t>م</w:t>
            </w:r>
          </w:p>
        </w:tc>
      </w:tr>
    </w:tbl>
    <w:p w:rsidR="00F67BA7" w:rsidRPr="00FB37CF" w:rsidRDefault="00F67BA7">
      <w:pPr>
        <w:rPr>
          <w:rFonts w:asciiTheme="minorBidi" w:hAnsiTheme="minorBidi"/>
        </w:rPr>
      </w:pPr>
    </w:p>
    <w:tbl>
      <w:tblPr>
        <w:tblStyle w:val="a3"/>
        <w:bidiVisual/>
        <w:tblW w:w="9439" w:type="dxa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779"/>
      </w:tblGrid>
      <w:tr w:rsidR="00F67BA7" w:rsidRPr="00FB37CF" w:rsidTr="00D93EB1">
        <w:tc>
          <w:tcPr>
            <w:tcW w:w="9439" w:type="dxa"/>
            <w:gridSpan w:val="4"/>
            <w:shd w:val="clear" w:color="auto" w:fill="C2D69B" w:themeFill="accent3" w:themeFillTint="99"/>
          </w:tcPr>
          <w:p w:rsidR="00F67BA7" w:rsidRPr="00FB37CF" w:rsidRDefault="00F67BA7" w:rsidP="00F67BA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RPr="00FB37CF" w:rsidTr="00D93EB1">
        <w:tc>
          <w:tcPr>
            <w:tcW w:w="9439" w:type="dxa"/>
            <w:gridSpan w:val="4"/>
            <w:shd w:val="clear" w:color="auto" w:fill="D6E3BC" w:themeFill="accent3" w:themeFillTint="66"/>
          </w:tcPr>
          <w:p w:rsidR="004C4A10" w:rsidRPr="00FB37CF" w:rsidRDefault="004C4A10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الأحد</w:t>
            </w:r>
          </w:p>
        </w:tc>
        <w:tc>
          <w:tcPr>
            <w:tcW w:w="2250" w:type="dxa"/>
          </w:tcPr>
          <w:p w:rsidR="004C4A10" w:rsidRPr="00FB37CF" w:rsidRDefault="004C4A1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779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779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</w:tr>
      <w:tr w:rsidR="004C4A10" w:rsidRPr="00FB37CF" w:rsidTr="00D93EB1">
        <w:tc>
          <w:tcPr>
            <w:tcW w:w="9439" w:type="dxa"/>
            <w:gridSpan w:val="4"/>
            <w:shd w:val="clear" w:color="auto" w:fill="D6E3BC" w:themeFill="accent3" w:themeFillTint="66"/>
          </w:tcPr>
          <w:p w:rsidR="004C4A10" w:rsidRPr="00FB37CF" w:rsidRDefault="00DD562B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الأربعاء</w:t>
            </w:r>
          </w:p>
        </w:tc>
        <w:tc>
          <w:tcPr>
            <w:tcW w:w="225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779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اليوم:</w:t>
            </w:r>
          </w:p>
        </w:tc>
        <w:tc>
          <w:tcPr>
            <w:tcW w:w="2390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الساعة:</w:t>
            </w:r>
          </w:p>
        </w:tc>
        <w:tc>
          <w:tcPr>
            <w:tcW w:w="2779" w:type="dxa"/>
          </w:tcPr>
          <w:p w:rsidR="004C4A10" w:rsidRPr="00FB37CF" w:rsidRDefault="003F0F5F" w:rsidP="00FB37CF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ساعتان</w:t>
            </w:r>
          </w:p>
        </w:tc>
      </w:tr>
      <w:tr w:rsidR="004C4A10" w:rsidRPr="00FB37CF" w:rsidTr="00D93EB1">
        <w:tc>
          <w:tcPr>
            <w:tcW w:w="9439" w:type="dxa"/>
            <w:gridSpan w:val="4"/>
            <w:shd w:val="clear" w:color="auto" w:fill="D6E3BC" w:themeFill="accent3" w:themeFillTint="66"/>
          </w:tcPr>
          <w:p w:rsidR="004C4A10" w:rsidRPr="00FB37CF" w:rsidRDefault="00F67BA7" w:rsidP="00DD56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7419" w:type="dxa"/>
            <w:gridSpan w:val="3"/>
          </w:tcPr>
          <w:p w:rsidR="004C4A10" w:rsidRPr="00FB37CF" w:rsidRDefault="00BB29E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263AC">
              <w:rPr>
                <w:rFonts w:asciiTheme="minorBidi" w:hAnsiTheme="minorBidi"/>
              </w:rPr>
              <w:t>064224188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تحويلة</w:t>
            </w: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3911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7419" w:type="dxa"/>
            <w:gridSpan w:val="3"/>
          </w:tcPr>
          <w:p w:rsidR="004C4A10" w:rsidRPr="00FB37CF" w:rsidRDefault="00EB2280">
            <w:pPr>
              <w:rPr>
                <w:rFonts w:asciiTheme="minorBidi" w:hAnsiTheme="minorBidi"/>
                <w:sz w:val="28"/>
                <w:szCs w:val="28"/>
              </w:rPr>
            </w:pPr>
            <w:r w:rsidRPr="00FB37CF">
              <w:rPr>
                <w:rFonts w:asciiTheme="minorBidi" w:hAnsiTheme="minorBidi"/>
                <w:sz w:val="28"/>
                <w:szCs w:val="28"/>
              </w:rPr>
              <w:t>e.mousa.mu.edu.sa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7419" w:type="dxa"/>
            <w:gridSpan w:val="3"/>
          </w:tcPr>
          <w:p w:rsidR="004C4A10" w:rsidRPr="00FB37CF" w:rsidRDefault="0033645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</w:rPr>
              <w:t>e.mousa.mu.edu.sa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7419" w:type="dxa"/>
            <w:gridSpan w:val="3"/>
          </w:tcPr>
          <w:p w:rsidR="004C4A10" w:rsidRPr="00FB37CF" w:rsidRDefault="00BF6799" w:rsidP="002056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</w:t>
            </w:r>
          </w:p>
        </w:tc>
      </w:tr>
      <w:tr w:rsidR="004C4A10" w:rsidRPr="00FB37CF" w:rsidTr="00D93EB1">
        <w:tc>
          <w:tcPr>
            <w:tcW w:w="2020" w:type="dxa"/>
          </w:tcPr>
          <w:p w:rsidR="004C4A10" w:rsidRPr="00FB37CF" w:rsidRDefault="004C4A10" w:rsidP="00C7586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مدونات:</w:t>
            </w:r>
          </w:p>
        </w:tc>
        <w:tc>
          <w:tcPr>
            <w:tcW w:w="7419" w:type="dxa"/>
            <w:gridSpan w:val="3"/>
          </w:tcPr>
          <w:p w:rsidR="004C4A10" w:rsidRPr="00FB37CF" w:rsidRDefault="00BF6799" w:rsidP="002056E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FB37CF">
              <w:rPr>
                <w:rFonts w:asciiTheme="minorBidi" w:hAnsiTheme="minorBidi"/>
                <w:sz w:val="28"/>
                <w:szCs w:val="28"/>
                <w:rtl/>
              </w:rPr>
              <w:t>ــــــــــــــــ</w:t>
            </w:r>
          </w:p>
        </w:tc>
      </w:tr>
    </w:tbl>
    <w:p w:rsidR="00683BA3" w:rsidRPr="00FB37CF" w:rsidRDefault="00683BA3">
      <w:pPr>
        <w:rPr>
          <w:rFonts w:asciiTheme="minorBidi" w:hAnsiTheme="minorBidi"/>
        </w:rPr>
      </w:pPr>
    </w:p>
    <w:sectPr w:rsidR="00683BA3" w:rsidRPr="00FB37CF" w:rsidSect="00C055F7"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34" w:rsidRDefault="00897334" w:rsidP="006932AD">
      <w:pPr>
        <w:spacing w:after="0" w:line="240" w:lineRule="auto"/>
      </w:pPr>
      <w:r>
        <w:separator/>
      </w:r>
    </w:p>
  </w:endnote>
  <w:endnote w:type="continuationSeparator" w:id="0">
    <w:p w:rsidR="00897334" w:rsidRDefault="00897334" w:rsidP="0069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05404175"/>
      <w:docPartObj>
        <w:docPartGallery w:val="Page Numbers (Bottom of Page)"/>
        <w:docPartUnique/>
      </w:docPartObj>
    </w:sdtPr>
    <w:sdtEndPr/>
    <w:sdtContent>
      <w:p w:rsidR="006932AD" w:rsidRDefault="006932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EB1" w:rsidRPr="00D93EB1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6932AD" w:rsidRDefault="00693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34" w:rsidRDefault="00897334" w:rsidP="006932AD">
      <w:pPr>
        <w:spacing w:after="0" w:line="240" w:lineRule="auto"/>
      </w:pPr>
      <w:r>
        <w:separator/>
      </w:r>
    </w:p>
  </w:footnote>
  <w:footnote w:type="continuationSeparator" w:id="0">
    <w:p w:rsidR="00897334" w:rsidRDefault="00897334" w:rsidP="0069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B18"/>
    <w:multiLevelType w:val="hybridMultilevel"/>
    <w:tmpl w:val="47DC1C58"/>
    <w:lvl w:ilvl="0" w:tplc="61BC06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71553"/>
    <w:rsid w:val="000B141D"/>
    <w:rsid w:val="00113D60"/>
    <w:rsid w:val="002056E8"/>
    <w:rsid w:val="002717F0"/>
    <w:rsid w:val="00301956"/>
    <w:rsid w:val="0033645A"/>
    <w:rsid w:val="00347D0A"/>
    <w:rsid w:val="003F0F5F"/>
    <w:rsid w:val="004B65D8"/>
    <w:rsid w:val="004C4A10"/>
    <w:rsid w:val="00517A26"/>
    <w:rsid w:val="00557C3E"/>
    <w:rsid w:val="005D44CB"/>
    <w:rsid w:val="00615AE5"/>
    <w:rsid w:val="00622DD0"/>
    <w:rsid w:val="00662F8D"/>
    <w:rsid w:val="00683BA3"/>
    <w:rsid w:val="006932AD"/>
    <w:rsid w:val="006E5706"/>
    <w:rsid w:val="00704412"/>
    <w:rsid w:val="00722539"/>
    <w:rsid w:val="00725C71"/>
    <w:rsid w:val="008859DF"/>
    <w:rsid w:val="00897334"/>
    <w:rsid w:val="008E1B13"/>
    <w:rsid w:val="00967E72"/>
    <w:rsid w:val="009A41CA"/>
    <w:rsid w:val="009B3FC7"/>
    <w:rsid w:val="009B4BB2"/>
    <w:rsid w:val="00AB11E4"/>
    <w:rsid w:val="00AC10D5"/>
    <w:rsid w:val="00B60D16"/>
    <w:rsid w:val="00B74276"/>
    <w:rsid w:val="00BB0562"/>
    <w:rsid w:val="00BB29E9"/>
    <w:rsid w:val="00BD21FE"/>
    <w:rsid w:val="00BF6799"/>
    <w:rsid w:val="00C055F7"/>
    <w:rsid w:val="00CA1745"/>
    <w:rsid w:val="00CF257A"/>
    <w:rsid w:val="00D93EB1"/>
    <w:rsid w:val="00DD562B"/>
    <w:rsid w:val="00E23EE8"/>
    <w:rsid w:val="00E506D0"/>
    <w:rsid w:val="00EB2280"/>
    <w:rsid w:val="00F65472"/>
    <w:rsid w:val="00F67BA7"/>
    <w:rsid w:val="00F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62F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932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932AD"/>
  </w:style>
  <w:style w:type="paragraph" w:styleId="a7">
    <w:name w:val="footer"/>
    <w:basedOn w:val="a"/>
    <w:link w:val="Char1"/>
    <w:uiPriority w:val="99"/>
    <w:unhideWhenUsed/>
    <w:rsid w:val="006932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9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62F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6932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932AD"/>
  </w:style>
  <w:style w:type="paragraph" w:styleId="a7">
    <w:name w:val="footer"/>
    <w:basedOn w:val="a"/>
    <w:link w:val="Char1"/>
    <w:uiPriority w:val="99"/>
    <w:unhideWhenUsed/>
    <w:rsid w:val="006932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93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11CC-405C-4EDC-83E5-86F84ADF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15</cp:revision>
  <cp:lastPrinted>2014-05-29T18:04:00Z</cp:lastPrinted>
  <dcterms:created xsi:type="dcterms:W3CDTF">2014-05-07T10:25:00Z</dcterms:created>
  <dcterms:modified xsi:type="dcterms:W3CDTF">2014-05-30T05:50:00Z</dcterms:modified>
</cp:coreProperties>
</file>