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rFonts w:hint="cs"/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3B102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أحمد بن عبدالله القشعمي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3B1023">
        <w:rPr>
          <w:rFonts w:hint="cs"/>
          <w:b/>
          <w:bCs/>
          <w:color w:val="0070C0"/>
          <w:sz w:val="52"/>
          <w:szCs w:val="52"/>
          <w:rtl/>
        </w:rPr>
        <w:t xml:space="preserve"> اللغة العربية (النحو والصرف)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أحمد بن عبدالله القشعمي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1044101226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1/7/1391هـ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0555122860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0164041559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3B102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a.qashami@mu.edu.sa</w:t>
            </w:r>
          </w:p>
        </w:tc>
      </w:tr>
    </w:tbl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3B102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3B1023" w:rsidRPr="006A5CED" w:rsidTr="003B102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6A5CED" w:rsidRDefault="003B1023" w:rsidP="003B102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1415 - 1416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جامعة الإمام -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بالقصيم</w:t>
            </w:r>
          </w:p>
        </w:tc>
      </w:tr>
      <w:tr w:rsidR="003B1023" w:rsidRPr="006A5CED" w:rsidTr="003B102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6A5CED" w:rsidRDefault="003B1023" w:rsidP="003B102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1423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1424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النحو والصرف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جامعة الإمام -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بالرياض</w:t>
            </w:r>
          </w:p>
        </w:tc>
      </w:tr>
      <w:tr w:rsidR="003B1023" w:rsidRPr="006A5CED" w:rsidTr="003B102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23" w:rsidRPr="006A5CED" w:rsidRDefault="003B1023" w:rsidP="003B102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1433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1434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النحو والصرف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3B1023" w:rsidRPr="00D43A2C" w:rsidRDefault="003B1023" w:rsidP="003B10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جامعة الإمام - </w:t>
            </w:r>
            <w:r w:rsidRPr="007A241D">
              <w:rPr>
                <w:rFonts w:ascii="Arial" w:hAnsi="Arial" w:cs="DecoType Naskh Special"/>
                <w:b/>
                <w:bCs/>
                <w:szCs w:val="32"/>
                <w:rtl/>
                <w:lang w:bidi="ar-EG"/>
              </w:rPr>
              <w:t>كلية اللغة العربية بالرياض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3B1023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1434هـ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3B1023" w:rsidP="00EF6E5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المجمعة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581EB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==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581EB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==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581EB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==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581EB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==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581EBE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581EBE" w:rsidRPr="0034183F" w:rsidTr="00581EBE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34183F" w:rsidRDefault="00581EBE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581EBE" w:rsidRPr="0034183F" w:rsidRDefault="00581EB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EBE" w:rsidRPr="00D43A2C" w:rsidRDefault="00581EBE" w:rsidP="00583E0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مساعد وكيل كلية التربية بالزلفي للشؤون التعليمية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581EBE" w:rsidRPr="00D43A2C" w:rsidRDefault="00581EBE" w:rsidP="00581EB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 14/10/1434 إلى15/11/1434 </w:t>
            </w:r>
          </w:p>
        </w:tc>
      </w:tr>
      <w:tr w:rsidR="00581EBE" w:rsidRPr="0034183F" w:rsidTr="00581EBE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34183F" w:rsidRDefault="00581EBE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581EBE" w:rsidRPr="0034183F" w:rsidRDefault="00581EBE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1EBE" w:rsidRDefault="00581EBE" w:rsidP="00583E03">
            <w:pP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وكيل كلية التربية بالزلفي لشؤون الطلاب </w:t>
            </w:r>
          </w:p>
          <w:p w:rsidR="00581EBE" w:rsidRDefault="00581EBE" w:rsidP="00583E0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581EBE" w:rsidRDefault="00581EBE" w:rsidP="00581E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 15/11/1434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إلى 15/11/1440هـ</w:t>
            </w:r>
          </w:p>
        </w:tc>
      </w:tr>
      <w:tr w:rsidR="00F14936" w:rsidRPr="0034183F" w:rsidTr="00581EBE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449"/>
        <w:gridCol w:w="4214"/>
        <w:gridCol w:w="4006"/>
      </w:tblGrid>
      <w:tr w:rsidR="00460083" w:rsidRPr="006A5CED" w:rsidTr="00D812A0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4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581EBE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581EBE" w:rsidRPr="00365618" w:rsidRDefault="00581EB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581EBE" w:rsidRPr="00365618" w:rsidRDefault="00581EB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C92120" w:rsidRDefault="00581EBE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  لجنة </w:t>
            </w:r>
            <w:r w:rsidR="00387199"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الإشراف على </w:t>
            </w: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البرامج التطويرية والدورات التدريبية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C92120" w:rsidRDefault="00581EBE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متابعة البرامج التطويرية والدورات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581EBE" w:rsidRPr="00C92120" w:rsidRDefault="00387199" w:rsidP="00583E0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</w:t>
            </w:r>
            <w:r w:rsidR="00581EBE"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عام </w:t>
            </w: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الجامعي 1434/1435</w:t>
            </w:r>
          </w:p>
        </w:tc>
      </w:tr>
      <w:tr w:rsidR="00581EBE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581EBE" w:rsidRPr="00365618" w:rsidRDefault="00581EB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C92120" w:rsidRDefault="00581EBE" w:rsidP="00387199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</w:t>
            </w:r>
            <w:r w:rsidR="00387199"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EBE" w:rsidRPr="00C92120" w:rsidRDefault="00581EBE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581EBE" w:rsidRPr="00C92120" w:rsidRDefault="00387199" w:rsidP="0038719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</w:t>
            </w:r>
            <w:r w:rsidR="00581EBE"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عام </w:t>
            </w: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الجامعي</w:t>
            </w:r>
            <w:r w:rsidR="00581EBE"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1434/1435</w:t>
            </w:r>
          </w:p>
        </w:tc>
      </w:tr>
      <w:tr w:rsidR="00387199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387199" w:rsidRPr="00365618" w:rsidRDefault="00387199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387199" w:rsidRPr="00365618" w:rsidRDefault="00387199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9" w:rsidRPr="00C92120" w:rsidRDefault="00387199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199" w:rsidRPr="00C92120" w:rsidRDefault="00387199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387199" w:rsidRPr="00C92120" w:rsidRDefault="0038719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</w:t>
            </w:r>
            <w:r w:rsidR="00C92120"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الجامعي 1435/1436</w:t>
            </w:r>
          </w:p>
        </w:tc>
      </w:tr>
      <w:tr w:rsidR="00C9212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92120" w:rsidRPr="00365618" w:rsidRDefault="00C92120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C92120" w:rsidRPr="00365618" w:rsidRDefault="00C92120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C92120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لجنة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الشؤون الطلابية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النظر في القضايا الطلابية المحالة للجنة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1435/1436</w:t>
            </w:r>
          </w:p>
        </w:tc>
      </w:tr>
      <w:tr w:rsidR="00C9212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92120" w:rsidRPr="00365618" w:rsidRDefault="00C92120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92120" w:rsidRPr="00C92120" w:rsidRDefault="00C92120" w:rsidP="00C9212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</w:tr>
      <w:tr w:rsidR="00C9212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C92120" w:rsidRPr="00365618" w:rsidRDefault="00C92120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C92120" w:rsidRPr="00C92120" w:rsidRDefault="00C92120" w:rsidP="00C9212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</w:tr>
      <w:tr w:rsidR="00C9212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92120" w:rsidRPr="00365618" w:rsidRDefault="00C92120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2120" w:rsidRPr="00C92120" w:rsidRDefault="00C92120" w:rsidP="00C9212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</w:tr>
      <w:tr w:rsidR="00C9212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92120" w:rsidRPr="00365618" w:rsidRDefault="00C92120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20" w:rsidRPr="00C92120" w:rsidRDefault="00C9212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2120" w:rsidRPr="00C92120" w:rsidRDefault="00C92120" w:rsidP="00C9212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40</w:t>
            </w:r>
          </w:p>
        </w:tc>
      </w:tr>
      <w:tr w:rsidR="00D812A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12A0" w:rsidRPr="00365618" w:rsidRDefault="00D812A0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A0" w:rsidRPr="00C92120" w:rsidRDefault="00D812A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A0" w:rsidRPr="00C92120" w:rsidRDefault="00D812A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12A0" w:rsidRPr="00C92120" w:rsidRDefault="00D812A0" w:rsidP="00D812A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40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41</w:t>
            </w:r>
          </w:p>
        </w:tc>
      </w:tr>
      <w:tr w:rsidR="00D812A0" w:rsidRPr="006A5CED" w:rsidTr="00D812A0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812A0" w:rsidRDefault="00D812A0" w:rsidP="006C472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A0" w:rsidRPr="00C92120" w:rsidRDefault="00D812A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مراجعة مطبوعات الجامعة واعتمادها للنشر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2A0" w:rsidRPr="00C92120" w:rsidRDefault="00D812A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812A0" w:rsidRPr="00C92120" w:rsidRDefault="00D812A0" w:rsidP="00D812A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العام الجامعي 14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41</w:t>
            </w:r>
            <w:r w:rsidRPr="00C92120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/14</w:t>
            </w: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42</w:t>
            </w:r>
          </w:p>
        </w:tc>
      </w:tr>
    </w:tbl>
    <w:p w:rsidR="00D812A0" w:rsidRDefault="00D812A0" w:rsidP="002A559A">
      <w:pP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D812A0" w:rsidRDefault="00D812A0" w:rsidP="002A559A">
      <w:pP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D812A0" w:rsidRDefault="00D812A0" w:rsidP="002A559A">
      <w:pP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D812A0" w:rsidRDefault="00D812A0" w:rsidP="002A559A">
      <w:pP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D812A0" w:rsidRDefault="00D812A0" w:rsidP="002A559A">
      <w:pP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2"/>
        <w:gridCol w:w="2719"/>
        <w:gridCol w:w="3947"/>
      </w:tblGrid>
      <w:tr w:rsidR="00460083" w:rsidRPr="006A5CED" w:rsidTr="00D812A0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D812A0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D812A0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مرافقة الطلاب المتفوقين في كلية التربية بالزلفي لزيارة المدينة المنورة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812A0" w:rsidRDefault="00D812A0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اجتماعي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D812A0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العام الجامعي 1435/1436</w:t>
            </w:r>
          </w:p>
        </w:tc>
      </w:tr>
      <w:tr w:rsidR="00A67487" w:rsidRPr="006A5CED" w:rsidTr="00D812A0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A67487" w:rsidRPr="00525ECE" w:rsidRDefault="00A67487" w:rsidP="00525ECE">
            <w:pP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87" w:rsidRDefault="00A67487" w:rsidP="00525ECE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المشاركة في ملتقى صلاتي قرة عيني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487" w:rsidRDefault="00A67487" w:rsidP="00525ECE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اجتماعي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67487" w:rsidRDefault="00A67487" w:rsidP="00525ECE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العام الجامعي 1435/1436</w:t>
            </w:r>
          </w:p>
        </w:tc>
      </w:tr>
      <w:tr w:rsidR="00D812A0" w:rsidRPr="006A5CED" w:rsidTr="00D812A0">
        <w:trPr>
          <w:trHeight w:hRule="exact" w:val="802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A0" w:rsidRPr="00525ECE" w:rsidRDefault="00A6748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2A0" w:rsidRPr="004D43AB" w:rsidRDefault="00D812A0" w:rsidP="00583E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مرافقة 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الطلاب المشاركين في الأنشطة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في كلية التربي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ة بالزلفي لزيارة مركز الملك عبدالعزيز الثقافي في الدمام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2A0" w:rsidRPr="00D812A0" w:rsidRDefault="00D812A0" w:rsidP="00583E0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اجتماعي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812A0" w:rsidRPr="004D43AB" w:rsidRDefault="00D812A0" w:rsidP="00D812A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العام الجامعي 143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/14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40</w:t>
            </w:r>
          </w:p>
        </w:tc>
      </w:tr>
    </w:tbl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AA13DB" w:rsidRPr="006A5CED" w:rsidTr="00AA13D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DB" w:rsidRPr="00CD15C9" w:rsidRDefault="00AA13DB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عنوان رسالة الماجستير</w:t>
            </w: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DB" w:rsidRDefault="00AA13DB" w:rsidP="00AA13D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المسائل النحوية والصرفية في شروح لامية العرب حتى نهاية القرن السابع الهجري</w:t>
            </w:r>
          </w:p>
          <w:p w:rsidR="00AA13DB" w:rsidRPr="004D43AB" w:rsidRDefault="00AA13DB" w:rsidP="00AA13D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جمعًا ودراسة</w:t>
            </w:r>
          </w:p>
        </w:tc>
      </w:tr>
      <w:tr w:rsidR="00460083" w:rsidRPr="006A5CED" w:rsidTr="00AA13D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AA13DB">
        <w:trPr>
          <w:trHeight w:val="464"/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AA13DB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عنوان رسالة الدكتوراه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AA13DB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تحقيق الجزء الثاني من ( المستنهى في البيان والمنار للحيران في إعراب القرآن ومعانيه المغربة وأسراره المعجبة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)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لابن يعيش الصنعاني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(ت680هـ)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مع دراسة الكتاب كامل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ً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</w:p>
        </w:tc>
      </w:tr>
    </w:tbl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</w:p>
    <w:p w:rsidR="00087CB6" w:rsidRPr="00CA300E" w:rsidRDefault="00D812A0" w:rsidP="00127F7B">
      <w:pPr>
        <w:rPr>
          <w:rFonts w:asciiTheme="minorBidi" w:hAnsiTheme="minorBidi" w:cstheme="minorBidi"/>
          <w:sz w:val="40"/>
          <w:szCs w:val="40"/>
          <w:rtl/>
        </w:rPr>
      </w:pPr>
      <w:r w:rsidRPr="00D812A0">
        <w:rPr>
          <w:rFonts w:asciiTheme="minorBidi" w:hAnsiTheme="minorBidi" w:cstheme="minorBidi" w:hint="cs"/>
          <w:sz w:val="40"/>
          <w:szCs w:val="40"/>
          <w:rtl/>
        </w:rPr>
        <w:t>1ـ  تحقيق رسالة بعنوان: (</w:t>
      </w:r>
      <w:r w:rsidRPr="00CA300E">
        <w:rPr>
          <w:rFonts w:asciiTheme="minorBidi" w:hAnsiTheme="minorBidi" w:cstheme="minorBidi" w:hint="cs"/>
          <w:sz w:val="40"/>
          <w:szCs w:val="40"/>
          <w:rtl/>
        </w:rPr>
        <w:t>ما يتعلق بجملة : قام زيد)</w:t>
      </w:r>
      <w:r w:rsidR="00CA300E" w:rsidRPr="00CA300E">
        <w:rPr>
          <w:rFonts w:asciiTheme="minorBidi" w:hAnsiTheme="minorBidi" w:cstheme="minorBidi" w:hint="cs"/>
          <w:sz w:val="40"/>
          <w:szCs w:val="40"/>
          <w:rtl/>
        </w:rPr>
        <w:t xml:space="preserve"> لمجهول  . </w:t>
      </w:r>
      <w:r w:rsidRPr="00CA300E">
        <w:rPr>
          <w:rFonts w:asciiTheme="minorBidi" w:hAnsiTheme="minorBidi" w:cstheme="minorBidi" w:hint="cs"/>
          <w:sz w:val="40"/>
          <w:szCs w:val="40"/>
          <w:rtl/>
        </w:rPr>
        <w:t xml:space="preserve"> </w:t>
      </w:r>
    </w:p>
    <w:p w:rsidR="008E15E4" w:rsidRDefault="00CA300E" w:rsidP="00127F7B">
      <w:pPr>
        <w:rPr>
          <w:rFonts w:asciiTheme="minorBidi" w:hAnsiTheme="minorBidi" w:cstheme="minorBidi" w:hint="cs"/>
          <w:sz w:val="40"/>
          <w:szCs w:val="40"/>
          <w:rtl/>
        </w:rPr>
      </w:pPr>
      <w:r>
        <w:rPr>
          <w:rFonts w:asciiTheme="minorBidi" w:hAnsiTheme="minorBidi" w:cstheme="minorBidi" w:hint="cs"/>
          <w:sz w:val="40"/>
          <w:szCs w:val="40"/>
          <w:rtl/>
        </w:rPr>
        <w:t xml:space="preserve">2ـ الضرورة الشعرية عند ابن مالك بين التقعيد والتطبيق . </w:t>
      </w:r>
    </w:p>
    <w:p w:rsidR="00CA300E" w:rsidRDefault="00CA300E" w:rsidP="00127F7B">
      <w:pPr>
        <w:rPr>
          <w:rFonts w:asciiTheme="minorBidi" w:hAnsiTheme="minorBidi" w:cstheme="minorBidi" w:hint="cs"/>
          <w:sz w:val="40"/>
          <w:szCs w:val="40"/>
          <w:rtl/>
        </w:rPr>
      </w:pPr>
      <w:r>
        <w:rPr>
          <w:rFonts w:asciiTheme="minorBidi" w:hAnsiTheme="minorBidi" w:cstheme="minorBidi" w:hint="cs"/>
          <w:sz w:val="40"/>
          <w:szCs w:val="40"/>
          <w:rtl/>
        </w:rPr>
        <w:t>3ـ ما جوزه العكبري لغة لا قراءة في القرآن الكريم ولم يُقرأ به جمعًا وتوجيهًا .</w:t>
      </w:r>
    </w:p>
    <w:p w:rsidR="00CA300E" w:rsidRPr="00CA300E" w:rsidRDefault="00CA300E" w:rsidP="00127F7B">
      <w:pPr>
        <w:rPr>
          <w:rFonts w:asciiTheme="minorBidi" w:hAnsiTheme="minorBidi" w:cstheme="minorBidi"/>
          <w:sz w:val="40"/>
          <w:szCs w:val="40"/>
          <w:rtl/>
        </w:rPr>
      </w:pPr>
      <w:r>
        <w:rPr>
          <w:rFonts w:asciiTheme="minorBidi" w:hAnsiTheme="minorBidi" w:cstheme="minorBidi" w:hint="cs"/>
          <w:sz w:val="40"/>
          <w:szCs w:val="40"/>
          <w:rtl/>
        </w:rPr>
        <w:t xml:space="preserve">4ـ آراء الأخفش الأوسط النحوية والصرفية في مشكل إعراب القرآن دراسة وصفية تحليلية . </w:t>
      </w: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 w:hint="cs"/>
          <w:b/>
          <w:bCs/>
          <w:sz w:val="40"/>
          <w:szCs w:val="40"/>
          <w:rtl/>
        </w:rPr>
      </w:pPr>
    </w:p>
    <w:p w:rsidR="00AA13DB" w:rsidRDefault="00AA13DB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lastRenderedPageBreak/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F84355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جميع مقررات النحو والصرف وتاريخ النحو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F84355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002060"/>
                <w:szCs w:val="32"/>
                <w:rtl/>
                <w:lang w:eastAsia="en-US"/>
              </w:rPr>
              <w:t>لا يوجد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8435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لا يوجد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  <w:t>بلاغة الحجاج وتحليل الخطاب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مراكش (المغرب)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1-5/4/1437هـ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إدارة الاجتماعات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مكة المكرمة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A13D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22-24/4/1437هـ</w:t>
            </w:r>
          </w:p>
        </w:tc>
      </w:tr>
      <w:tr w:rsidR="00454CBF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BF" w:rsidRPr="005A6210" w:rsidRDefault="00454CBF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BF" w:rsidRDefault="00454CBF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التخطيط الاستراتيجي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BF" w:rsidRDefault="00454CBF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أبها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CBF" w:rsidRDefault="007E5C4C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14-16/8/1439هـ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454CBF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  <w:lang w:bidi="ar-EG"/>
              </w:rPr>
              <w:t>إخراج ورقة الاختبار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 xml:space="preserve">24/2/1437هـ 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454CBF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النشر المكتبي للمصحف الشريف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A67487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7/7/1436هـ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454CBF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7E5C4C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  <w:t>استخدام قواعد المعلومات الاكترونية في التدريس والبحث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7E5C4C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</w:rPr>
              <w:t>كلية التربية بالزلفي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7E5C4C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>8/1/1437هـ</w:t>
            </w:r>
          </w:p>
        </w:tc>
      </w:tr>
    </w:tbl>
    <w:p w:rsidR="007E5C4C" w:rsidRDefault="007E5C4C" w:rsidP="00127F7B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7E5C4C" w:rsidRDefault="007E5C4C" w:rsidP="00127F7B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7E5C4C" w:rsidRDefault="007E5C4C" w:rsidP="00127F7B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التفكير النحوي والبلاغي في روح المعاني للألوسي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7E5C4C" w:rsidRDefault="007E5C4C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مراكش ـ المغرب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7E5C4C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24-25/6/1435هـ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التفكير النحوي والبلاغي في تفسير أنوار التنزيل وأسرار التأويل للقاضي البيضاوي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7E5C4C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مراكش - المغرب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26-27/6/1436هـ</w:t>
            </w: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القيادة الأكاديمية واستشراف المستقبل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جنيف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7E5C4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19</w:t>
            </w:r>
            <w:r w:rsidR="00AA3C42"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-21/11/1440هـ</w:t>
            </w: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AA3C42" w:rsidRDefault="00AA3C42" w:rsidP="00525ECE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bookmarkStart w:id="0" w:name="_GoBack"/>
      <w:bookmarkEnd w:id="0"/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BB" w:rsidRDefault="008E51BB" w:rsidP="009B2C09">
      <w:r>
        <w:separator/>
      </w:r>
    </w:p>
  </w:endnote>
  <w:endnote w:type="continuationSeparator" w:id="0">
    <w:p w:rsidR="008E51BB" w:rsidRDefault="008E51BB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74AB5">
      <w:rPr>
        <w:rStyle w:val="a4"/>
        <w:rtl/>
      </w:rPr>
      <w:t>4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BB" w:rsidRDefault="008E51BB" w:rsidP="009B2C09">
      <w:r>
        <w:separator/>
      </w:r>
    </w:p>
  </w:footnote>
  <w:footnote w:type="continuationSeparator" w:id="0">
    <w:p w:rsidR="008E51BB" w:rsidRDefault="008E51BB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74AB5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199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102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4CBF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1EBE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5C4C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E51BB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487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3DB"/>
    <w:rsid w:val="00AA1E12"/>
    <w:rsid w:val="00AA3C4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2120"/>
    <w:rsid w:val="00C939CA"/>
    <w:rsid w:val="00C95651"/>
    <w:rsid w:val="00C975DB"/>
    <w:rsid w:val="00CA300E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2A0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84355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أبو محمد</cp:lastModifiedBy>
  <cp:revision>2</cp:revision>
  <cp:lastPrinted>2014-12-18T10:13:00Z</cp:lastPrinted>
  <dcterms:created xsi:type="dcterms:W3CDTF">2020-08-27T16:45:00Z</dcterms:created>
  <dcterms:modified xsi:type="dcterms:W3CDTF">2020-08-27T16:45:00Z</dcterms:modified>
</cp:coreProperties>
</file>