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9A6" w:rsidRDefault="00703B0A">
      <w:pPr>
        <w:rPr>
          <w:rFonts w:hint="cs"/>
        </w:rPr>
      </w:pPr>
      <w:r>
        <w:rPr>
          <w:rFonts w:ascii="Arial" w:hAnsi="Arial" w:cs="Arial"/>
          <w:sz w:val="21"/>
          <w:szCs w:val="21"/>
          <w:rtl/>
        </w:rPr>
        <w:t>لما يمثله العرض المرئي من دور فعال في العملية التعليمية وكذلك دوره بما يخدم العملية التعليمية تأسست القناة الفضائية التعليمية  في الجامعة  تحت مظلة العمادة حاضنة لأنشطة الطلاب والطالبات الإعلامية والتعليمية والإبداعية والإعلام التقني  وتعتبر هي حلقة وصل بين الجامعة والمجتمع والتي ستكون شعاع نور في فضاء المعرفة متخصصة في العلم وعلومه المتخصصة من خلال الشراكات بين بوابة الجامعة الالكترونية  و قناة عالي</w:t>
      </w:r>
      <w:r>
        <w:rPr>
          <w:rFonts w:ascii="Arial" w:hAnsi="Arial" w:cs="Arial"/>
          <w:sz w:val="21"/>
          <w:szCs w:val="21"/>
        </w:rPr>
        <w:t xml:space="preserve"> .</w:t>
      </w:r>
      <w:bookmarkStart w:id="0" w:name="_GoBack"/>
      <w:bookmarkEnd w:id="0"/>
    </w:p>
    <w:sectPr w:rsidR="008109A6" w:rsidSect="00404C4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09"/>
    <w:rsid w:val="00404C43"/>
    <w:rsid w:val="00527309"/>
    <w:rsid w:val="00703B0A"/>
    <w:rsid w:val="008109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Mishari Alshalawi</dc:creator>
  <cp:lastModifiedBy>Mishari Alshalawi</cp:lastModifiedBy>
  <cp:revision>2</cp:revision>
  <cp:lastPrinted>2013-06-22T07:22:00Z</cp:lastPrinted>
  <dcterms:created xsi:type="dcterms:W3CDTF">2013-06-22T07:22:00Z</dcterms:created>
  <dcterms:modified xsi:type="dcterms:W3CDTF">2013-06-22T07:22:00Z</dcterms:modified>
</cp:coreProperties>
</file>