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99" w:rsidRPr="00793D07" w:rsidRDefault="00EA2E99" w:rsidP="00EA2E99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  <w:rtl/>
        </w:rPr>
      </w:pPr>
      <w:r>
        <w:rPr>
          <w:rFonts w:ascii="Times New Roman" w:hAnsi="Times New Roman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221615</wp:posOffset>
                </wp:positionV>
                <wp:extent cx="3200400" cy="148590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E99" w:rsidRPr="00793D07" w:rsidRDefault="00EA2E99" w:rsidP="00EA2E9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Kingd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>S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6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5"/>
                                  <w:sz w:val="36"/>
                                  <w:szCs w:val="36"/>
                                </w:rPr>
                                <w:t>u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d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i 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4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</w:rPr>
                                <w:t>r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6"/>
                                  <w:szCs w:val="36"/>
                                </w:rPr>
                                <w:t>b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pacing w:val="-5"/>
                                  <w:sz w:val="36"/>
                                  <w:szCs w:val="36"/>
                                </w:rPr>
                                <w:t>i</w:t>
                              </w:r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a</w:t>
                              </w:r>
                            </w:smartTag>
                          </w:p>
                          <w:p w:rsidR="00EA2E99" w:rsidRPr="00793D07" w:rsidRDefault="00EA2E99" w:rsidP="00EA2E9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M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in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s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f High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>E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d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u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ca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t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6"/>
                                <w:szCs w:val="36"/>
                              </w:rPr>
                              <w:t>i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o</w:t>
                            </w:r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EA2E99" w:rsidRPr="00793D07" w:rsidRDefault="00EA2E99" w:rsidP="00EA2E9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Al-</w:t>
                                </w:r>
                              </w:smartTag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smartTag w:uri="urn:schemas-microsoft-com:office:smarttags" w:element="PlaceNam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Majmaah</w:t>
                                </w:r>
                              </w:smartTag>
                              <w:proofErr w:type="spellEnd"/>
                              <w:r w:rsidRPr="00793D07">
                                <w:rPr>
                                  <w:rFonts w:ascii="Times New Roman" w:hAnsi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793D0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University</w:t>
                                </w:r>
                              </w:smartTag>
                            </w:smartTag>
                            <w:r w:rsidRPr="00793D07"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A2E99" w:rsidRPr="00793D07" w:rsidRDefault="00EA2E99" w:rsidP="00EA2E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7.25pt;margin-top:17.45pt;width:25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pqlQIAABUFAAAOAAAAZHJzL2Uyb0RvYy54bWysVEtu2zAQ3RfoHQjuHX0qJ5ZgOcinLgqk&#10;HyDtAWiKsohSJEvSltKgy/Ys3XbRRW/i3KZDynacfoCiqBYUyRk+zsx7w+lp3wq0ZsZyJUucHMUY&#10;MUlVxeWyxG/fzEcTjKwjsiJCSVbiG2bx6ezxo2mnC5aqRomKGQQg0hadLnHjnC6iyNKGtcQeKc0k&#10;GGtlWuJgaZZRZUgH6K2I0jg+jjplKm0UZdbC7uVgxLOAX9eMuld1bZlDosQQmwujCePCj9FsSoql&#10;IbrhdBsG+YcoWsIlXLqHuiSOoJXhv0C1nBplVe2OqGojVdecspADZJPEP2Vz3RDNQi5QHKv3ZbL/&#10;D5a+XL82iFclTjGSpAWK7j5tvm6+bL6ju8+bbyj1Jeq0LcDzWoOv689VD1SHdK2+UvSdRVJdNEQu&#10;2ZkxqmsYqSDExJ+MDo4OONaDLLoXqoK7yMqpANTXpvX1g4ogQAeqbvb0sN4hCptPgPAsBhMFW5JN&#10;xjks/B2k2B3XxrpnTLXIT0psgP8AT9ZX1g2uOxd/m1WCV3MuRFiY5eJCGLQmoJV5+LboD9yE9M5S&#10;+WMD4rADUcId3ubjDdzf5kmaxedpPpofT05G2Twbj/KTeDKKk/w8P46zPLucf/QBJlnR8Kpi8opL&#10;ttNhkv0dz9uOGBQUlIi6EufjdDxw9Mck4/D9LsmWO2hLwdsST/ZOpPDMPpUVpE0KR7gY5tHD8AMh&#10;UIPdP1Ql6MBTP4jA9YseULw4Fqq6AUUYBXwBt/CWwKRR5gNGHfRlie37FTEMI/FcgqryJMt8I4dF&#10;Nj5JYWEOLYtDC5EUoErsMBqmF25o/pU2fNnATYOOpToDJdY8aOQ+qq1+ofdCMtt3wjf34Tp43b9m&#10;sx8AAAD//wMAUEsDBBQABgAIAAAAIQBX+vrl3wAAAAoBAAAPAAAAZHJzL2Rvd25yZXYueG1sTI/B&#10;bsIwDIbvk/YOkSftMkE6KIWWpmibtGlXGA+QNqataJyqCbS8/bzTONr+9Pv7891kO3HFwbeOFLzO&#10;IxBIlTMt1QqOP5+zDQgfNBndOUIFN/SwKx4fcp0ZN9Ier4dQCw4hn2kFTQh9JqWvGrTaz12PxLeT&#10;G6wOPA61NIMeOdx2chFFibS6Jf7Q6B4/GqzOh4tVcPoeX1bpWH6F43ofJ++6XZfuptTz0/S2BRFw&#10;Cv8w/OmzOhTsVLoLGS86BbNlvGJUwTJOQTAQJykvSgWLZJOCLHJ5X6H4BQAA//8DAFBLAQItABQA&#10;BgAIAAAAIQC2gziS/gAAAOEBAAATAAAAAAAAAAAAAAAAAAAAAABbQ29udGVudF9UeXBlc10ueG1s&#10;UEsBAi0AFAAGAAgAAAAhADj9If/WAAAAlAEAAAsAAAAAAAAAAAAAAAAALwEAAF9yZWxzLy5yZWxz&#10;UEsBAi0AFAAGAAgAAAAhAH2xqmqVAgAAFQUAAA4AAAAAAAAAAAAAAAAALgIAAGRycy9lMm9Eb2Mu&#10;eG1sUEsBAi0AFAAGAAgAAAAhAFf6+uXfAAAACgEAAA8AAAAAAAAAAAAAAAAA7wQAAGRycy9kb3du&#10;cmV2LnhtbFBLBQYAAAAABAAEAPMAAAD7BQAAAAA=&#10;" stroked="f">
                <v:textbox>
                  <w:txbxContent>
                    <w:p w:rsidR="00EA2E99" w:rsidRPr="00793D07" w:rsidRDefault="00EA2E99" w:rsidP="00EA2E99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Kingd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PlaceName"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>S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36"/>
                            <w:szCs w:val="36"/>
                          </w:rPr>
                          <w:t>a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36"/>
                            <w:szCs w:val="36"/>
                          </w:rPr>
                          <w:t>u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d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i 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36"/>
                            <w:szCs w:val="36"/>
                          </w:rPr>
                          <w:t>A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6"/>
                            <w:szCs w:val="36"/>
                          </w:rPr>
                          <w:t>r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36"/>
                            <w:szCs w:val="36"/>
                          </w:rPr>
                          <w:t>a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6"/>
                            <w:szCs w:val="36"/>
                          </w:rPr>
                          <w:t>b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pacing w:val="-5"/>
                            <w:sz w:val="36"/>
                            <w:szCs w:val="36"/>
                          </w:rPr>
                          <w:t>i</w:t>
                        </w:r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>a</w:t>
                        </w:r>
                      </w:smartTag>
                    </w:p>
                    <w:p w:rsidR="00EA2E99" w:rsidRPr="00793D07" w:rsidRDefault="00EA2E99" w:rsidP="00EA2E99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M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in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s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f High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6"/>
                          <w:szCs w:val="36"/>
                        </w:rPr>
                        <w:t xml:space="preserve"> 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>E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d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u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ca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t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6"/>
                          <w:szCs w:val="36"/>
                        </w:rPr>
                        <w:t>i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6"/>
                          <w:szCs w:val="36"/>
                        </w:rPr>
                        <w:t>o</w:t>
                      </w:r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:rsidR="00EA2E99" w:rsidRPr="00793D07" w:rsidRDefault="00EA2E99" w:rsidP="00EA2E99">
                      <w:pP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Al-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Majmaah</w:t>
                          </w:r>
                        </w:smartTag>
                        <w:r w:rsidRPr="00793D07"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793D07">
                            <w:rPr>
                              <w:rFonts w:ascii="Times New Roman" w:hAnsi="Times New Roman"/>
                              <w:b/>
                              <w:bCs/>
                              <w:sz w:val="36"/>
                              <w:szCs w:val="36"/>
                            </w:rPr>
                            <w:t>University</w:t>
                          </w:r>
                        </w:smartTag>
                      </w:smartTag>
                      <w:r w:rsidRPr="00793D07"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EA2E99" w:rsidRPr="00793D07" w:rsidRDefault="00EA2E99" w:rsidP="00EA2E99"/>
                  </w:txbxContent>
                </v:textbox>
              </v:shape>
            </w:pict>
          </mc:Fallback>
        </mc:AlternateContent>
      </w: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المملكة العربية السعودية                                 </w:t>
      </w:r>
      <w:r>
        <w:rPr>
          <w:noProof/>
        </w:rPr>
        <w:drawing>
          <wp:inline distT="0" distB="0" distL="0" distR="0">
            <wp:extent cx="1424940" cy="755015"/>
            <wp:effectExtent l="0" t="0" r="3810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                                                                 </w:t>
      </w:r>
    </w:p>
    <w:p w:rsidR="00EA2E99" w:rsidRPr="00793D07" w:rsidRDefault="00EA2E99" w:rsidP="00EA2E99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6"/>
          <w:szCs w:val="36"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وزارة التعليم العالي</w:t>
      </w:r>
    </w:p>
    <w:p w:rsidR="00EA2E99" w:rsidRPr="00793D07" w:rsidRDefault="00EA2E99" w:rsidP="00EA2E99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6"/>
          <w:szCs w:val="36"/>
          <w:rtl/>
        </w:rPr>
      </w:pPr>
      <w:r w:rsidRPr="00793D07">
        <w:rPr>
          <w:rFonts w:ascii="Times New Roman" w:hAnsi="Times New Roman" w:hint="cs"/>
          <w:b/>
          <w:bCs/>
          <w:sz w:val="36"/>
          <w:szCs w:val="36"/>
          <w:rtl/>
        </w:rPr>
        <w:t xml:space="preserve">   جامعة المجمعة</w:t>
      </w:r>
    </w:p>
    <w:p w:rsidR="00EA2E99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EA2E99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4"/>
          <w:szCs w:val="54"/>
          <w:rtl/>
        </w:rPr>
      </w:pPr>
    </w:p>
    <w:p w:rsidR="00EA2E99" w:rsidRPr="00CD42CA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/>
          <w:b/>
          <w:bCs/>
          <w:color w:val="000000"/>
          <w:sz w:val="72"/>
          <w:szCs w:val="72"/>
          <w:rtl/>
        </w:rPr>
        <w:t>السيرة</w:t>
      </w:r>
      <w:r w:rsidRPr="00CD42CA">
        <w:rPr>
          <w:rFonts w:ascii="Arial" w:hAnsi="Arial" w:cs="Arial" w:hint="cs"/>
          <w:b/>
          <w:bCs/>
          <w:color w:val="000000"/>
          <w:sz w:val="72"/>
          <w:szCs w:val="72"/>
          <w:rtl/>
        </w:rPr>
        <w:t xml:space="preserve"> الذاتية</w:t>
      </w:r>
    </w:p>
    <w:p w:rsidR="00EA2E99" w:rsidRPr="00CD42CA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</w:pPr>
      <w:r w:rsidRPr="00CD42CA">
        <w:rPr>
          <w:rFonts w:ascii="Times New Roman" w:hAnsi="Times New Roman"/>
          <w:b/>
          <w:bCs/>
          <w:color w:val="000000"/>
          <w:sz w:val="48"/>
          <w:szCs w:val="48"/>
          <w:rtl/>
          <w:lang w:bidi="ar-JO"/>
        </w:rPr>
        <w:t>لأعضاء و عضوات هيئة التدريس السعوديين و من في حكمهم</w:t>
      </w:r>
    </w:p>
    <w:p w:rsidR="00EA2E99" w:rsidRPr="00CD42CA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  <w:r w:rsidRPr="00CD42CA">
        <w:rPr>
          <w:rFonts w:ascii="Arial" w:hAnsi="Arial" w:cs="Arial" w:hint="cs"/>
          <w:b/>
          <w:bCs/>
          <w:color w:val="000000"/>
          <w:spacing w:val="-2"/>
          <w:sz w:val="72"/>
          <w:szCs w:val="72"/>
          <w:rtl/>
        </w:rPr>
        <w:t>جامعة المجمعة</w:t>
      </w:r>
    </w:p>
    <w:p w:rsidR="00EA2E99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EA2E99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EA2E99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72"/>
          <w:szCs w:val="72"/>
          <w:rtl/>
          <w:lang w:bidi="ar-JO"/>
        </w:rPr>
      </w:pPr>
    </w:p>
    <w:p w:rsidR="00EA2E99" w:rsidRPr="002679AB" w:rsidRDefault="00EA2E99" w:rsidP="00EA2E99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</w:p>
    <w:p w:rsidR="00EA2E99" w:rsidRPr="002679AB" w:rsidRDefault="00EA2E99" w:rsidP="00EA2E99">
      <w:pPr>
        <w:bidi/>
        <w:rPr>
          <w:rFonts w:ascii="Times New Roman" w:hAnsi="Times New Roman"/>
          <w:b/>
          <w:bCs/>
          <w:sz w:val="28"/>
          <w:szCs w:val="28"/>
        </w:rPr>
      </w:pPr>
    </w:p>
    <w:p w:rsidR="00EA2E99" w:rsidRDefault="00EA2E99" w:rsidP="00EA2E99">
      <w:pPr>
        <w:bidi/>
        <w:rPr>
          <w:b/>
          <w:bCs/>
          <w:sz w:val="28"/>
          <w:szCs w:val="28"/>
          <w:u w:val="single"/>
          <w:rtl/>
        </w:rPr>
      </w:pPr>
    </w:p>
    <w:p w:rsidR="00EA2E99" w:rsidRPr="00EC5317" w:rsidRDefault="00EA2E99" w:rsidP="00EA2E99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2031"/>
        <w:gridCol w:w="2134"/>
        <w:gridCol w:w="2242"/>
        <w:gridCol w:w="2244"/>
        <w:gridCol w:w="3346"/>
      </w:tblGrid>
      <w:tr w:rsidR="00EA2E99" w:rsidRPr="00ED08C9" w:rsidTr="00855FF3">
        <w:tc>
          <w:tcPr>
            <w:tcW w:w="2441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عماد حمدي عبدالله علي</w:t>
            </w:r>
          </w:p>
        </w:tc>
        <w:tc>
          <w:tcPr>
            <w:tcW w:w="2494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EA2E99" w:rsidRPr="00ED08C9" w:rsidTr="00855FF3">
        <w:tc>
          <w:tcPr>
            <w:tcW w:w="2441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التربية</w:t>
            </w:r>
          </w:p>
        </w:tc>
        <w:tc>
          <w:tcPr>
            <w:tcW w:w="2418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العربية وآدابها</w:t>
            </w:r>
          </w:p>
        </w:tc>
        <w:tc>
          <w:tcPr>
            <w:tcW w:w="2494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A2E99" w:rsidRPr="00ED08C9" w:rsidTr="00855FF3">
        <w:tc>
          <w:tcPr>
            <w:tcW w:w="2441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18/1/1973</w:t>
            </w:r>
          </w:p>
        </w:tc>
        <w:tc>
          <w:tcPr>
            <w:tcW w:w="2494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Dremadhamdy_2006@yahoo.com</w:t>
            </w:r>
          </w:p>
        </w:tc>
      </w:tr>
      <w:tr w:rsidR="00EA2E99" w:rsidRPr="00ED08C9" w:rsidTr="00855FF3">
        <w:tc>
          <w:tcPr>
            <w:tcW w:w="2441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EA2E99" w:rsidRPr="00EC5317" w:rsidRDefault="00EA2E99" w:rsidP="00EA2E99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sz w:val="32"/>
                <w:szCs w:val="32"/>
                <w:rtl/>
              </w:rPr>
              <w:t>ليسانس آداب وتربية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>
              <w:rPr>
                <w:sz w:val="32"/>
                <w:szCs w:val="32"/>
                <w:rtl/>
              </w:rPr>
              <w:t>1994</w:t>
            </w:r>
            <w:r>
              <w:rPr>
                <w:rFonts w:hint="cs"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3897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>
              <w:rPr>
                <w:sz w:val="32"/>
                <w:szCs w:val="32"/>
                <w:rtl/>
              </w:rPr>
              <w:t>اللغة العربية والدراسات الإسلامية</w:t>
            </w:r>
          </w:p>
        </w:tc>
        <w:tc>
          <w:tcPr>
            <w:tcW w:w="4680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كلية التربية - </w:t>
            </w:r>
            <w:r>
              <w:rPr>
                <w:sz w:val="32"/>
                <w:szCs w:val="32"/>
                <w:rtl/>
              </w:rPr>
              <w:t>جامعة القاهرة – فرع الفيوم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sz w:val="32"/>
                <w:szCs w:val="32"/>
                <w:rtl/>
              </w:rPr>
              <w:t>ليسانس اللغة العربية وآدابها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>
              <w:rPr>
                <w:sz w:val="32"/>
                <w:szCs w:val="32"/>
                <w:rtl/>
              </w:rPr>
              <w:t>1997</w:t>
            </w:r>
          </w:p>
        </w:tc>
        <w:tc>
          <w:tcPr>
            <w:tcW w:w="3897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</w:t>
            </w:r>
            <w:r>
              <w:rPr>
                <w:sz w:val="32"/>
                <w:szCs w:val="32"/>
                <w:rtl/>
              </w:rPr>
              <w:t>اللغة العربية وآدابها</w:t>
            </w:r>
          </w:p>
        </w:tc>
        <w:tc>
          <w:tcPr>
            <w:tcW w:w="4680" w:type="dxa"/>
          </w:tcPr>
          <w:p w:rsidR="00EA2E99" w:rsidRDefault="00EA2E99" w:rsidP="00855FF3">
            <w:pPr>
              <w:jc w:val="right"/>
            </w:pPr>
            <w:r>
              <w:rPr>
                <w:rFonts w:hint="cs"/>
                <w:sz w:val="32"/>
                <w:szCs w:val="32"/>
                <w:rtl/>
              </w:rPr>
              <w:t xml:space="preserve">كلية الآداب- </w:t>
            </w:r>
            <w:r>
              <w:rPr>
                <w:sz w:val="32"/>
                <w:szCs w:val="32"/>
                <w:rtl/>
              </w:rPr>
              <w:t>جامعة القاهرة – فرع بني سويف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ماجستير في </w:t>
            </w:r>
            <w:r>
              <w:rPr>
                <w:sz w:val="32"/>
                <w:szCs w:val="32"/>
                <w:rtl/>
              </w:rPr>
              <w:t xml:space="preserve">اللغة العربية 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sz w:val="32"/>
                <w:szCs w:val="32"/>
                <w:rtl/>
              </w:rPr>
              <w:t>2001</w:t>
            </w:r>
          </w:p>
        </w:tc>
        <w:tc>
          <w:tcPr>
            <w:tcW w:w="3897" w:type="dxa"/>
          </w:tcPr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w:r>
              <w:rPr>
                <w:sz w:val="32"/>
                <w:szCs w:val="32"/>
                <w:rtl/>
              </w:rPr>
              <w:t>الدراسات الأدبية</w:t>
            </w:r>
          </w:p>
        </w:tc>
        <w:tc>
          <w:tcPr>
            <w:tcW w:w="4680" w:type="dxa"/>
          </w:tcPr>
          <w:p w:rsidR="00EA2E99" w:rsidRDefault="00EA2E99" w:rsidP="00855FF3">
            <w:pPr>
              <w:jc w:val="right"/>
            </w:pPr>
            <w:r>
              <w:rPr>
                <w:sz w:val="32"/>
                <w:szCs w:val="32"/>
                <w:rtl/>
              </w:rPr>
              <w:t>كلية دار العلوم – جامعة القاهرة – فرع الفيوم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دكتوراه</w:t>
            </w:r>
            <w:r>
              <w:rPr>
                <w:sz w:val="32"/>
                <w:szCs w:val="32"/>
                <w:rtl/>
              </w:rPr>
              <w:t xml:space="preserve"> في اللغة العربية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sz w:val="32"/>
                <w:szCs w:val="32"/>
                <w:rtl/>
              </w:rPr>
              <w:t>2005</w:t>
            </w:r>
          </w:p>
        </w:tc>
        <w:tc>
          <w:tcPr>
            <w:tcW w:w="3897" w:type="dxa"/>
          </w:tcPr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الأدب العربي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680" w:type="dxa"/>
          </w:tcPr>
          <w:p w:rsidR="00EA2E99" w:rsidRDefault="00EA2E99" w:rsidP="00855FF3">
            <w:pPr>
              <w:jc w:val="right"/>
            </w:pPr>
            <w:r>
              <w:rPr>
                <w:sz w:val="32"/>
                <w:szCs w:val="32"/>
                <w:rtl/>
              </w:rPr>
              <w:t>كلية دار العلوم – جامعة القاهرة – فرع الفيوم</w:t>
            </w:r>
          </w:p>
        </w:tc>
      </w:tr>
    </w:tbl>
    <w:p w:rsidR="00EA2E99" w:rsidRPr="00EC5317" w:rsidRDefault="00EA2E99" w:rsidP="00EA2E99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معيد</w:t>
            </w:r>
          </w:p>
        </w:tc>
        <w:tc>
          <w:tcPr>
            <w:tcW w:w="2835" w:type="dxa"/>
          </w:tcPr>
          <w:p w:rsidR="00EA2E99" w:rsidRPr="004B7867" w:rsidRDefault="00EA2E99" w:rsidP="00855FF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B7867">
              <w:rPr>
                <w:sz w:val="24"/>
                <w:szCs w:val="24"/>
                <w:rtl/>
              </w:rPr>
              <w:t xml:space="preserve">من يناير </w:t>
            </w:r>
            <w:r w:rsidRPr="004B7867">
              <w:rPr>
                <w:b/>
                <w:bCs/>
                <w:sz w:val="24"/>
                <w:szCs w:val="24"/>
                <w:rtl/>
              </w:rPr>
              <w:t>1995</w:t>
            </w:r>
            <w:r w:rsidRPr="004B7867">
              <w:rPr>
                <w:sz w:val="24"/>
                <w:szCs w:val="24"/>
                <w:rtl/>
              </w:rPr>
              <w:t xml:space="preserve"> إلي يونيه </w:t>
            </w:r>
            <w:r w:rsidRPr="004B7867">
              <w:rPr>
                <w:b/>
                <w:bCs/>
                <w:sz w:val="24"/>
                <w:szCs w:val="24"/>
                <w:rtl/>
              </w:rPr>
              <w:t>2001</w:t>
            </w:r>
          </w:p>
        </w:tc>
        <w:tc>
          <w:tcPr>
            <w:tcW w:w="8577" w:type="dxa"/>
          </w:tcPr>
          <w:p w:rsidR="00EA2E99" w:rsidRPr="004B7867" w:rsidRDefault="00EA2E99" w:rsidP="00855FF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معيد بقسم اللغة العربية.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4B7867">
              <w:rPr>
                <w:sz w:val="32"/>
                <w:szCs w:val="32"/>
                <w:rtl/>
              </w:rPr>
              <w:t>كلية التربية – جامعة القاهرة – فرع الفيوم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 w:rsidRPr="004B7867">
              <w:rPr>
                <w:sz w:val="24"/>
                <w:szCs w:val="24"/>
                <w:rtl/>
              </w:rPr>
              <w:t>من يونيه 2001 إلي أبريل 2005</w:t>
            </w:r>
          </w:p>
        </w:tc>
        <w:tc>
          <w:tcPr>
            <w:tcW w:w="8577" w:type="dxa"/>
          </w:tcPr>
          <w:p w:rsidR="00EA2E99" w:rsidRPr="004B7867" w:rsidRDefault="00EA2E99" w:rsidP="00855FF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مدرس مساعد</w:t>
            </w:r>
            <w:r>
              <w:rPr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  <w:r w:rsidRPr="004B7867">
              <w:rPr>
                <w:sz w:val="32"/>
                <w:szCs w:val="32"/>
                <w:rtl/>
              </w:rPr>
              <w:t xml:space="preserve"> كلية التربية – جامعة القاهرة – فرع الفيوم.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EA2E99" w:rsidRDefault="00EA2E99" w:rsidP="00855FF3">
            <w:pPr>
              <w:bidi/>
              <w:spacing w:after="0" w:line="240" w:lineRule="auto"/>
              <w:rPr>
                <w:sz w:val="32"/>
                <w:szCs w:val="32"/>
              </w:rPr>
            </w:pPr>
            <w:r w:rsidRPr="004B7867">
              <w:rPr>
                <w:rFonts w:hint="cs"/>
                <w:sz w:val="24"/>
                <w:szCs w:val="24"/>
                <w:rtl/>
              </w:rPr>
              <w:t>من أبريل 2005 إلي يوليو 2006</w:t>
            </w:r>
          </w:p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  <w:r w:rsidRPr="004B7867">
              <w:rPr>
                <w:sz w:val="24"/>
                <w:szCs w:val="24"/>
                <w:rtl/>
              </w:rPr>
              <w:t>من أغسطس 2006 حتى الآن</w:t>
            </w:r>
          </w:p>
        </w:tc>
        <w:tc>
          <w:tcPr>
            <w:tcW w:w="8577" w:type="dxa"/>
          </w:tcPr>
          <w:p w:rsidR="00EA2E99" w:rsidRDefault="00EA2E99" w:rsidP="00855FF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مدرس الأدب العربي.</w:t>
            </w:r>
            <w:r w:rsidRPr="004B7867">
              <w:rPr>
                <w:sz w:val="32"/>
                <w:szCs w:val="32"/>
                <w:rtl/>
              </w:rPr>
              <w:t xml:space="preserve"> كلية التربية – جامعة القاهرة – فرع الفيوم</w:t>
            </w:r>
          </w:p>
          <w:p w:rsidR="00EA2E99" w:rsidRPr="004B7867" w:rsidRDefault="00EA2E99" w:rsidP="00855FF3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 الأدب العربي. </w:t>
            </w:r>
            <w:r w:rsidRPr="004B7867">
              <w:rPr>
                <w:sz w:val="32"/>
                <w:szCs w:val="32"/>
                <w:rtl/>
              </w:rPr>
              <w:t>كلية الآداب – جامعة الفيوم.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ــــــــــــــــــــــــــــ</w:t>
            </w:r>
          </w:p>
        </w:tc>
        <w:tc>
          <w:tcPr>
            <w:tcW w:w="8577" w:type="dxa"/>
          </w:tcPr>
          <w:p w:rsidR="00EA2E99" w:rsidRDefault="00EA2E99" w:rsidP="00855FF3">
            <w:pPr>
              <w:jc w:val="right"/>
            </w:pP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ـــــــــــــــــــــــــــ</w:t>
            </w:r>
          </w:p>
        </w:tc>
        <w:tc>
          <w:tcPr>
            <w:tcW w:w="8577" w:type="dxa"/>
          </w:tcPr>
          <w:p w:rsidR="00EA2E99" w:rsidRPr="00ED08C9" w:rsidRDefault="00EA2E99" w:rsidP="00855FF3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4B7867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B7867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EA2E99" w:rsidRDefault="00EA2E99" w:rsidP="00855FF3">
            <w:pPr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المدير التنفيذي لوحدة تطوير نظم تقويم الطلاب والامتحانات بكلية الآداب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  <w:p w:rsidR="00EA2E99" w:rsidRPr="004B7867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EA2E99" w:rsidRPr="004B7867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4B7867">
              <w:rPr>
                <w:rFonts w:hint="cs"/>
                <w:b/>
                <w:bCs/>
                <w:sz w:val="32"/>
                <w:szCs w:val="32"/>
                <w:rtl/>
              </w:rPr>
              <w:t>2009 - 2011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84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مسئول البرامج التعليمية وتقرير المقررات بوحدة ضمان الجودة بكلية الآداب</w:t>
            </w:r>
            <w:r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3960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>2008- 2011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3</w:t>
            </w:r>
          </w:p>
        </w:tc>
        <w:tc>
          <w:tcPr>
            <w:tcW w:w="8460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>رئيس لجنة المراقبة على الامتحانات</w:t>
            </w:r>
          </w:p>
        </w:tc>
        <w:tc>
          <w:tcPr>
            <w:tcW w:w="3960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>2010/2011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4</w:t>
            </w:r>
          </w:p>
        </w:tc>
        <w:tc>
          <w:tcPr>
            <w:tcW w:w="84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رائد الأنشطة بكلية الآداب  </w:t>
            </w:r>
          </w:p>
        </w:tc>
        <w:tc>
          <w:tcPr>
            <w:tcW w:w="39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2006/2007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5</w:t>
            </w:r>
          </w:p>
        </w:tc>
        <w:tc>
          <w:tcPr>
            <w:tcW w:w="84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رائد لجنة الأسر بكلية الآداب</w:t>
            </w:r>
          </w:p>
        </w:tc>
        <w:tc>
          <w:tcPr>
            <w:tcW w:w="3960" w:type="dxa"/>
          </w:tcPr>
          <w:p w:rsidR="00EA2E99" w:rsidRPr="00B117D0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117D0">
              <w:rPr>
                <w:b/>
                <w:bCs/>
                <w:sz w:val="32"/>
                <w:szCs w:val="32"/>
                <w:rtl/>
              </w:rPr>
              <w:t>2007/2008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6</w:t>
            </w:r>
          </w:p>
        </w:tc>
        <w:tc>
          <w:tcPr>
            <w:tcW w:w="846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مستشار النشاط الرياضي بكلية الآداب </w:t>
            </w:r>
          </w:p>
        </w:tc>
        <w:tc>
          <w:tcPr>
            <w:tcW w:w="3960" w:type="dxa"/>
          </w:tcPr>
          <w:p w:rsidR="00EA2E99" w:rsidRPr="00B117D0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117D0">
              <w:rPr>
                <w:b/>
                <w:bCs/>
                <w:sz w:val="32"/>
                <w:szCs w:val="32"/>
                <w:rtl/>
              </w:rPr>
              <w:t>2008/ 2009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7</w:t>
            </w:r>
          </w:p>
        </w:tc>
        <w:tc>
          <w:tcPr>
            <w:tcW w:w="8460" w:type="dxa"/>
          </w:tcPr>
          <w:p w:rsidR="00EA2E99" w:rsidRPr="00B117D0" w:rsidRDefault="00EA2E99" w:rsidP="00855FF3">
            <w:pPr>
              <w:bidi/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منسق الأنشطة بكلية الآداب</w:t>
            </w:r>
          </w:p>
        </w:tc>
        <w:tc>
          <w:tcPr>
            <w:tcW w:w="39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B117D0">
              <w:rPr>
                <w:b/>
                <w:bCs/>
                <w:sz w:val="32"/>
                <w:szCs w:val="32"/>
                <w:rtl/>
              </w:rPr>
              <w:t>2009  /2010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8</w:t>
            </w:r>
          </w:p>
        </w:tc>
        <w:tc>
          <w:tcPr>
            <w:tcW w:w="846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منسق الأنشطة الطلابية بكلية الآداب </w:t>
            </w:r>
          </w:p>
        </w:tc>
        <w:tc>
          <w:tcPr>
            <w:tcW w:w="3960" w:type="dxa"/>
          </w:tcPr>
          <w:p w:rsidR="00EA2E99" w:rsidRPr="00B117D0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117D0">
              <w:rPr>
                <w:b/>
                <w:bCs/>
                <w:sz w:val="32"/>
                <w:szCs w:val="32"/>
                <w:rtl/>
              </w:rPr>
              <w:t>2010/2011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9</w:t>
            </w:r>
          </w:p>
        </w:tc>
        <w:tc>
          <w:tcPr>
            <w:tcW w:w="846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مركز الجودة بكلية التربية جامعة المجمعة</w:t>
            </w:r>
          </w:p>
        </w:tc>
        <w:tc>
          <w:tcPr>
            <w:tcW w:w="3960" w:type="dxa"/>
          </w:tcPr>
          <w:p w:rsidR="00EA2E99" w:rsidRPr="00B117D0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2011/2012</w:t>
            </w:r>
          </w:p>
        </w:tc>
      </w:tr>
      <w:tr w:rsidR="00EA2E99" w:rsidRPr="00ED08C9" w:rsidTr="00855FF3">
        <w:tc>
          <w:tcPr>
            <w:tcW w:w="1286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10</w:t>
            </w:r>
          </w:p>
        </w:tc>
        <w:tc>
          <w:tcPr>
            <w:tcW w:w="846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منسق الجودة بقسم اللغة العربية</w:t>
            </w:r>
          </w:p>
        </w:tc>
        <w:tc>
          <w:tcPr>
            <w:tcW w:w="3960" w:type="dxa"/>
          </w:tcPr>
          <w:p w:rsidR="00EA2E99" w:rsidRPr="00B117D0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2011/2012</w:t>
            </w:r>
          </w:p>
        </w:tc>
      </w:tr>
    </w:tbl>
    <w:p w:rsidR="00EA2E99" w:rsidRDefault="00EA2E99" w:rsidP="00EA2E99">
      <w:pPr>
        <w:bidi/>
        <w:rPr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EA2E99" w:rsidRPr="00ED08C9" w:rsidTr="00855FF3">
        <w:tc>
          <w:tcPr>
            <w:tcW w:w="1466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EA2E99" w:rsidRPr="00ED08C9" w:rsidTr="00855FF3">
        <w:tc>
          <w:tcPr>
            <w:tcW w:w="146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عضو لجنة المكتبة المنبثقة من مجلس كلية الآداب</w:t>
            </w:r>
            <w:r>
              <w:rPr>
                <w:sz w:val="32"/>
                <w:szCs w:val="32"/>
                <w:rtl/>
              </w:rPr>
              <w:t>.</w:t>
            </w: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2009/2010</w:t>
            </w:r>
          </w:p>
        </w:tc>
      </w:tr>
      <w:tr w:rsidR="00EA2E99" w:rsidRPr="00ED08C9" w:rsidTr="00855FF3">
        <w:tc>
          <w:tcPr>
            <w:tcW w:w="146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EA2E99" w:rsidRDefault="00EA2E99" w:rsidP="00855FF3">
            <w:pPr>
              <w:bidi/>
              <w:spacing w:after="0" w:line="240" w:lineRule="auto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لجنة العلاقات الثقافية بكلية الآداب         2010/2011</w:t>
            </w:r>
          </w:p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2010/2011</w:t>
            </w:r>
          </w:p>
        </w:tc>
      </w:tr>
      <w:tr w:rsidR="00EA2E99" w:rsidRPr="00ED08C9" w:rsidTr="00855FF3">
        <w:tc>
          <w:tcPr>
            <w:tcW w:w="146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لجنة البحث العلمي بكلية التربية بالمجمعة</w:t>
            </w: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2011/2012</w:t>
            </w:r>
          </w:p>
        </w:tc>
      </w:tr>
      <w:tr w:rsidR="00EA2E99" w:rsidRPr="00ED08C9" w:rsidTr="00855FF3">
        <w:tc>
          <w:tcPr>
            <w:tcW w:w="146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عضو لجنة التقويم الذاتي المؤسسي لجامعة المجمعة</w:t>
            </w:r>
          </w:p>
        </w:tc>
        <w:tc>
          <w:tcPr>
            <w:tcW w:w="48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2011/2012</w:t>
            </w:r>
          </w:p>
        </w:tc>
      </w:tr>
    </w:tbl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lastRenderedPageBreak/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EA2E99" w:rsidRPr="00ED08C9" w:rsidTr="00855FF3">
        <w:tc>
          <w:tcPr>
            <w:tcW w:w="663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EA2E99" w:rsidRPr="00ED08C9" w:rsidTr="00855FF3">
        <w:tc>
          <w:tcPr>
            <w:tcW w:w="66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تدريس مادة اللغة العربية لغير الناطقين بها</w:t>
            </w:r>
          </w:p>
        </w:tc>
        <w:tc>
          <w:tcPr>
            <w:tcW w:w="504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تدريس وتدريب</w:t>
            </w:r>
          </w:p>
        </w:tc>
        <w:tc>
          <w:tcPr>
            <w:tcW w:w="30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ثلاث دورات</w:t>
            </w:r>
          </w:p>
        </w:tc>
      </w:tr>
      <w:tr w:rsidR="00EA2E99" w:rsidRPr="00ED08C9" w:rsidTr="00855FF3">
        <w:tc>
          <w:tcPr>
            <w:tcW w:w="66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66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66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66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66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سابعا:الأنشطة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العلمية:</w:t>
      </w:r>
    </w:p>
    <w:p w:rsidR="00EA2E99" w:rsidRDefault="00EA2E99" w:rsidP="00EA2E99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EA2E99" w:rsidRPr="00ED08C9" w:rsidTr="00855FF3">
        <w:tc>
          <w:tcPr>
            <w:tcW w:w="254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EA2E99" w:rsidRPr="00ED08C9" w:rsidRDefault="00EA2E99" w:rsidP="00855FF3">
            <w:pPr>
              <w:bidi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>مستويات العشق وآليات السرد في كتاب مصارع العشاق</w:t>
            </w:r>
          </w:p>
        </w:tc>
      </w:tr>
      <w:tr w:rsidR="00EA2E99" w:rsidRPr="00ED08C9" w:rsidTr="00855FF3">
        <w:tc>
          <w:tcPr>
            <w:tcW w:w="254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شعر الطبيعة بين الصنوبري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وكشاجم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دراسة أسلوبية</w:t>
            </w:r>
          </w:p>
        </w:tc>
      </w:tr>
    </w:tbl>
    <w:p w:rsidR="00EA2E99" w:rsidRPr="00CD0A82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EA2E99" w:rsidRPr="00ED08C9" w:rsidTr="00855FF3">
        <w:tc>
          <w:tcPr>
            <w:tcW w:w="746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م</w:t>
            </w:r>
          </w:p>
        </w:tc>
        <w:tc>
          <w:tcPr>
            <w:tcW w:w="720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EA2E99" w:rsidRPr="00ED08C9" w:rsidTr="00855FF3">
        <w:trPr>
          <w:trHeight w:val="1729"/>
        </w:trPr>
        <w:tc>
          <w:tcPr>
            <w:tcW w:w="74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مصارع العشاق مستويات العشق وآليات السرد</w:t>
            </w:r>
          </w:p>
        </w:tc>
        <w:tc>
          <w:tcPr>
            <w:tcW w:w="180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القاهرة 2006</w:t>
            </w:r>
          </w:p>
        </w:tc>
        <w:tc>
          <w:tcPr>
            <w:tcW w:w="4428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الهيئة العامة لقصور الثقافة – سلسلة كتابات نقدية عدد رقم  159 الطبعة الأولي</w:t>
            </w:r>
          </w:p>
        </w:tc>
      </w:tr>
      <w:tr w:rsidR="00EA2E99" w:rsidRPr="00ED08C9" w:rsidTr="00855FF3">
        <w:tc>
          <w:tcPr>
            <w:tcW w:w="74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أدب الأطفال</w:t>
            </w:r>
          </w:p>
        </w:tc>
        <w:tc>
          <w:tcPr>
            <w:tcW w:w="180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2005.</w:t>
            </w:r>
          </w:p>
        </w:tc>
        <w:tc>
          <w:tcPr>
            <w:tcW w:w="4428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مكتبة زرقاء اليمامة للطباعة والنشر – الفيوم</w:t>
            </w:r>
          </w:p>
        </w:tc>
      </w:tr>
      <w:tr w:rsidR="00EA2E99" w:rsidRPr="00ED08C9" w:rsidTr="00855FF3">
        <w:tc>
          <w:tcPr>
            <w:tcW w:w="74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الأدب العباسي</w:t>
            </w:r>
          </w:p>
        </w:tc>
        <w:tc>
          <w:tcPr>
            <w:tcW w:w="180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2009.</w:t>
            </w:r>
          </w:p>
        </w:tc>
        <w:tc>
          <w:tcPr>
            <w:tcW w:w="4428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مكتبة زرقاء اليمامة للطباعة والنشر – الفيوم</w:t>
            </w:r>
          </w:p>
        </w:tc>
      </w:tr>
      <w:tr w:rsidR="00EA2E99" w:rsidRPr="00ED08C9" w:rsidTr="00855FF3">
        <w:tc>
          <w:tcPr>
            <w:tcW w:w="74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1800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2009</w:t>
            </w:r>
          </w:p>
        </w:tc>
        <w:tc>
          <w:tcPr>
            <w:tcW w:w="4428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>مكتبة دار العلم للطباعة والنشر – الفيوم</w:t>
            </w:r>
          </w:p>
        </w:tc>
      </w:tr>
    </w:tbl>
    <w:p w:rsidR="00EA2E99" w:rsidRDefault="00EA2E99" w:rsidP="00EA2E99">
      <w:pPr>
        <w:bidi/>
        <w:rPr>
          <w:b/>
          <w:bCs/>
          <w:sz w:val="32"/>
          <w:szCs w:val="32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20"/>
        <w:gridCol w:w="5868"/>
      </w:tblGrid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اللغة العربية وآدابها</w:t>
            </w:r>
          </w:p>
        </w:tc>
        <w:tc>
          <w:tcPr>
            <w:tcW w:w="122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101 عر</w:t>
            </w:r>
          </w:p>
        </w:tc>
        <w:tc>
          <w:tcPr>
            <w:tcW w:w="5868" w:type="dxa"/>
          </w:tcPr>
          <w:p w:rsidR="00EA2E99" w:rsidRPr="00AE665F" w:rsidRDefault="00EA2E99" w:rsidP="00855FF3">
            <w:pPr>
              <w:bidi/>
              <w:spacing w:after="0" w:line="240" w:lineRule="auto"/>
              <w:rPr>
                <w:rFonts w:ascii="Tahoma" w:hAnsi="Tahoma" w:cs="Akhbar MT"/>
                <w:color w:val="000000"/>
                <w:sz w:val="32"/>
                <w:szCs w:val="32"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الفرقة الأولى بكليتي التربية والآداب أقسام ( اللغة الإنجليزية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اللغة الفرنسية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التاريخ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الجغرافيا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الفلسفة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الاجتماع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علم النفس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الوثائق والمكتبات )</w:t>
            </w:r>
          </w:p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EA2E99" w:rsidRPr="00AE665F" w:rsidTr="00855FF3">
        <w:tc>
          <w:tcPr>
            <w:tcW w:w="926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lastRenderedPageBreak/>
              <w:t>2</w:t>
            </w:r>
          </w:p>
        </w:tc>
        <w:tc>
          <w:tcPr>
            <w:tcW w:w="616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اللغة العربية وآدابها</w:t>
            </w:r>
          </w:p>
        </w:tc>
        <w:tc>
          <w:tcPr>
            <w:tcW w:w="122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201 عر</w:t>
            </w:r>
          </w:p>
        </w:tc>
        <w:tc>
          <w:tcPr>
            <w:tcW w:w="5868" w:type="dxa"/>
          </w:tcPr>
          <w:p w:rsidR="00EA2E99" w:rsidRPr="00AE665F" w:rsidRDefault="00EA2E99" w:rsidP="00855FF3">
            <w:pPr>
              <w:bidi/>
              <w:spacing w:after="0" w:line="240" w:lineRule="auto"/>
              <w:rPr>
                <w:rFonts w:ascii="Tahoma" w:hAnsi="Tahoma" w:cs="Akhbar MT"/>
                <w:color w:val="000000"/>
                <w:sz w:val="32"/>
                <w:szCs w:val="32"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الفرقة الثانية بكلية الآداب أقسام ( اللغة الإنجليزية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التاريخ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الجغرافيا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الفلسفة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الاجتماع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علم النفس </w:t>
            </w:r>
            <w:r w:rsidRPr="00AE665F">
              <w:rPr>
                <w:rFonts w:ascii="Tahoma" w:hAnsi="Tahoma" w:cs="Akhbar MT"/>
                <w:color w:val="000000"/>
                <w:sz w:val="32"/>
                <w:szCs w:val="32"/>
                <w:rtl/>
              </w:rPr>
              <w:t>–</w:t>
            </w: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 xml:space="preserve"> الوثائق والمكتبات )</w:t>
            </w:r>
          </w:p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616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الأدب الجاهلي</w:t>
            </w:r>
          </w:p>
        </w:tc>
        <w:tc>
          <w:tcPr>
            <w:tcW w:w="122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الأولى كلية الآداب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6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الشعر في صدر الإسلام وبني أمية</w:t>
            </w:r>
          </w:p>
        </w:tc>
        <w:tc>
          <w:tcPr>
            <w:tcW w:w="1220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5868" w:type="dxa"/>
          </w:tcPr>
          <w:p w:rsidR="00EA2E99" w:rsidRPr="00AE665F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 w:rsidRPr="00AE665F"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الثانية آداب - تربية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النثر في صدر الإسلام وبني أمية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الثانية آداب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الأدب في مصر الإسلامية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الثانية أداب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النثر العباسي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الثالثة آداب وتربية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الشعر العباسي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الثالثة آداب وتربية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أدب الأطفال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الثانية تربية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الأدب الحديث ونصوصه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الرابعة تربية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الأدب المقارن</w:t>
            </w: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Pr="00ED08C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  <w:r>
              <w:rPr>
                <w:rFonts w:ascii="Tahoma" w:hAnsi="Tahoma" w:cs="Akhbar MT" w:hint="cs"/>
                <w:color w:val="000000"/>
                <w:sz w:val="32"/>
                <w:szCs w:val="32"/>
                <w:rtl/>
              </w:rPr>
              <w:t>الفرقة الرابعة آداب</w:t>
            </w: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EA2E99" w:rsidRPr="00ED08C9" w:rsidTr="00855FF3">
        <w:tc>
          <w:tcPr>
            <w:tcW w:w="92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EA2E99" w:rsidRDefault="00EA2E99" w:rsidP="00855FF3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</w:tbl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</w:p>
    <w:p w:rsidR="00EA2E99" w:rsidRPr="005A0BD6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EA2E99" w:rsidRPr="00ED08C9" w:rsidTr="00855FF3">
        <w:tc>
          <w:tcPr>
            <w:tcW w:w="472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EA2E99" w:rsidRPr="00ED08C9" w:rsidTr="00855FF3">
        <w:tc>
          <w:tcPr>
            <w:tcW w:w="4724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725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>السرد في روايات محمد كمال</w:t>
            </w:r>
          </w:p>
        </w:tc>
        <w:tc>
          <w:tcPr>
            <w:tcW w:w="4725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>ماجستير</w:t>
            </w:r>
          </w:p>
        </w:tc>
      </w:tr>
      <w:tr w:rsidR="00EA2E99" w:rsidRPr="00ED08C9" w:rsidTr="00855FF3">
        <w:tc>
          <w:tcPr>
            <w:tcW w:w="4724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725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شعر</w:t>
            </w:r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>الحيوان</w:t>
            </w:r>
            <w:proofErr w:type="spellEnd"/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 xml:space="preserve"> في العصر العباسي</w:t>
            </w:r>
          </w:p>
        </w:tc>
        <w:tc>
          <w:tcPr>
            <w:tcW w:w="4725" w:type="dxa"/>
          </w:tcPr>
          <w:p w:rsidR="00EA2E99" w:rsidRPr="00B36C8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36C89">
              <w:rPr>
                <w:rFonts w:hint="cs"/>
                <w:b/>
                <w:bCs/>
                <w:sz w:val="32"/>
                <w:szCs w:val="32"/>
                <w:rtl/>
              </w:rPr>
              <w:t>ماجستير</w:t>
            </w:r>
          </w:p>
        </w:tc>
      </w:tr>
    </w:tbl>
    <w:p w:rsidR="00EA2E99" w:rsidRPr="005A0BD6" w:rsidRDefault="00EA2E99" w:rsidP="00EA2E99">
      <w:pPr>
        <w:bidi/>
        <w:rPr>
          <w:b/>
          <w:bCs/>
          <w:sz w:val="28"/>
          <w:szCs w:val="28"/>
          <w:u w:val="single"/>
          <w:rtl/>
        </w:rPr>
      </w:pPr>
      <w:proofErr w:type="spellStart"/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</w:t>
      </w:r>
      <w:proofErr w:type="spellEnd"/>
      <w:r w:rsidRPr="005A0BD6">
        <w:rPr>
          <w:rFonts w:hint="cs"/>
          <w:b/>
          <w:bCs/>
          <w:sz w:val="28"/>
          <w:szCs w:val="28"/>
          <w:u w:val="single"/>
          <w:rtl/>
        </w:rPr>
        <w:t xml:space="preserve">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EA2E99" w:rsidRPr="00ED08C9" w:rsidTr="00855FF3">
        <w:tc>
          <w:tcPr>
            <w:tcW w:w="2834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EA2E99" w:rsidRPr="005A0BD6" w:rsidRDefault="00EA2E99" w:rsidP="00EA2E99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EA2E99" w:rsidRPr="00ED08C9" w:rsidTr="00855FF3">
        <w:tc>
          <w:tcPr>
            <w:tcW w:w="1081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EA2E99" w:rsidRPr="00ED08C9" w:rsidTr="00855FF3">
        <w:tc>
          <w:tcPr>
            <w:tcW w:w="1081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7121" w:type="dxa"/>
          </w:tcPr>
          <w:p w:rsidR="00EA2E99" w:rsidRDefault="00EA2E99" w:rsidP="00855FF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دور الحاسب الآلي المؤهلة للمعلم الجامعي</w:t>
            </w:r>
          </w:p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 xml:space="preserve">(Word – Excel – PowerPoint – Internet )                  </w:t>
            </w:r>
          </w:p>
        </w:tc>
        <w:tc>
          <w:tcPr>
            <w:tcW w:w="401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sz w:val="28"/>
                <w:szCs w:val="28"/>
                <w:rtl/>
              </w:rPr>
              <w:t>كلية التربية - جامعة القاهرة</w:t>
            </w:r>
          </w:p>
        </w:tc>
        <w:tc>
          <w:tcPr>
            <w:tcW w:w="195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من1 الي15/11/2003</w:t>
            </w:r>
          </w:p>
        </w:tc>
      </w:tr>
      <w:tr w:rsidR="00EA2E99" w:rsidRPr="00ED08C9" w:rsidTr="00855FF3">
        <w:tc>
          <w:tcPr>
            <w:tcW w:w="1081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          </w:t>
            </w:r>
            <w:r>
              <w:rPr>
                <w:sz w:val="28"/>
                <w:szCs w:val="28"/>
                <w:rtl/>
              </w:rPr>
              <w:t xml:space="preserve">دورة الـ </w:t>
            </w:r>
            <w:r>
              <w:rPr>
                <w:sz w:val="28"/>
                <w:szCs w:val="28"/>
              </w:rPr>
              <w:t>Per TOEFL)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401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sz w:val="28"/>
                <w:szCs w:val="28"/>
                <w:rtl/>
              </w:rPr>
              <w:t>مركز اللغات الأجنبية والترجمة بجامعة القاهرة</w:t>
            </w:r>
          </w:p>
        </w:tc>
        <w:tc>
          <w:tcPr>
            <w:tcW w:w="195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أكتوبر- ديسمبر 2003</w:t>
            </w:r>
          </w:p>
        </w:tc>
      </w:tr>
      <w:tr w:rsidR="00EA2E99" w:rsidRPr="00ED08C9" w:rsidTr="00855FF3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EA2E99" w:rsidRPr="00B117D0" w:rsidRDefault="00EA2E99" w:rsidP="00855FF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الـ ( </w:t>
            </w:r>
            <w:r>
              <w:rPr>
                <w:sz w:val="28"/>
                <w:szCs w:val="28"/>
              </w:rPr>
              <w:t xml:space="preserve"> TOEFL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01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sz w:val="28"/>
                <w:szCs w:val="28"/>
                <w:rtl/>
              </w:rPr>
              <w:t>مركز اللغات الأجنبية والترجمة بجامعة القاهرة</w:t>
            </w:r>
          </w:p>
        </w:tc>
        <w:tc>
          <w:tcPr>
            <w:tcW w:w="1956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  <w:rtl/>
              </w:rPr>
              <w:t>ديسمبر- مارس 2004</w:t>
            </w:r>
          </w:p>
        </w:tc>
      </w:tr>
      <w:tr w:rsidR="00EA2E99" w:rsidRPr="00ED08C9" w:rsidTr="00855FF3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121" w:type="dxa"/>
          </w:tcPr>
          <w:p w:rsidR="00EA2E99" w:rsidRDefault="00EA2E99" w:rsidP="00855FF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دورة إدارة الأزمات</w:t>
            </w:r>
          </w:p>
        </w:tc>
        <w:tc>
          <w:tcPr>
            <w:tcW w:w="4016" w:type="dxa"/>
          </w:tcPr>
          <w:p w:rsidR="00EA2E99" w:rsidRPr="00B117D0" w:rsidRDefault="00EA2E99" w:rsidP="00855FF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الفيوم</w:t>
            </w:r>
          </w:p>
        </w:tc>
        <w:tc>
          <w:tcPr>
            <w:tcW w:w="1956" w:type="dxa"/>
          </w:tcPr>
          <w:p w:rsidR="00EA2E99" w:rsidRPr="00B117D0" w:rsidRDefault="00EA2E99" w:rsidP="00855FF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نوفمبر 2009</w:t>
            </w:r>
          </w:p>
        </w:tc>
      </w:tr>
      <w:tr w:rsidR="00EA2E99" w:rsidRPr="00ED08C9" w:rsidTr="00855FF3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121" w:type="dxa"/>
          </w:tcPr>
          <w:p w:rsidR="00EA2E99" w:rsidRDefault="00EA2E99" w:rsidP="00855FF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دورة المكتبة الرقمية</w:t>
            </w:r>
          </w:p>
        </w:tc>
        <w:tc>
          <w:tcPr>
            <w:tcW w:w="4016" w:type="dxa"/>
          </w:tcPr>
          <w:p w:rsidR="00EA2E99" w:rsidRPr="00B117D0" w:rsidRDefault="00EA2E99" w:rsidP="00855FF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الفيوم</w:t>
            </w:r>
          </w:p>
        </w:tc>
        <w:tc>
          <w:tcPr>
            <w:tcW w:w="1956" w:type="dxa"/>
          </w:tcPr>
          <w:p w:rsidR="00EA2E99" w:rsidRPr="00B117D0" w:rsidRDefault="00EA2E99" w:rsidP="00855FF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2009</w:t>
            </w:r>
          </w:p>
        </w:tc>
      </w:tr>
      <w:tr w:rsidR="00EA2E99" w:rsidRPr="00ED08C9" w:rsidTr="00855FF3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EA2E99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121" w:type="dxa"/>
          </w:tcPr>
          <w:p w:rsidR="00EA2E99" w:rsidRDefault="00EA2E99" w:rsidP="00855FF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دورة التقويم الذاتي لمؤسسات التعليم العالي</w:t>
            </w:r>
          </w:p>
        </w:tc>
        <w:tc>
          <w:tcPr>
            <w:tcW w:w="4016" w:type="dxa"/>
          </w:tcPr>
          <w:p w:rsidR="00EA2E99" w:rsidRPr="00B117D0" w:rsidRDefault="00EA2E99" w:rsidP="00855FF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الفيوم</w:t>
            </w:r>
          </w:p>
        </w:tc>
        <w:tc>
          <w:tcPr>
            <w:tcW w:w="1956" w:type="dxa"/>
          </w:tcPr>
          <w:p w:rsidR="00EA2E99" w:rsidRPr="00B117D0" w:rsidRDefault="00EA2E99" w:rsidP="00855FF3">
            <w:pPr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2009</w:t>
            </w:r>
          </w:p>
        </w:tc>
      </w:tr>
    </w:tbl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EA2E99" w:rsidRPr="00ED08C9" w:rsidTr="00855FF3">
        <w:tc>
          <w:tcPr>
            <w:tcW w:w="3543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3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EA2E99" w:rsidRPr="00ED08C9" w:rsidRDefault="00EA2E99" w:rsidP="00855FF3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EA2E99" w:rsidRPr="00ED08C9" w:rsidTr="00855FF3">
        <w:tc>
          <w:tcPr>
            <w:tcW w:w="3543" w:type="dxa"/>
          </w:tcPr>
          <w:p w:rsidR="00EA2E99" w:rsidRPr="00B117D0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543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ورشة عمل عن بنوك الأسئلة</w:t>
            </w:r>
          </w:p>
        </w:tc>
        <w:tc>
          <w:tcPr>
            <w:tcW w:w="3544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جامعة الفيوم</w:t>
            </w:r>
          </w:p>
        </w:tc>
        <w:tc>
          <w:tcPr>
            <w:tcW w:w="3544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2010</w:t>
            </w:r>
          </w:p>
        </w:tc>
      </w:tr>
      <w:tr w:rsidR="00EA2E99" w:rsidRPr="00ED08C9" w:rsidTr="00855FF3">
        <w:tc>
          <w:tcPr>
            <w:tcW w:w="354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3543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ندوة عن بنوك الأسئلة</w:t>
            </w:r>
          </w:p>
        </w:tc>
        <w:tc>
          <w:tcPr>
            <w:tcW w:w="3544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جامعة الفيوم</w:t>
            </w:r>
          </w:p>
        </w:tc>
        <w:tc>
          <w:tcPr>
            <w:tcW w:w="3544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2010</w:t>
            </w:r>
          </w:p>
        </w:tc>
      </w:tr>
      <w:tr w:rsidR="00EA2E99" w:rsidRPr="00ED08C9" w:rsidTr="00855FF3">
        <w:tc>
          <w:tcPr>
            <w:tcW w:w="354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3</w:t>
            </w:r>
          </w:p>
        </w:tc>
        <w:tc>
          <w:tcPr>
            <w:tcW w:w="3543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ورشة عمل عن التحليل الإحصائي</w:t>
            </w:r>
          </w:p>
        </w:tc>
        <w:tc>
          <w:tcPr>
            <w:tcW w:w="3544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جامعة الفيوم</w:t>
            </w:r>
          </w:p>
        </w:tc>
        <w:tc>
          <w:tcPr>
            <w:tcW w:w="3544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2010</w:t>
            </w:r>
          </w:p>
        </w:tc>
      </w:tr>
      <w:tr w:rsidR="00EA2E99" w:rsidRPr="00ED08C9" w:rsidTr="00855FF3">
        <w:tc>
          <w:tcPr>
            <w:tcW w:w="3543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4</w:t>
            </w:r>
          </w:p>
        </w:tc>
        <w:tc>
          <w:tcPr>
            <w:tcW w:w="3543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ورشة عمل عن المفردات الاختبارية</w:t>
            </w:r>
          </w:p>
        </w:tc>
        <w:tc>
          <w:tcPr>
            <w:tcW w:w="3544" w:type="dxa"/>
          </w:tcPr>
          <w:p w:rsidR="00EA2E99" w:rsidRPr="00001506" w:rsidRDefault="00EA2E99" w:rsidP="00855FF3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جامعة الفيوم</w:t>
            </w:r>
          </w:p>
        </w:tc>
        <w:tc>
          <w:tcPr>
            <w:tcW w:w="3544" w:type="dxa"/>
          </w:tcPr>
          <w:p w:rsidR="00EA2E99" w:rsidRPr="00ED08C9" w:rsidRDefault="00EA2E99" w:rsidP="00855FF3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001506">
              <w:rPr>
                <w:rFonts w:hint="cs"/>
                <w:b/>
                <w:bCs/>
                <w:sz w:val="32"/>
                <w:szCs w:val="32"/>
                <w:rtl/>
              </w:rPr>
              <w:t>2010</w:t>
            </w:r>
          </w:p>
        </w:tc>
      </w:tr>
    </w:tbl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</w:p>
    <w:p w:rsidR="00EA2E99" w:rsidRDefault="00EA2E99" w:rsidP="00EA2E99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EA2E99" w:rsidRPr="00246134" w:rsidRDefault="00EA2E99" w:rsidP="00EA2E99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2E99" w:rsidRPr="00830BC1" w:rsidRDefault="00EA2E99" w:rsidP="00EA2E99">
      <w:pPr>
        <w:bidi/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EA2E99" w:rsidRDefault="00EA2E99" w:rsidP="00EA2E99"/>
    <w:p w:rsidR="00C920C5" w:rsidRDefault="00C920C5"/>
    <w:sectPr w:rsidR="00C920C5" w:rsidSect="00977C01">
      <w:footerReference w:type="even" r:id="rId9"/>
      <w:footerReference w:type="default" r:id="rId10"/>
      <w:pgSz w:w="16838" w:h="11906" w:orient="landscape"/>
      <w:pgMar w:top="851" w:right="1440" w:bottom="851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7A" w:rsidRDefault="00D05B7A">
      <w:pPr>
        <w:spacing w:after="0" w:line="240" w:lineRule="auto"/>
      </w:pPr>
      <w:r>
        <w:separator/>
      </w:r>
    </w:p>
  </w:endnote>
  <w:endnote w:type="continuationSeparator" w:id="0">
    <w:p w:rsidR="00D05B7A" w:rsidRDefault="00D0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EA2E99" w:rsidP="00977C01">
    <w:pPr>
      <w:pStyle w:val="a3"/>
      <w:framePr w:wrap="around" w:vAnchor="text" w:hAnchor="text" w:y="1"/>
    </w:pPr>
    <w:r>
      <w:fldChar w:fldCharType="begin"/>
    </w:r>
    <w:r>
      <w:instrText xml:space="preserve">PAGE  </w:instrText>
    </w:r>
    <w:r>
      <w:fldChar w:fldCharType="end"/>
    </w:r>
  </w:p>
  <w:p w:rsidR="00977C01" w:rsidRDefault="00D05B7A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EA2E99" w:rsidP="00977C01">
    <w:pPr>
      <w:pStyle w:val="a3"/>
      <w:framePr w:wrap="around" w:vAnchor="text" w:hAnchor="text" w:y="1"/>
    </w:pPr>
    <w:r>
      <w:fldChar w:fldCharType="begin"/>
    </w:r>
    <w:r>
      <w:instrText xml:space="preserve">PAGE  </w:instrText>
    </w:r>
    <w:r>
      <w:fldChar w:fldCharType="separate"/>
    </w:r>
    <w:r w:rsidR="009E3660">
      <w:rPr>
        <w:noProof/>
      </w:rPr>
      <w:t>2</w:t>
    </w:r>
    <w:r>
      <w:fldChar w:fldCharType="end"/>
    </w:r>
  </w:p>
  <w:p w:rsidR="00977C01" w:rsidRDefault="00D05B7A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7A" w:rsidRDefault="00D05B7A">
      <w:pPr>
        <w:spacing w:after="0" w:line="240" w:lineRule="auto"/>
      </w:pPr>
      <w:r>
        <w:separator/>
      </w:r>
    </w:p>
  </w:footnote>
  <w:footnote w:type="continuationSeparator" w:id="0">
    <w:p w:rsidR="00D05B7A" w:rsidRDefault="00D05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65F2"/>
    <w:multiLevelType w:val="hybridMultilevel"/>
    <w:tmpl w:val="CB7E5A42"/>
    <w:lvl w:ilvl="0" w:tplc="774C1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99"/>
    <w:rsid w:val="009E3660"/>
    <w:rsid w:val="00AA6C30"/>
    <w:rsid w:val="00B71AAB"/>
    <w:rsid w:val="00C920C5"/>
    <w:rsid w:val="00D05B7A"/>
    <w:rsid w:val="00E5290D"/>
    <w:rsid w:val="00E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EA2E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semiHidden/>
    <w:unhideWhenUsed/>
    <w:rsid w:val="00EA2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EA2E99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semiHidden/>
    <w:unhideWhenUsed/>
    <w:rsid w:val="00EA2E99"/>
  </w:style>
  <w:style w:type="paragraph" w:styleId="a6">
    <w:name w:val="Balloon Text"/>
    <w:basedOn w:val="a"/>
    <w:link w:val="Char0"/>
    <w:uiPriority w:val="99"/>
    <w:semiHidden/>
    <w:unhideWhenUsed/>
    <w:rsid w:val="00EA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A2E9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9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EA2E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semiHidden/>
    <w:unhideWhenUsed/>
    <w:rsid w:val="00EA2E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semiHidden/>
    <w:rsid w:val="00EA2E99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semiHidden/>
    <w:unhideWhenUsed/>
    <w:rsid w:val="00EA2E99"/>
  </w:style>
  <w:style w:type="paragraph" w:styleId="a6">
    <w:name w:val="Balloon Text"/>
    <w:basedOn w:val="a"/>
    <w:link w:val="Char0"/>
    <w:uiPriority w:val="99"/>
    <w:semiHidden/>
    <w:unhideWhenUsed/>
    <w:rsid w:val="00EA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A2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dremad</dc:creator>
  <cp:lastModifiedBy>s.a</cp:lastModifiedBy>
  <cp:revision>3</cp:revision>
  <cp:lastPrinted>2013-12-16T20:01:00Z</cp:lastPrinted>
  <dcterms:created xsi:type="dcterms:W3CDTF">2013-11-06T20:15:00Z</dcterms:created>
  <dcterms:modified xsi:type="dcterms:W3CDTF">2013-12-16T20:01:00Z</dcterms:modified>
</cp:coreProperties>
</file>