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3-3"/>
        <w:tblpPr w:leftFromText="180" w:rightFromText="180" w:vertAnchor="page" w:horzAnchor="margin" w:tblpY="2822"/>
        <w:bidiVisual/>
        <w:tblW w:w="5573" w:type="pct"/>
        <w:tblLayout w:type="fixed"/>
        <w:tblLook w:val="04A0"/>
      </w:tblPr>
      <w:tblGrid>
        <w:gridCol w:w="3260"/>
        <w:gridCol w:w="416"/>
        <w:gridCol w:w="566"/>
        <w:gridCol w:w="572"/>
        <w:gridCol w:w="707"/>
        <w:gridCol w:w="718"/>
        <w:gridCol w:w="849"/>
        <w:gridCol w:w="2411"/>
      </w:tblGrid>
      <w:tr w:rsidR="001A7C18" w:rsidTr="001A7C18">
        <w:trPr>
          <w:cnfStyle w:val="100000000000"/>
          <w:trHeight w:val="540"/>
        </w:trPr>
        <w:tc>
          <w:tcPr>
            <w:cnfStyle w:val="001000000000"/>
            <w:tcW w:w="1716" w:type="pct"/>
            <w:vMerge w:val="restart"/>
          </w:tcPr>
          <w:p w:rsidR="00E05F92" w:rsidRPr="00E05F92" w:rsidRDefault="00E05F92" w:rsidP="00CB3D02">
            <w:pPr>
              <w:pStyle w:val="a7"/>
              <w:jc w:val="center"/>
              <w:rPr>
                <w:color w:val="auto"/>
                <w:rtl/>
              </w:rPr>
            </w:pPr>
            <w:r w:rsidRPr="00E05F92">
              <w:rPr>
                <w:rFonts w:hint="cs"/>
                <w:color w:val="auto"/>
                <w:rtl/>
              </w:rPr>
              <w:t xml:space="preserve">المؤشر </w:t>
            </w:r>
          </w:p>
        </w:tc>
        <w:tc>
          <w:tcPr>
            <w:tcW w:w="1568" w:type="pct"/>
            <w:gridSpan w:val="5"/>
          </w:tcPr>
          <w:p w:rsidR="00E05F92" w:rsidRPr="00471464" w:rsidRDefault="00E05F92" w:rsidP="00CB3D02">
            <w:pPr>
              <w:pStyle w:val="a7"/>
              <w:jc w:val="center"/>
              <w:cnfStyle w:val="100000000000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ينطبق </w:t>
            </w:r>
          </w:p>
        </w:tc>
        <w:tc>
          <w:tcPr>
            <w:tcW w:w="447" w:type="pct"/>
          </w:tcPr>
          <w:p w:rsidR="00E05F92" w:rsidRPr="00471464" w:rsidRDefault="00E05F92" w:rsidP="00CB3D02">
            <w:pPr>
              <w:pStyle w:val="a7"/>
              <w:jc w:val="center"/>
              <w:cnfStyle w:val="100000000000"/>
              <w:rPr>
                <w:rFonts w:asciiTheme="minorBidi" w:hAnsiTheme="minorBidi"/>
                <w:color w:val="000000" w:themeColor="text1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rtl/>
              </w:rPr>
              <w:t>لاينطبق</w:t>
            </w:r>
          </w:p>
        </w:tc>
        <w:tc>
          <w:tcPr>
            <w:tcW w:w="1269" w:type="pct"/>
          </w:tcPr>
          <w:p w:rsidR="00E05F92" w:rsidRPr="00B54FF1" w:rsidRDefault="00B54FF1" w:rsidP="00CB3D02">
            <w:pPr>
              <w:pStyle w:val="a7"/>
              <w:jc w:val="center"/>
              <w:cnfStyle w:val="100000000000"/>
              <w:rPr>
                <w:rFonts w:asciiTheme="minorBidi" w:hAnsiTheme="minorBidi"/>
                <w:color w:val="000000" w:themeColor="text1"/>
                <w:rtl/>
              </w:rPr>
            </w:pPr>
            <w:r w:rsidRPr="00B54FF1">
              <w:rPr>
                <w:rFonts w:asciiTheme="minorBidi" w:hAnsiTheme="minorBidi" w:hint="cs"/>
                <w:color w:val="000000" w:themeColor="text1"/>
                <w:rtl/>
              </w:rPr>
              <w:t xml:space="preserve">الدليل </w:t>
            </w:r>
          </w:p>
        </w:tc>
      </w:tr>
      <w:tr w:rsidR="00E05F92" w:rsidTr="001A7C18">
        <w:trPr>
          <w:cnfStyle w:val="000000100000"/>
          <w:trHeight w:val="660"/>
        </w:trPr>
        <w:tc>
          <w:tcPr>
            <w:cnfStyle w:val="001000000000"/>
            <w:tcW w:w="1716" w:type="pct"/>
            <w:vMerge/>
          </w:tcPr>
          <w:p w:rsidR="00E05F92" w:rsidRPr="00471464" w:rsidRDefault="00E05F92" w:rsidP="00CB3D02">
            <w:pPr>
              <w:pStyle w:val="a7"/>
              <w:rPr>
                <w:rtl/>
              </w:rPr>
            </w:pPr>
          </w:p>
        </w:tc>
        <w:tc>
          <w:tcPr>
            <w:tcW w:w="219" w:type="pct"/>
          </w:tcPr>
          <w:p w:rsidR="00E05F92" w:rsidRPr="00E747E3" w:rsidRDefault="00E05F92" w:rsidP="00CB3D02">
            <w:pPr>
              <w:pStyle w:val="a7"/>
              <w:jc w:val="center"/>
              <w:cnfStyle w:val="000000100000"/>
              <w:rPr>
                <w:b/>
                <w:bCs/>
                <w:color w:val="000000" w:themeColor="text1"/>
              </w:rPr>
            </w:pPr>
            <w:r w:rsidRPr="00E747E3">
              <w:rPr>
                <w:rFonts w:hint="cs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298" w:type="pct"/>
          </w:tcPr>
          <w:p w:rsidR="00E05F92" w:rsidRPr="00E747E3" w:rsidRDefault="00E05F92" w:rsidP="00CB3D02">
            <w:pPr>
              <w:pStyle w:val="a7"/>
              <w:jc w:val="center"/>
              <w:cnfStyle w:val="000000100000"/>
              <w:rPr>
                <w:b/>
                <w:bCs/>
                <w:color w:val="000000" w:themeColor="text1"/>
                <w:rtl/>
              </w:rPr>
            </w:pPr>
            <w:r w:rsidRPr="00E747E3">
              <w:rPr>
                <w:rFonts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301" w:type="pct"/>
          </w:tcPr>
          <w:p w:rsidR="00E05F92" w:rsidRPr="00E747E3" w:rsidRDefault="00E05F92" w:rsidP="00CB3D02">
            <w:pPr>
              <w:pStyle w:val="a7"/>
              <w:jc w:val="center"/>
              <w:cnfStyle w:val="000000100000"/>
              <w:rPr>
                <w:b/>
                <w:bCs/>
                <w:color w:val="000000" w:themeColor="text1"/>
                <w:rtl/>
              </w:rPr>
            </w:pPr>
            <w:r w:rsidRPr="00E747E3">
              <w:rPr>
                <w:rFonts w:hint="cs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372" w:type="pct"/>
          </w:tcPr>
          <w:p w:rsidR="00E05F92" w:rsidRPr="00E747E3" w:rsidRDefault="00E05F92" w:rsidP="00CB3D02">
            <w:pPr>
              <w:pStyle w:val="a7"/>
              <w:jc w:val="center"/>
              <w:cnfStyle w:val="000000100000"/>
              <w:rPr>
                <w:b/>
                <w:bCs/>
                <w:color w:val="000000" w:themeColor="text1"/>
                <w:rtl/>
              </w:rPr>
            </w:pPr>
            <w:r w:rsidRPr="00E747E3">
              <w:rPr>
                <w:rFonts w:hint="cs"/>
                <w:b/>
                <w:bCs/>
                <w:color w:val="000000" w:themeColor="text1"/>
                <w:rtl/>
              </w:rPr>
              <w:t>4</w:t>
            </w:r>
          </w:p>
        </w:tc>
        <w:tc>
          <w:tcPr>
            <w:tcW w:w="378" w:type="pct"/>
          </w:tcPr>
          <w:p w:rsidR="00E05F92" w:rsidRPr="00E747E3" w:rsidRDefault="00E05F92" w:rsidP="00CB3D02">
            <w:pPr>
              <w:pStyle w:val="a7"/>
              <w:jc w:val="center"/>
              <w:cnfStyle w:val="000000100000"/>
              <w:rPr>
                <w:b/>
                <w:bCs/>
                <w:color w:val="000000" w:themeColor="text1"/>
                <w:rtl/>
              </w:rPr>
            </w:pPr>
            <w:r w:rsidRPr="00E747E3">
              <w:rPr>
                <w:rFonts w:hint="cs"/>
                <w:b/>
                <w:bCs/>
                <w:color w:val="000000" w:themeColor="text1"/>
                <w:rtl/>
              </w:rPr>
              <w:t>5</w:t>
            </w:r>
          </w:p>
        </w:tc>
        <w:tc>
          <w:tcPr>
            <w:tcW w:w="447" w:type="pct"/>
          </w:tcPr>
          <w:p w:rsidR="00E05F92" w:rsidRPr="00E747E3" w:rsidRDefault="00E05F92" w:rsidP="00CB3D02">
            <w:pPr>
              <w:pStyle w:val="a7"/>
              <w:jc w:val="center"/>
              <w:cnfStyle w:val="000000100000"/>
              <w:rPr>
                <w:rFonts w:asciiTheme="minorBidi" w:hAnsiTheme="minorBidi"/>
                <w:b/>
                <w:bCs/>
                <w:color w:val="000000" w:themeColor="text1"/>
                <w:rtl/>
              </w:rPr>
            </w:pPr>
            <w:r w:rsidRPr="00E747E3">
              <w:rPr>
                <w:rFonts w:asciiTheme="minorBidi" w:hAnsiTheme="minorBidi" w:hint="cs"/>
                <w:b/>
                <w:bCs/>
                <w:color w:val="000000" w:themeColor="text1"/>
                <w:rtl/>
              </w:rPr>
              <w:t>صفر</w:t>
            </w:r>
          </w:p>
        </w:tc>
        <w:tc>
          <w:tcPr>
            <w:tcW w:w="1269" w:type="pct"/>
          </w:tcPr>
          <w:p w:rsidR="00E05F92" w:rsidRPr="00E747E3" w:rsidRDefault="00E05F92" w:rsidP="00CB3D02">
            <w:pPr>
              <w:pStyle w:val="a7"/>
              <w:jc w:val="center"/>
              <w:cnfStyle w:val="000000100000"/>
              <w:rPr>
                <w:rFonts w:asciiTheme="minorBidi" w:hAnsiTheme="minorBidi"/>
                <w:b/>
                <w:bCs/>
                <w:color w:val="000000" w:themeColor="text1"/>
                <w:rtl/>
              </w:rPr>
            </w:pPr>
          </w:p>
        </w:tc>
      </w:tr>
      <w:tr w:rsidR="00E05F92" w:rsidTr="0017045F">
        <w:trPr>
          <w:trHeight w:val="645"/>
        </w:trPr>
        <w:tc>
          <w:tcPr>
            <w:cnfStyle w:val="001000000000"/>
            <w:tcW w:w="1716" w:type="pct"/>
          </w:tcPr>
          <w:p w:rsidR="00E05F92" w:rsidRPr="00471464" w:rsidRDefault="00BE1654" w:rsidP="00CB3D02">
            <w:pPr>
              <w:pStyle w:val="a7"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1- </w:t>
            </w:r>
            <w:r w:rsidR="00E05F92" w:rsidRPr="00471464">
              <w:rPr>
                <w:rFonts w:hint="cs"/>
                <w:color w:val="000000" w:themeColor="text1"/>
                <w:rtl/>
              </w:rPr>
              <w:t>كفاية الأسئلة لتقيس مخرجات التعلم المتوقعة من المقررات ونلتزم بتوصيف المقررات و أهدافها.</w:t>
            </w:r>
          </w:p>
        </w:tc>
        <w:tc>
          <w:tcPr>
            <w:tcW w:w="219" w:type="pct"/>
          </w:tcPr>
          <w:p w:rsidR="00E05F92" w:rsidRPr="00471464" w:rsidRDefault="00E05F92" w:rsidP="00CB3D02">
            <w:pPr>
              <w:pStyle w:val="a7"/>
              <w:jc w:val="center"/>
              <w:cnfStyle w:val="000000000000"/>
              <w:rPr>
                <w:color w:val="000000" w:themeColor="text1"/>
              </w:rPr>
            </w:pPr>
          </w:p>
        </w:tc>
        <w:tc>
          <w:tcPr>
            <w:tcW w:w="298" w:type="pct"/>
          </w:tcPr>
          <w:p w:rsidR="00E05F92" w:rsidRPr="00471464" w:rsidRDefault="00E05F92" w:rsidP="00CB3D02">
            <w:pPr>
              <w:pStyle w:val="a7"/>
              <w:jc w:val="center"/>
              <w:cnfStyle w:val="000000000000"/>
              <w:rPr>
                <w:color w:val="000000" w:themeColor="text1"/>
                <w:rtl/>
              </w:rPr>
            </w:pPr>
          </w:p>
        </w:tc>
        <w:tc>
          <w:tcPr>
            <w:tcW w:w="301" w:type="pct"/>
          </w:tcPr>
          <w:p w:rsidR="00E05F92" w:rsidRPr="00471464" w:rsidRDefault="00E05F92" w:rsidP="00CB3D02">
            <w:pPr>
              <w:pStyle w:val="a7"/>
              <w:jc w:val="center"/>
              <w:cnfStyle w:val="000000000000"/>
              <w:rPr>
                <w:color w:val="000000" w:themeColor="text1"/>
                <w:rtl/>
              </w:rPr>
            </w:pPr>
          </w:p>
        </w:tc>
        <w:tc>
          <w:tcPr>
            <w:tcW w:w="372" w:type="pct"/>
          </w:tcPr>
          <w:p w:rsidR="00E05F92" w:rsidRPr="00471464" w:rsidRDefault="00E05F92" w:rsidP="00CB3D02">
            <w:pPr>
              <w:pStyle w:val="a7"/>
              <w:jc w:val="center"/>
              <w:cnfStyle w:val="000000000000"/>
              <w:rPr>
                <w:color w:val="000000" w:themeColor="text1"/>
                <w:rtl/>
              </w:rPr>
            </w:pPr>
          </w:p>
        </w:tc>
        <w:tc>
          <w:tcPr>
            <w:tcW w:w="378" w:type="pct"/>
          </w:tcPr>
          <w:p w:rsidR="00E05F92" w:rsidRPr="00471464" w:rsidRDefault="00E05F92" w:rsidP="00CB3D02">
            <w:pPr>
              <w:pStyle w:val="a7"/>
              <w:jc w:val="center"/>
              <w:cnfStyle w:val="000000000000"/>
              <w:rPr>
                <w:color w:val="000000" w:themeColor="text1"/>
                <w:rtl/>
              </w:rPr>
            </w:pPr>
          </w:p>
        </w:tc>
        <w:tc>
          <w:tcPr>
            <w:tcW w:w="447" w:type="pct"/>
          </w:tcPr>
          <w:p w:rsidR="00E05F92" w:rsidRPr="00471464" w:rsidRDefault="00E05F92" w:rsidP="00CB3D02">
            <w:pPr>
              <w:pStyle w:val="a7"/>
              <w:jc w:val="center"/>
              <w:cnfStyle w:val="000000000000"/>
              <w:rPr>
                <w:rFonts w:asciiTheme="minorBidi" w:hAnsiTheme="minorBidi"/>
                <w:color w:val="000000" w:themeColor="text1"/>
                <w:rtl/>
              </w:rPr>
            </w:pPr>
          </w:p>
        </w:tc>
        <w:tc>
          <w:tcPr>
            <w:tcW w:w="1269" w:type="pct"/>
          </w:tcPr>
          <w:p w:rsidR="00E05F92" w:rsidRPr="00471464" w:rsidRDefault="00E05F92" w:rsidP="00CB3D02">
            <w:pPr>
              <w:pStyle w:val="a7"/>
              <w:jc w:val="center"/>
              <w:cnfStyle w:val="000000000000"/>
              <w:rPr>
                <w:rFonts w:asciiTheme="minorBidi" w:hAnsiTheme="minorBidi"/>
                <w:color w:val="000000" w:themeColor="text1"/>
                <w:rtl/>
              </w:rPr>
            </w:pPr>
          </w:p>
        </w:tc>
      </w:tr>
      <w:tr w:rsidR="00E05F92" w:rsidTr="0017045F">
        <w:trPr>
          <w:cnfStyle w:val="000000100000"/>
          <w:trHeight w:val="646"/>
        </w:trPr>
        <w:tc>
          <w:tcPr>
            <w:cnfStyle w:val="001000000000"/>
            <w:tcW w:w="1716" w:type="pct"/>
          </w:tcPr>
          <w:p w:rsidR="00E05F92" w:rsidRPr="0045717A" w:rsidRDefault="00BE1654" w:rsidP="00CB3D02">
            <w:pPr>
              <w:jc w:val="center"/>
              <w:rPr>
                <w:rFonts w:cs="AL-Mohanad"/>
                <w:color w:val="0D0D0D" w:themeColor="text1" w:themeTint="F2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2-</w:t>
            </w:r>
            <w:r w:rsidR="00E05F92" w:rsidRPr="00471464">
              <w:rPr>
                <w:rFonts w:hint="cs"/>
                <w:color w:val="000000" w:themeColor="text1"/>
                <w:rtl/>
              </w:rPr>
              <w:t>تنوع الأسئلة ما بين الموضوعي والمقالي.</w:t>
            </w:r>
          </w:p>
        </w:tc>
        <w:tc>
          <w:tcPr>
            <w:tcW w:w="219" w:type="pct"/>
          </w:tcPr>
          <w:p w:rsidR="00E05F92" w:rsidRPr="0045717A" w:rsidRDefault="00E05F92" w:rsidP="0017045F">
            <w:pPr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298" w:type="pct"/>
          </w:tcPr>
          <w:p w:rsidR="00E05F92" w:rsidRPr="0045717A" w:rsidRDefault="00E05F92" w:rsidP="0017045F">
            <w:pPr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301" w:type="pct"/>
          </w:tcPr>
          <w:p w:rsidR="00E05F92" w:rsidRPr="0045717A" w:rsidRDefault="00E05F92" w:rsidP="0017045F">
            <w:pPr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372" w:type="pct"/>
          </w:tcPr>
          <w:p w:rsidR="00E05F92" w:rsidRPr="00506C8D" w:rsidRDefault="00E05F92" w:rsidP="0017045F">
            <w:pPr>
              <w:jc w:val="center"/>
              <w:cnfStyle w:val="000000100000"/>
              <w:rPr>
                <w:rFonts w:cs="AL-Mohanad"/>
                <w:color w:val="0D0D0D" w:themeColor="text1" w:themeTint="F2"/>
                <w:sz w:val="18"/>
                <w:szCs w:val="18"/>
                <w:rtl/>
              </w:rPr>
            </w:pPr>
          </w:p>
        </w:tc>
        <w:tc>
          <w:tcPr>
            <w:tcW w:w="378" w:type="pct"/>
          </w:tcPr>
          <w:p w:rsidR="00E05F92" w:rsidRPr="0045717A" w:rsidRDefault="00E05F92" w:rsidP="0017045F">
            <w:pPr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47" w:type="pct"/>
          </w:tcPr>
          <w:p w:rsidR="00E05F92" w:rsidRPr="0045717A" w:rsidRDefault="00E05F92" w:rsidP="0017045F">
            <w:pPr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1269" w:type="pct"/>
          </w:tcPr>
          <w:p w:rsidR="00E05F92" w:rsidRPr="0045717A" w:rsidRDefault="00E05F92" w:rsidP="0017045F">
            <w:pPr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</w:tr>
      <w:tr w:rsidR="00E05F92" w:rsidTr="0017045F">
        <w:trPr>
          <w:trHeight w:val="673"/>
        </w:trPr>
        <w:tc>
          <w:tcPr>
            <w:cnfStyle w:val="001000000000"/>
            <w:tcW w:w="1716" w:type="pct"/>
          </w:tcPr>
          <w:p w:rsidR="00E05F92" w:rsidRPr="00471464" w:rsidRDefault="00BE1654" w:rsidP="00CB3D02">
            <w:pPr>
              <w:pStyle w:val="a7"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3-</w:t>
            </w:r>
            <w:r w:rsidR="00E05F92" w:rsidRPr="00471464">
              <w:rPr>
                <w:rFonts w:hint="cs"/>
                <w:color w:val="000000" w:themeColor="text1"/>
                <w:rtl/>
              </w:rPr>
              <w:t>طباعة الأسئلة بالحاسب الآلي وليس بخط اليد مع وضوح الخط ببنط مناسب</w:t>
            </w:r>
          </w:p>
        </w:tc>
        <w:tc>
          <w:tcPr>
            <w:tcW w:w="219" w:type="pct"/>
          </w:tcPr>
          <w:p w:rsidR="00E05F92" w:rsidRPr="0045717A" w:rsidRDefault="00E05F92" w:rsidP="0017045F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298" w:type="pct"/>
          </w:tcPr>
          <w:p w:rsidR="00E05F92" w:rsidRPr="0045717A" w:rsidRDefault="00E05F92" w:rsidP="0017045F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301" w:type="pct"/>
          </w:tcPr>
          <w:p w:rsidR="00E05F92" w:rsidRPr="0045717A" w:rsidRDefault="00E05F92" w:rsidP="0017045F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372" w:type="pct"/>
          </w:tcPr>
          <w:p w:rsidR="00E05F92" w:rsidRPr="0045717A" w:rsidRDefault="00E05F92" w:rsidP="0017045F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378" w:type="pct"/>
          </w:tcPr>
          <w:p w:rsidR="00E05F92" w:rsidRPr="0045717A" w:rsidRDefault="00E05F92" w:rsidP="0017045F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47" w:type="pct"/>
          </w:tcPr>
          <w:p w:rsidR="00E05F92" w:rsidRPr="0045717A" w:rsidRDefault="00E05F92" w:rsidP="0017045F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1269" w:type="pct"/>
          </w:tcPr>
          <w:p w:rsidR="00E05F92" w:rsidRPr="0045717A" w:rsidRDefault="00E05F92" w:rsidP="0017045F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</w:tr>
      <w:tr w:rsidR="00E05F92" w:rsidTr="0017045F">
        <w:trPr>
          <w:cnfStyle w:val="000000100000"/>
          <w:trHeight w:val="615"/>
        </w:trPr>
        <w:tc>
          <w:tcPr>
            <w:cnfStyle w:val="001000000000"/>
            <w:tcW w:w="1716" w:type="pct"/>
          </w:tcPr>
          <w:p w:rsidR="00E05F92" w:rsidRPr="0045717A" w:rsidRDefault="00BE1654" w:rsidP="00CB3D02">
            <w:pPr>
              <w:jc w:val="center"/>
              <w:rPr>
                <w:rFonts w:cs="AL-Mohanad"/>
                <w:color w:val="0D0D0D" w:themeColor="text1" w:themeTint="F2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4-</w:t>
            </w:r>
            <w:r w:rsidR="00E05F92" w:rsidRPr="00471464">
              <w:rPr>
                <w:rFonts w:hint="cs"/>
                <w:color w:val="000000" w:themeColor="text1"/>
                <w:rtl/>
              </w:rPr>
              <w:t>توحيد الجزء الخاص بالبيانات التعريفية (طبقاً لنموذج (1) أسئلة امتحانات في حالة الإجابة في ورقة الأسئلة, أو نموذج(2)أسئلة امتحانات في حالة الإجابة في كراسة الإجابة).</w:t>
            </w:r>
          </w:p>
        </w:tc>
        <w:tc>
          <w:tcPr>
            <w:tcW w:w="219" w:type="pct"/>
          </w:tcPr>
          <w:p w:rsidR="00E05F92" w:rsidRPr="0045717A" w:rsidRDefault="00E05F92" w:rsidP="0017045F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298" w:type="pct"/>
          </w:tcPr>
          <w:p w:rsidR="00E05F92" w:rsidRPr="0045717A" w:rsidRDefault="00E05F92" w:rsidP="0017045F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301" w:type="pct"/>
          </w:tcPr>
          <w:p w:rsidR="00E05F92" w:rsidRPr="0045717A" w:rsidRDefault="00E05F92" w:rsidP="0017045F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372" w:type="pct"/>
          </w:tcPr>
          <w:p w:rsidR="00E05F92" w:rsidRPr="0045717A" w:rsidRDefault="00E05F92" w:rsidP="0017045F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378" w:type="pct"/>
          </w:tcPr>
          <w:p w:rsidR="00E05F92" w:rsidRPr="0045717A" w:rsidRDefault="00E05F92" w:rsidP="0017045F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47" w:type="pct"/>
          </w:tcPr>
          <w:p w:rsidR="00E05F92" w:rsidRPr="0045717A" w:rsidRDefault="00E05F92" w:rsidP="0017045F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1269" w:type="pct"/>
          </w:tcPr>
          <w:p w:rsidR="00E05F92" w:rsidRPr="0045717A" w:rsidRDefault="00E05F92" w:rsidP="0017045F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</w:tr>
      <w:tr w:rsidR="00E05F92" w:rsidTr="0017045F">
        <w:tc>
          <w:tcPr>
            <w:cnfStyle w:val="001000000000"/>
            <w:tcW w:w="1716" w:type="pct"/>
          </w:tcPr>
          <w:p w:rsidR="00E05F92" w:rsidRPr="0045717A" w:rsidRDefault="00BE1654" w:rsidP="00E05F92">
            <w:pPr>
              <w:jc w:val="center"/>
              <w:rPr>
                <w:rFonts w:cs="AL-Mohanad"/>
                <w:color w:val="0D0D0D" w:themeColor="text1" w:themeTint="F2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5-</w:t>
            </w:r>
            <w:r w:rsidR="00E05F92" w:rsidRPr="00471464">
              <w:rPr>
                <w:rFonts w:hint="cs"/>
                <w:color w:val="000000" w:themeColor="text1"/>
                <w:rtl/>
              </w:rPr>
              <w:t>توزيع الدرجات على أسئلة الاختبار الرئيسية والفرعية</w:t>
            </w:r>
          </w:p>
        </w:tc>
        <w:tc>
          <w:tcPr>
            <w:tcW w:w="219" w:type="pct"/>
          </w:tcPr>
          <w:p w:rsidR="00E05F92" w:rsidRPr="00EE22A6" w:rsidRDefault="00E05F92" w:rsidP="00E05F92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298" w:type="pct"/>
          </w:tcPr>
          <w:p w:rsidR="00E05F92" w:rsidRPr="00EE22A6" w:rsidRDefault="00E05F92" w:rsidP="00E05F92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301" w:type="pct"/>
          </w:tcPr>
          <w:p w:rsidR="00E05F92" w:rsidRPr="00EE22A6" w:rsidRDefault="00E05F92" w:rsidP="00E05F92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372" w:type="pct"/>
          </w:tcPr>
          <w:p w:rsidR="00E05F92" w:rsidRPr="00EE22A6" w:rsidRDefault="00E05F92" w:rsidP="00E05F92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378" w:type="pct"/>
          </w:tcPr>
          <w:p w:rsidR="00E05F92" w:rsidRPr="00EE22A6" w:rsidRDefault="00E05F92" w:rsidP="00E05F92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447" w:type="pct"/>
          </w:tcPr>
          <w:p w:rsidR="00E05F92" w:rsidRPr="00EE22A6" w:rsidRDefault="00E05F92" w:rsidP="00E05F92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1269" w:type="pct"/>
          </w:tcPr>
          <w:p w:rsidR="00E05F92" w:rsidRPr="00EE22A6" w:rsidRDefault="00E05F92" w:rsidP="00E05F92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</w:tr>
      <w:tr w:rsidR="00E05F92" w:rsidTr="0017045F">
        <w:trPr>
          <w:cnfStyle w:val="000000100000"/>
        </w:trPr>
        <w:tc>
          <w:tcPr>
            <w:cnfStyle w:val="001000000000"/>
            <w:tcW w:w="1716" w:type="pct"/>
          </w:tcPr>
          <w:p w:rsidR="00E05F92" w:rsidRPr="00471464" w:rsidRDefault="00BE1654" w:rsidP="00E05F92">
            <w:pPr>
              <w:pStyle w:val="a7"/>
              <w:jc w:val="center"/>
              <w:rPr>
                <w:color w:val="000000" w:themeColor="text1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rtl/>
              </w:rPr>
              <w:t>6-</w:t>
            </w:r>
            <w:r w:rsidR="00E05F92" w:rsidRPr="00471464">
              <w:rPr>
                <w:rFonts w:asciiTheme="minorBidi" w:hAnsiTheme="minorBidi"/>
                <w:color w:val="000000" w:themeColor="text1"/>
                <w:rtl/>
              </w:rPr>
              <w:t>إعداد نموذج للإجابة موضح عليه البيانات التعريفية للمقرر وتوزيع الدرجات على الأسئلة وتسليمه لرئيس لجنة الاختبارات (الكنترول)  مع كراسات الإجابة بعد تصحيحها.</w:t>
            </w:r>
          </w:p>
        </w:tc>
        <w:tc>
          <w:tcPr>
            <w:tcW w:w="219" w:type="pct"/>
          </w:tcPr>
          <w:p w:rsidR="00E05F92" w:rsidRDefault="00E05F92" w:rsidP="00E05F9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298" w:type="pct"/>
          </w:tcPr>
          <w:p w:rsidR="00E05F92" w:rsidRDefault="00E05F92" w:rsidP="00E05F9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01" w:type="pct"/>
          </w:tcPr>
          <w:p w:rsidR="00E05F92" w:rsidRDefault="00E05F92" w:rsidP="00E05F9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72" w:type="pct"/>
          </w:tcPr>
          <w:p w:rsidR="00E05F92" w:rsidRDefault="00E05F92" w:rsidP="00E05F9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78" w:type="pct"/>
          </w:tcPr>
          <w:p w:rsidR="00E05F92" w:rsidRDefault="00E05F92" w:rsidP="00E05F9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47" w:type="pct"/>
          </w:tcPr>
          <w:p w:rsidR="00E05F92" w:rsidRDefault="00E05F92" w:rsidP="00E05F9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1269" w:type="pct"/>
          </w:tcPr>
          <w:p w:rsidR="00E05F92" w:rsidRDefault="00E05F92" w:rsidP="00E05F92">
            <w:pPr>
              <w:spacing w:line="480" w:lineRule="auto"/>
              <w:cnfStyle w:val="000000100000"/>
              <w:rPr>
                <w:rtl/>
              </w:rPr>
            </w:pPr>
          </w:p>
        </w:tc>
      </w:tr>
      <w:tr w:rsidR="00E05F92" w:rsidTr="0017045F">
        <w:tc>
          <w:tcPr>
            <w:cnfStyle w:val="001000000000"/>
            <w:tcW w:w="1716" w:type="pct"/>
          </w:tcPr>
          <w:p w:rsidR="00E05F92" w:rsidRPr="0045717A" w:rsidRDefault="00BE1654" w:rsidP="00E05F92">
            <w:pPr>
              <w:jc w:val="center"/>
              <w:rPr>
                <w:rFonts w:cs="AL-Mohanad"/>
                <w:color w:val="0D0D0D" w:themeColor="text1" w:themeTint="F2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7-</w:t>
            </w:r>
            <w:r w:rsidR="00E05F92" w:rsidRPr="00471464">
              <w:rPr>
                <w:rFonts w:hint="cs"/>
                <w:color w:val="000000" w:themeColor="text1"/>
                <w:rtl/>
              </w:rPr>
              <w:t>التوقيع على ورقة الأسئلة من أستاذ المقرر.</w:t>
            </w:r>
          </w:p>
        </w:tc>
        <w:tc>
          <w:tcPr>
            <w:tcW w:w="219" w:type="pct"/>
          </w:tcPr>
          <w:p w:rsidR="00E05F92" w:rsidRDefault="00E05F92" w:rsidP="00E05F9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298" w:type="pct"/>
          </w:tcPr>
          <w:p w:rsidR="00E05F92" w:rsidRDefault="00E05F92" w:rsidP="00E05F9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01" w:type="pct"/>
          </w:tcPr>
          <w:p w:rsidR="00E05F92" w:rsidRDefault="00E05F92" w:rsidP="00E05F9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72" w:type="pct"/>
          </w:tcPr>
          <w:p w:rsidR="00E05F92" w:rsidRDefault="00E05F92" w:rsidP="00E05F9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78" w:type="pct"/>
          </w:tcPr>
          <w:p w:rsidR="00E05F92" w:rsidRDefault="00E05F92" w:rsidP="00E05F9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47" w:type="pct"/>
          </w:tcPr>
          <w:p w:rsidR="00E05F92" w:rsidRDefault="00E05F92" w:rsidP="00E05F9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1269" w:type="pct"/>
          </w:tcPr>
          <w:p w:rsidR="00E05F92" w:rsidRDefault="00E05F92" w:rsidP="00E05F92">
            <w:pPr>
              <w:spacing w:line="480" w:lineRule="auto"/>
              <w:cnfStyle w:val="000000000000"/>
              <w:rPr>
                <w:rtl/>
              </w:rPr>
            </w:pPr>
          </w:p>
        </w:tc>
      </w:tr>
      <w:tr w:rsidR="00E05F92" w:rsidTr="0017045F">
        <w:trPr>
          <w:cnfStyle w:val="000000100000"/>
          <w:trHeight w:val="295"/>
        </w:trPr>
        <w:tc>
          <w:tcPr>
            <w:cnfStyle w:val="001000000000"/>
            <w:tcW w:w="1716" w:type="pct"/>
          </w:tcPr>
          <w:p w:rsidR="00E05F92" w:rsidRPr="0045717A" w:rsidRDefault="00BE1654" w:rsidP="00E05F92">
            <w:pPr>
              <w:jc w:val="center"/>
              <w:rPr>
                <w:rFonts w:cs="AL-Mohanad"/>
                <w:color w:val="0D0D0D" w:themeColor="text1" w:themeTint="F2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8-</w:t>
            </w:r>
            <w:r w:rsidR="00E05F92" w:rsidRPr="00471464">
              <w:rPr>
                <w:rFonts w:hint="cs"/>
                <w:color w:val="000000" w:themeColor="text1"/>
                <w:rtl/>
              </w:rPr>
              <w:t>التعزيز على ورقة الأسئلة للطلاب ككلمة مع تمنياتي بالتوفيق.</w:t>
            </w:r>
          </w:p>
        </w:tc>
        <w:tc>
          <w:tcPr>
            <w:tcW w:w="219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298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01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72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78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47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1269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</w:tr>
      <w:tr w:rsidR="00E05F92" w:rsidTr="0017045F">
        <w:tc>
          <w:tcPr>
            <w:cnfStyle w:val="001000000000"/>
            <w:tcW w:w="1716" w:type="pct"/>
          </w:tcPr>
          <w:p w:rsidR="00E05F92" w:rsidRPr="00E05F92" w:rsidRDefault="00BE1654" w:rsidP="00CB3D02">
            <w:pPr>
              <w:pStyle w:val="a7"/>
              <w:rPr>
                <w:color w:val="auto"/>
                <w:sz w:val="20"/>
                <w:szCs w:val="20"/>
                <w:rtl/>
              </w:rPr>
            </w:pPr>
            <w:r>
              <w:rPr>
                <w:rFonts w:hint="cs"/>
                <w:color w:val="auto"/>
                <w:sz w:val="20"/>
                <w:szCs w:val="20"/>
                <w:rtl/>
              </w:rPr>
              <w:t>9-</w:t>
            </w:r>
            <w:r w:rsidR="00E05F92" w:rsidRPr="00E05F92">
              <w:rPr>
                <w:rFonts w:hint="cs"/>
                <w:color w:val="auto"/>
                <w:sz w:val="20"/>
                <w:szCs w:val="20"/>
                <w:rtl/>
              </w:rPr>
              <w:t xml:space="preserve">تشكيل لجان للتدقيق (لمراجعة الدرجات والتأكد من تصحيح كافة الأسئلة ،على أن يعتمد اثنان من اللجنة التوقيع على ورقة الإجابة </w:t>
            </w:r>
          </w:p>
        </w:tc>
        <w:tc>
          <w:tcPr>
            <w:tcW w:w="219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298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01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72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78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47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1269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</w:tr>
      <w:tr w:rsidR="00E05F92" w:rsidTr="0017045F">
        <w:trPr>
          <w:cnfStyle w:val="000000100000"/>
          <w:trHeight w:val="118"/>
        </w:trPr>
        <w:tc>
          <w:tcPr>
            <w:cnfStyle w:val="001000000000"/>
            <w:tcW w:w="1716" w:type="pct"/>
          </w:tcPr>
          <w:p w:rsidR="00E05F92" w:rsidRPr="00E05F92" w:rsidRDefault="00BE1654" w:rsidP="00CB3D02">
            <w:pPr>
              <w:pStyle w:val="a7"/>
              <w:rPr>
                <w:color w:val="auto"/>
                <w:sz w:val="20"/>
                <w:szCs w:val="20"/>
                <w:rtl/>
              </w:rPr>
            </w:pPr>
            <w:r>
              <w:rPr>
                <w:rFonts w:hint="cs"/>
                <w:color w:val="auto"/>
                <w:sz w:val="20"/>
                <w:szCs w:val="20"/>
                <w:rtl/>
              </w:rPr>
              <w:t>10-</w:t>
            </w:r>
            <w:r w:rsidR="00E05F92" w:rsidRPr="00E05F92">
              <w:rPr>
                <w:rFonts w:hint="cs"/>
                <w:color w:val="auto"/>
                <w:sz w:val="20"/>
                <w:szCs w:val="20"/>
                <w:rtl/>
              </w:rPr>
              <w:t xml:space="preserve">تشكيل لجان الاختبارات (الملاحظة ، والكنترولات ) واعتمادها </w:t>
            </w:r>
          </w:p>
        </w:tc>
        <w:tc>
          <w:tcPr>
            <w:tcW w:w="219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298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01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72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78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47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1269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</w:tr>
      <w:tr w:rsidR="00E05F92" w:rsidTr="0017045F">
        <w:trPr>
          <w:trHeight w:val="225"/>
        </w:trPr>
        <w:tc>
          <w:tcPr>
            <w:cnfStyle w:val="001000000000"/>
            <w:tcW w:w="1716" w:type="pct"/>
          </w:tcPr>
          <w:p w:rsidR="00E05F92" w:rsidRPr="00E05F92" w:rsidRDefault="00BE1654" w:rsidP="00CB3D02">
            <w:pPr>
              <w:pStyle w:val="a7"/>
              <w:rPr>
                <w:color w:val="auto"/>
                <w:sz w:val="20"/>
                <w:szCs w:val="20"/>
                <w:rtl/>
              </w:rPr>
            </w:pPr>
            <w:r>
              <w:rPr>
                <w:rFonts w:hint="cs"/>
                <w:color w:val="auto"/>
                <w:sz w:val="20"/>
                <w:szCs w:val="20"/>
                <w:rtl/>
              </w:rPr>
              <w:t>11-</w:t>
            </w:r>
            <w:r w:rsidR="00E05F92" w:rsidRPr="00E05F92">
              <w:rPr>
                <w:rFonts w:hint="cs"/>
                <w:color w:val="auto"/>
                <w:sz w:val="20"/>
                <w:szCs w:val="20"/>
                <w:rtl/>
              </w:rPr>
              <w:t>تصحيح عينة من أوراق إجابة الاختبارات لكل مقرر بنسبة لاتقل عن 5%</w:t>
            </w:r>
          </w:p>
        </w:tc>
        <w:tc>
          <w:tcPr>
            <w:tcW w:w="219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298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01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72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78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47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1269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</w:tr>
      <w:tr w:rsidR="00E05F92" w:rsidTr="0017045F">
        <w:trPr>
          <w:cnfStyle w:val="000000100000"/>
          <w:trHeight w:val="285"/>
        </w:trPr>
        <w:tc>
          <w:tcPr>
            <w:cnfStyle w:val="001000000000"/>
            <w:tcW w:w="1716" w:type="pct"/>
          </w:tcPr>
          <w:p w:rsidR="00E05F92" w:rsidRPr="00E05F92" w:rsidRDefault="00BE1654" w:rsidP="00CB3D02">
            <w:pPr>
              <w:pStyle w:val="a7"/>
              <w:rPr>
                <w:color w:val="auto"/>
                <w:sz w:val="20"/>
                <w:szCs w:val="20"/>
                <w:rtl/>
              </w:rPr>
            </w:pPr>
            <w:r>
              <w:rPr>
                <w:rFonts w:hint="cs"/>
                <w:color w:val="auto"/>
                <w:sz w:val="20"/>
                <w:szCs w:val="20"/>
                <w:rtl/>
              </w:rPr>
              <w:t>12-</w:t>
            </w:r>
            <w:r w:rsidR="00E05F92" w:rsidRPr="00E05F92">
              <w:rPr>
                <w:rFonts w:hint="cs"/>
                <w:color w:val="auto"/>
                <w:sz w:val="20"/>
                <w:szCs w:val="20"/>
                <w:rtl/>
              </w:rPr>
              <w:t>تصحيح عينة من أوراق إجابة الاختبارات خارجيا على مستوى المتخصصين في الكليات المناظرة</w:t>
            </w:r>
          </w:p>
        </w:tc>
        <w:tc>
          <w:tcPr>
            <w:tcW w:w="219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298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01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72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78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47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1269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</w:tr>
      <w:tr w:rsidR="00E05F92" w:rsidTr="0017045F">
        <w:trPr>
          <w:trHeight w:val="225"/>
        </w:trPr>
        <w:tc>
          <w:tcPr>
            <w:cnfStyle w:val="001000000000"/>
            <w:tcW w:w="1716" w:type="pct"/>
          </w:tcPr>
          <w:p w:rsidR="00E05F92" w:rsidRPr="00E05F92" w:rsidRDefault="00BE1654" w:rsidP="00CB3D02">
            <w:pPr>
              <w:pStyle w:val="a7"/>
              <w:rPr>
                <w:color w:val="auto"/>
                <w:sz w:val="20"/>
                <w:szCs w:val="20"/>
                <w:rtl/>
              </w:rPr>
            </w:pPr>
            <w:r>
              <w:rPr>
                <w:rFonts w:hint="cs"/>
                <w:color w:val="auto"/>
                <w:sz w:val="20"/>
                <w:szCs w:val="20"/>
                <w:rtl/>
              </w:rPr>
              <w:t>13-</w:t>
            </w:r>
            <w:r w:rsidR="00E05F92" w:rsidRPr="00E05F92">
              <w:rPr>
                <w:rFonts w:hint="cs"/>
                <w:color w:val="auto"/>
                <w:sz w:val="20"/>
                <w:szCs w:val="20"/>
                <w:rtl/>
              </w:rPr>
              <w:t>تجهيز اللافتات التوجيهية للطلاب بأماكن لجان الاختبار</w:t>
            </w:r>
          </w:p>
        </w:tc>
        <w:tc>
          <w:tcPr>
            <w:tcW w:w="219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298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01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72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78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47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1269" w:type="pct"/>
          </w:tcPr>
          <w:p w:rsidR="00E05F92" w:rsidRDefault="00E05F92" w:rsidP="00CB3D02">
            <w:pPr>
              <w:spacing w:line="480" w:lineRule="auto"/>
              <w:cnfStyle w:val="000000000000"/>
              <w:rPr>
                <w:rtl/>
              </w:rPr>
            </w:pPr>
          </w:p>
        </w:tc>
      </w:tr>
      <w:tr w:rsidR="00E05F92" w:rsidTr="0017045F">
        <w:trPr>
          <w:cnfStyle w:val="000000100000"/>
          <w:trHeight w:val="270"/>
        </w:trPr>
        <w:tc>
          <w:tcPr>
            <w:cnfStyle w:val="001000000000"/>
            <w:tcW w:w="1716" w:type="pct"/>
          </w:tcPr>
          <w:p w:rsidR="00E05F92" w:rsidRPr="00E05F92" w:rsidRDefault="00BE1654" w:rsidP="00CB3D02">
            <w:pPr>
              <w:pStyle w:val="a7"/>
              <w:rPr>
                <w:color w:val="auto"/>
                <w:sz w:val="20"/>
                <w:szCs w:val="20"/>
                <w:rtl/>
              </w:rPr>
            </w:pPr>
            <w:r>
              <w:rPr>
                <w:rFonts w:hint="cs"/>
                <w:color w:val="auto"/>
                <w:sz w:val="20"/>
                <w:szCs w:val="20"/>
                <w:rtl/>
              </w:rPr>
              <w:t>14-</w:t>
            </w:r>
            <w:r w:rsidR="00E05F92" w:rsidRPr="00E05F92">
              <w:rPr>
                <w:rFonts w:hint="cs"/>
                <w:color w:val="auto"/>
                <w:sz w:val="20"/>
                <w:szCs w:val="20"/>
                <w:rtl/>
              </w:rPr>
              <w:t xml:space="preserve">إعلان تعليمات الاختبارت في أماكن بارزة لكل الطلاب ولأعضاء هيئة التدريس والملاحظين بما فيها لوائح الجزاءات </w:t>
            </w:r>
          </w:p>
        </w:tc>
        <w:tc>
          <w:tcPr>
            <w:tcW w:w="219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298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01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72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78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47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1269" w:type="pct"/>
          </w:tcPr>
          <w:p w:rsidR="00E05F92" w:rsidRDefault="00E05F92" w:rsidP="00CB3D02">
            <w:pPr>
              <w:spacing w:line="480" w:lineRule="auto"/>
              <w:cnfStyle w:val="000000100000"/>
              <w:rPr>
                <w:rtl/>
              </w:rPr>
            </w:pPr>
          </w:p>
        </w:tc>
      </w:tr>
    </w:tbl>
    <w:p w:rsidR="00E747E3" w:rsidRPr="00E05F92" w:rsidRDefault="0097202F" w:rsidP="00964337">
      <w:pPr>
        <w:jc w:val="center"/>
        <w:rPr>
          <w:b/>
          <w:bCs/>
          <w:i/>
          <w:iCs/>
          <w:sz w:val="28"/>
          <w:szCs w:val="28"/>
        </w:rPr>
      </w:pPr>
      <w:bookmarkStart w:id="0" w:name="_GoBack"/>
      <w:bookmarkEnd w:id="0"/>
      <w:r>
        <w:rPr>
          <w:b/>
          <w:bCs/>
          <w:i/>
          <w:i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8.3pt;margin-top:-2.8pt;width:378.35pt;height:33.95pt;z-index:251658240;mso-position-horizontal-relative:text;mso-position-vertical-relative:text" strokecolor="white [3212]">
            <v:textbox style="mso-next-textbox:#_x0000_s1028">
              <w:txbxContent>
                <w:p w:rsidR="0017045F" w:rsidRDefault="0017045F" w:rsidP="00BE1654">
                  <w:pPr>
                    <w:pStyle w:val="a7"/>
                    <w:jc w:val="center"/>
                    <w:rPr>
                      <w:b/>
                      <w:bCs/>
                      <w:rtl/>
                    </w:rPr>
                  </w:pPr>
                  <w:r w:rsidRPr="00BE1654">
                    <w:rPr>
                      <w:rFonts w:hint="cs"/>
                      <w:b/>
                      <w:bCs/>
                      <w:rtl/>
                    </w:rPr>
                    <w:t>استبيان مؤشر قياس جودة الأداء</w:t>
                  </w:r>
                </w:p>
                <w:p w:rsidR="00BE1654" w:rsidRPr="00BE1654" w:rsidRDefault="00BE1654" w:rsidP="00BE1654">
                  <w:pPr>
                    <w:pStyle w:val="a7"/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*</w:t>
                  </w:r>
                  <w:r w:rsidR="00416ECD">
                    <w:rPr>
                      <w:rFonts w:hint="cs"/>
                      <w:b/>
                      <w:bCs/>
                      <w:rtl/>
                    </w:rPr>
                    <w:t xml:space="preserve">النقاط من 1-8 تعبأ في نموذج مستقل لكل مقرر والنتيجة تعبأ في هذا الاستبيان </w:t>
                  </w:r>
                </w:p>
                <w:p w:rsidR="00BE1654" w:rsidRDefault="00BE1654" w:rsidP="0017045F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BE1654" w:rsidRPr="00BE1654" w:rsidRDefault="00BE1654" w:rsidP="00BE1654">
                  <w:pPr>
                    <w:pStyle w:val="a7"/>
                  </w:pPr>
                </w:p>
              </w:txbxContent>
            </v:textbox>
            <w10:wrap anchorx="page"/>
          </v:shape>
        </w:pict>
      </w:r>
    </w:p>
    <w:p w:rsidR="008E2C76" w:rsidRDefault="008E2C76" w:rsidP="00875431">
      <w:pPr>
        <w:jc w:val="center"/>
        <w:rPr>
          <w:b/>
          <w:bCs/>
          <w:sz w:val="28"/>
          <w:szCs w:val="28"/>
          <w:rtl/>
        </w:rPr>
      </w:pPr>
    </w:p>
    <w:p w:rsidR="00CB3D02" w:rsidRDefault="00CB3D02" w:rsidP="00875431">
      <w:pPr>
        <w:jc w:val="center"/>
        <w:rPr>
          <w:b/>
          <w:bCs/>
          <w:sz w:val="28"/>
          <w:szCs w:val="28"/>
          <w:rtl/>
        </w:rPr>
      </w:pPr>
    </w:p>
    <w:tbl>
      <w:tblPr>
        <w:tblStyle w:val="3-3"/>
        <w:tblpPr w:leftFromText="180" w:rightFromText="180" w:vertAnchor="page" w:horzAnchor="margin" w:tblpY="2285"/>
        <w:bidiVisual/>
        <w:tblW w:w="5240" w:type="pct"/>
        <w:tblLayout w:type="fixed"/>
        <w:tblLook w:val="04A0"/>
      </w:tblPr>
      <w:tblGrid>
        <w:gridCol w:w="3262"/>
        <w:gridCol w:w="416"/>
        <w:gridCol w:w="432"/>
        <w:gridCol w:w="425"/>
        <w:gridCol w:w="707"/>
        <w:gridCol w:w="570"/>
        <w:gridCol w:w="993"/>
        <w:gridCol w:w="2126"/>
      </w:tblGrid>
      <w:tr w:rsidR="00BE1654" w:rsidTr="00BE1654">
        <w:trPr>
          <w:cnfStyle w:val="100000000000"/>
          <w:trHeight w:val="540"/>
        </w:trPr>
        <w:tc>
          <w:tcPr>
            <w:cnfStyle w:val="001000000000"/>
            <w:tcW w:w="1826" w:type="pct"/>
            <w:vMerge w:val="restart"/>
          </w:tcPr>
          <w:p w:rsidR="00BE1654" w:rsidRPr="00E05F92" w:rsidRDefault="00BE1654" w:rsidP="00BE1654">
            <w:pPr>
              <w:pStyle w:val="a7"/>
              <w:jc w:val="center"/>
              <w:rPr>
                <w:color w:val="auto"/>
                <w:rtl/>
              </w:rPr>
            </w:pPr>
            <w:r w:rsidRPr="00E05F92">
              <w:rPr>
                <w:rFonts w:hint="cs"/>
                <w:color w:val="auto"/>
                <w:rtl/>
              </w:rPr>
              <w:lastRenderedPageBreak/>
              <w:t xml:space="preserve">المؤشر </w:t>
            </w:r>
          </w:p>
        </w:tc>
        <w:tc>
          <w:tcPr>
            <w:tcW w:w="1428" w:type="pct"/>
            <w:gridSpan w:val="5"/>
          </w:tcPr>
          <w:p w:rsidR="00BE1654" w:rsidRPr="00471464" w:rsidRDefault="00BE1654" w:rsidP="00BE1654">
            <w:pPr>
              <w:pStyle w:val="a7"/>
              <w:jc w:val="center"/>
              <w:cnfStyle w:val="100000000000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ينطبق </w:t>
            </w:r>
          </w:p>
        </w:tc>
        <w:tc>
          <w:tcPr>
            <w:tcW w:w="556" w:type="pct"/>
          </w:tcPr>
          <w:p w:rsidR="00BE1654" w:rsidRPr="00471464" w:rsidRDefault="00BE1654" w:rsidP="00BE1654">
            <w:pPr>
              <w:pStyle w:val="a7"/>
              <w:jc w:val="center"/>
              <w:cnfStyle w:val="100000000000"/>
              <w:rPr>
                <w:rFonts w:asciiTheme="minorBidi" w:hAnsiTheme="minorBidi"/>
                <w:color w:val="000000" w:themeColor="text1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rtl/>
              </w:rPr>
              <w:t>لاينطبق</w:t>
            </w:r>
          </w:p>
        </w:tc>
        <w:tc>
          <w:tcPr>
            <w:tcW w:w="1190" w:type="pct"/>
          </w:tcPr>
          <w:p w:rsidR="00BE1654" w:rsidRPr="00B54FF1" w:rsidRDefault="00BE1654" w:rsidP="00BE1654">
            <w:pPr>
              <w:pStyle w:val="a7"/>
              <w:jc w:val="center"/>
              <w:cnfStyle w:val="100000000000"/>
              <w:rPr>
                <w:rFonts w:asciiTheme="minorBidi" w:hAnsiTheme="minorBidi"/>
                <w:color w:val="000000" w:themeColor="text1"/>
                <w:rtl/>
              </w:rPr>
            </w:pPr>
            <w:r w:rsidRPr="00B54FF1">
              <w:rPr>
                <w:rFonts w:asciiTheme="minorBidi" w:hAnsiTheme="minorBidi" w:hint="cs"/>
                <w:color w:val="000000" w:themeColor="text1"/>
                <w:rtl/>
              </w:rPr>
              <w:t xml:space="preserve">الدليل </w:t>
            </w:r>
          </w:p>
        </w:tc>
      </w:tr>
      <w:tr w:rsidR="00BE1654" w:rsidTr="00BE1654">
        <w:trPr>
          <w:cnfStyle w:val="000000100000"/>
          <w:trHeight w:val="660"/>
        </w:trPr>
        <w:tc>
          <w:tcPr>
            <w:cnfStyle w:val="001000000000"/>
            <w:tcW w:w="1826" w:type="pct"/>
            <w:vMerge/>
          </w:tcPr>
          <w:p w:rsidR="00BE1654" w:rsidRPr="00E05F92" w:rsidRDefault="00BE1654" w:rsidP="00BE1654">
            <w:pPr>
              <w:pStyle w:val="a7"/>
              <w:rPr>
                <w:color w:val="auto"/>
                <w:rtl/>
              </w:rPr>
            </w:pPr>
          </w:p>
        </w:tc>
        <w:tc>
          <w:tcPr>
            <w:tcW w:w="233" w:type="pct"/>
          </w:tcPr>
          <w:p w:rsidR="00BE1654" w:rsidRPr="00E747E3" w:rsidRDefault="00BE1654" w:rsidP="00BE1654">
            <w:pPr>
              <w:pStyle w:val="a7"/>
              <w:jc w:val="center"/>
              <w:cnfStyle w:val="000000100000"/>
              <w:rPr>
                <w:b/>
                <w:bCs/>
                <w:color w:val="000000" w:themeColor="text1"/>
              </w:rPr>
            </w:pPr>
            <w:r w:rsidRPr="00E747E3">
              <w:rPr>
                <w:rFonts w:hint="cs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242" w:type="pct"/>
          </w:tcPr>
          <w:p w:rsidR="00BE1654" w:rsidRPr="00E747E3" w:rsidRDefault="00BE1654" w:rsidP="00BE1654">
            <w:pPr>
              <w:pStyle w:val="a7"/>
              <w:jc w:val="center"/>
              <w:cnfStyle w:val="000000100000"/>
              <w:rPr>
                <w:b/>
                <w:bCs/>
                <w:color w:val="000000" w:themeColor="text1"/>
                <w:rtl/>
              </w:rPr>
            </w:pPr>
            <w:r w:rsidRPr="00E747E3">
              <w:rPr>
                <w:rFonts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238" w:type="pct"/>
          </w:tcPr>
          <w:p w:rsidR="00BE1654" w:rsidRPr="00E747E3" w:rsidRDefault="00BE1654" w:rsidP="00BE1654">
            <w:pPr>
              <w:pStyle w:val="a7"/>
              <w:jc w:val="center"/>
              <w:cnfStyle w:val="000000100000"/>
              <w:rPr>
                <w:b/>
                <w:bCs/>
                <w:color w:val="000000" w:themeColor="text1"/>
                <w:rtl/>
              </w:rPr>
            </w:pPr>
            <w:r w:rsidRPr="00E747E3">
              <w:rPr>
                <w:rFonts w:hint="cs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396" w:type="pct"/>
          </w:tcPr>
          <w:p w:rsidR="00BE1654" w:rsidRPr="00E747E3" w:rsidRDefault="00BE1654" w:rsidP="00BE1654">
            <w:pPr>
              <w:pStyle w:val="a7"/>
              <w:jc w:val="center"/>
              <w:cnfStyle w:val="000000100000"/>
              <w:rPr>
                <w:b/>
                <w:bCs/>
                <w:color w:val="000000" w:themeColor="text1"/>
                <w:rtl/>
              </w:rPr>
            </w:pPr>
            <w:r w:rsidRPr="00E747E3">
              <w:rPr>
                <w:rFonts w:hint="cs"/>
                <w:b/>
                <w:bCs/>
                <w:color w:val="000000" w:themeColor="text1"/>
                <w:rtl/>
              </w:rPr>
              <w:t>4</w:t>
            </w:r>
          </w:p>
        </w:tc>
        <w:tc>
          <w:tcPr>
            <w:tcW w:w="319" w:type="pct"/>
          </w:tcPr>
          <w:p w:rsidR="00BE1654" w:rsidRPr="00E747E3" w:rsidRDefault="00BE1654" w:rsidP="00BE1654">
            <w:pPr>
              <w:pStyle w:val="a7"/>
              <w:jc w:val="center"/>
              <w:cnfStyle w:val="000000100000"/>
              <w:rPr>
                <w:b/>
                <w:bCs/>
                <w:color w:val="000000" w:themeColor="text1"/>
                <w:rtl/>
              </w:rPr>
            </w:pPr>
            <w:r w:rsidRPr="00E747E3">
              <w:rPr>
                <w:rFonts w:hint="cs"/>
                <w:b/>
                <w:bCs/>
                <w:color w:val="000000" w:themeColor="text1"/>
                <w:rtl/>
              </w:rPr>
              <w:t>5</w:t>
            </w:r>
          </w:p>
        </w:tc>
        <w:tc>
          <w:tcPr>
            <w:tcW w:w="556" w:type="pct"/>
          </w:tcPr>
          <w:p w:rsidR="00BE1654" w:rsidRPr="00E747E3" w:rsidRDefault="00BE1654" w:rsidP="00BE1654">
            <w:pPr>
              <w:pStyle w:val="a7"/>
              <w:jc w:val="center"/>
              <w:cnfStyle w:val="000000100000"/>
              <w:rPr>
                <w:rFonts w:asciiTheme="minorBidi" w:hAnsiTheme="minorBidi"/>
                <w:b/>
                <w:bCs/>
                <w:color w:val="000000" w:themeColor="text1"/>
                <w:rtl/>
              </w:rPr>
            </w:pPr>
            <w:r w:rsidRPr="00E747E3">
              <w:rPr>
                <w:rFonts w:asciiTheme="minorBidi" w:hAnsiTheme="minorBidi" w:hint="cs"/>
                <w:b/>
                <w:bCs/>
                <w:color w:val="000000" w:themeColor="text1"/>
                <w:rtl/>
              </w:rPr>
              <w:t>صفر</w:t>
            </w:r>
          </w:p>
        </w:tc>
        <w:tc>
          <w:tcPr>
            <w:tcW w:w="1190" w:type="pct"/>
          </w:tcPr>
          <w:p w:rsidR="00BE1654" w:rsidRPr="00E747E3" w:rsidRDefault="00BE1654" w:rsidP="00BE1654">
            <w:pPr>
              <w:pStyle w:val="a7"/>
              <w:jc w:val="center"/>
              <w:cnfStyle w:val="000000100000"/>
              <w:rPr>
                <w:rFonts w:asciiTheme="minorBidi" w:hAnsiTheme="minorBidi"/>
                <w:b/>
                <w:bCs/>
                <w:color w:val="000000" w:themeColor="text1"/>
                <w:rtl/>
              </w:rPr>
            </w:pPr>
          </w:p>
        </w:tc>
      </w:tr>
      <w:tr w:rsidR="00BE1654" w:rsidTr="00BE1654">
        <w:trPr>
          <w:trHeight w:val="645"/>
        </w:trPr>
        <w:tc>
          <w:tcPr>
            <w:cnfStyle w:val="001000000000"/>
            <w:tcW w:w="1826" w:type="pct"/>
          </w:tcPr>
          <w:p w:rsidR="00BE1654" w:rsidRPr="00E05F92" w:rsidRDefault="00BE1654" w:rsidP="00BE1654">
            <w:pPr>
              <w:pStyle w:val="a7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15-</w:t>
            </w:r>
            <w:r w:rsidRPr="00E05F92">
              <w:rPr>
                <w:rFonts w:hint="cs"/>
                <w:color w:val="auto"/>
                <w:rtl/>
              </w:rPr>
              <w:t xml:space="preserve">تنظيم لقاء توجيهي للطلاب بخصوص الاختبارات وتعليماتها والاستعداد لها ،والاحتفاظ بكشوف حضور الطلاب </w:t>
            </w:r>
          </w:p>
        </w:tc>
        <w:tc>
          <w:tcPr>
            <w:tcW w:w="233" w:type="pct"/>
          </w:tcPr>
          <w:p w:rsidR="00BE1654" w:rsidRPr="00471464" w:rsidRDefault="00BE1654" w:rsidP="00BE1654">
            <w:pPr>
              <w:pStyle w:val="a7"/>
              <w:jc w:val="center"/>
              <w:cnfStyle w:val="000000000000"/>
              <w:rPr>
                <w:color w:val="000000" w:themeColor="text1"/>
              </w:rPr>
            </w:pPr>
          </w:p>
        </w:tc>
        <w:tc>
          <w:tcPr>
            <w:tcW w:w="242" w:type="pct"/>
          </w:tcPr>
          <w:p w:rsidR="00BE1654" w:rsidRPr="00471464" w:rsidRDefault="00BE1654" w:rsidP="00BE1654">
            <w:pPr>
              <w:pStyle w:val="a7"/>
              <w:jc w:val="center"/>
              <w:cnfStyle w:val="000000000000"/>
              <w:rPr>
                <w:color w:val="000000" w:themeColor="text1"/>
                <w:rtl/>
              </w:rPr>
            </w:pPr>
          </w:p>
        </w:tc>
        <w:tc>
          <w:tcPr>
            <w:tcW w:w="238" w:type="pct"/>
          </w:tcPr>
          <w:p w:rsidR="00BE1654" w:rsidRPr="00471464" w:rsidRDefault="00BE1654" w:rsidP="00BE1654">
            <w:pPr>
              <w:pStyle w:val="a7"/>
              <w:jc w:val="center"/>
              <w:cnfStyle w:val="000000000000"/>
              <w:rPr>
                <w:color w:val="000000" w:themeColor="text1"/>
                <w:rtl/>
              </w:rPr>
            </w:pPr>
          </w:p>
        </w:tc>
        <w:tc>
          <w:tcPr>
            <w:tcW w:w="396" w:type="pct"/>
          </w:tcPr>
          <w:p w:rsidR="00BE1654" w:rsidRPr="00471464" w:rsidRDefault="00BE1654" w:rsidP="00BE1654">
            <w:pPr>
              <w:pStyle w:val="a7"/>
              <w:jc w:val="center"/>
              <w:cnfStyle w:val="000000000000"/>
              <w:rPr>
                <w:color w:val="000000" w:themeColor="text1"/>
                <w:rtl/>
              </w:rPr>
            </w:pPr>
          </w:p>
        </w:tc>
        <w:tc>
          <w:tcPr>
            <w:tcW w:w="319" w:type="pct"/>
          </w:tcPr>
          <w:p w:rsidR="00BE1654" w:rsidRPr="00471464" w:rsidRDefault="00BE1654" w:rsidP="00BE1654">
            <w:pPr>
              <w:pStyle w:val="a7"/>
              <w:jc w:val="center"/>
              <w:cnfStyle w:val="000000000000"/>
              <w:rPr>
                <w:color w:val="000000" w:themeColor="text1"/>
                <w:rtl/>
              </w:rPr>
            </w:pPr>
          </w:p>
        </w:tc>
        <w:tc>
          <w:tcPr>
            <w:tcW w:w="556" w:type="pct"/>
          </w:tcPr>
          <w:p w:rsidR="00BE1654" w:rsidRPr="00471464" w:rsidRDefault="00BE1654" w:rsidP="00BE1654">
            <w:pPr>
              <w:pStyle w:val="a7"/>
              <w:jc w:val="center"/>
              <w:cnfStyle w:val="000000000000"/>
              <w:rPr>
                <w:rFonts w:asciiTheme="minorBidi" w:hAnsiTheme="minorBidi"/>
                <w:color w:val="000000" w:themeColor="text1"/>
                <w:rtl/>
              </w:rPr>
            </w:pPr>
          </w:p>
        </w:tc>
        <w:tc>
          <w:tcPr>
            <w:tcW w:w="1190" w:type="pct"/>
          </w:tcPr>
          <w:p w:rsidR="00BE1654" w:rsidRPr="00471464" w:rsidRDefault="00BE1654" w:rsidP="00BE1654">
            <w:pPr>
              <w:pStyle w:val="a7"/>
              <w:jc w:val="center"/>
              <w:cnfStyle w:val="000000000000"/>
              <w:rPr>
                <w:rFonts w:asciiTheme="minorBidi" w:hAnsiTheme="minorBidi"/>
                <w:color w:val="000000" w:themeColor="text1"/>
                <w:rtl/>
              </w:rPr>
            </w:pPr>
          </w:p>
        </w:tc>
      </w:tr>
      <w:tr w:rsidR="00BE1654" w:rsidTr="00BE1654">
        <w:trPr>
          <w:cnfStyle w:val="000000100000"/>
          <w:trHeight w:val="646"/>
        </w:trPr>
        <w:tc>
          <w:tcPr>
            <w:cnfStyle w:val="001000000000"/>
            <w:tcW w:w="1826" w:type="pct"/>
          </w:tcPr>
          <w:p w:rsidR="00BE1654" w:rsidRPr="00E05F92" w:rsidRDefault="00BE1654" w:rsidP="00BE1654">
            <w:pPr>
              <w:pStyle w:val="a7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16-</w:t>
            </w:r>
            <w:r w:rsidRPr="00E05F92">
              <w:rPr>
                <w:rFonts w:hint="cs"/>
                <w:color w:val="auto"/>
                <w:rtl/>
              </w:rPr>
              <w:t xml:space="preserve">تنظيم لقاء توجيهي لجميع أعضاء هيئة التدريس بخصوص الاختبارات وتعليماتها والاستعداد لها والاحتفاظ بكشوف حضور اللقاء </w:t>
            </w:r>
          </w:p>
        </w:tc>
        <w:tc>
          <w:tcPr>
            <w:tcW w:w="233" w:type="pct"/>
          </w:tcPr>
          <w:p w:rsidR="00BE1654" w:rsidRPr="0045717A" w:rsidRDefault="00BE1654" w:rsidP="00BE1654">
            <w:pPr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242" w:type="pct"/>
          </w:tcPr>
          <w:p w:rsidR="00BE1654" w:rsidRPr="0045717A" w:rsidRDefault="00BE1654" w:rsidP="00BE1654">
            <w:pPr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238" w:type="pct"/>
          </w:tcPr>
          <w:p w:rsidR="00BE1654" w:rsidRPr="0045717A" w:rsidRDefault="00BE1654" w:rsidP="00BE1654">
            <w:pPr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396" w:type="pct"/>
          </w:tcPr>
          <w:p w:rsidR="00BE1654" w:rsidRPr="00506C8D" w:rsidRDefault="00BE1654" w:rsidP="00BE1654">
            <w:pPr>
              <w:jc w:val="center"/>
              <w:cnfStyle w:val="000000100000"/>
              <w:rPr>
                <w:rFonts w:cs="AL-Mohanad"/>
                <w:color w:val="0D0D0D" w:themeColor="text1" w:themeTint="F2"/>
                <w:sz w:val="18"/>
                <w:szCs w:val="18"/>
                <w:rtl/>
              </w:rPr>
            </w:pPr>
          </w:p>
        </w:tc>
        <w:tc>
          <w:tcPr>
            <w:tcW w:w="319" w:type="pct"/>
          </w:tcPr>
          <w:p w:rsidR="00BE1654" w:rsidRPr="0045717A" w:rsidRDefault="00BE1654" w:rsidP="00BE1654">
            <w:pPr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556" w:type="pct"/>
          </w:tcPr>
          <w:p w:rsidR="00BE1654" w:rsidRPr="0045717A" w:rsidRDefault="00BE1654" w:rsidP="00BE1654">
            <w:pPr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1190" w:type="pct"/>
          </w:tcPr>
          <w:p w:rsidR="00BE1654" w:rsidRPr="0045717A" w:rsidRDefault="00BE1654" w:rsidP="00BE1654">
            <w:pPr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</w:tr>
      <w:tr w:rsidR="00BE1654" w:rsidTr="00BE1654">
        <w:trPr>
          <w:trHeight w:val="510"/>
        </w:trPr>
        <w:tc>
          <w:tcPr>
            <w:cnfStyle w:val="001000000000"/>
            <w:tcW w:w="1826" w:type="pct"/>
          </w:tcPr>
          <w:p w:rsidR="00BE1654" w:rsidRPr="00E05F92" w:rsidRDefault="00BE1654" w:rsidP="00BE1654">
            <w:pPr>
              <w:pStyle w:val="a7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17-</w:t>
            </w:r>
            <w:r w:rsidRPr="00E05F92">
              <w:rPr>
                <w:rFonts w:hint="cs"/>
                <w:color w:val="auto"/>
                <w:rtl/>
              </w:rPr>
              <w:t>إعلان جدول الاختبار قبل الاختبار بوقت كافيٍ</w:t>
            </w:r>
          </w:p>
        </w:tc>
        <w:tc>
          <w:tcPr>
            <w:tcW w:w="233" w:type="pct"/>
          </w:tcPr>
          <w:p w:rsidR="00BE1654" w:rsidRPr="0045717A" w:rsidRDefault="00BE1654" w:rsidP="00BE1654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242" w:type="pct"/>
          </w:tcPr>
          <w:p w:rsidR="00BE1654" w:rsidRPr="0045717A" w:rsidRDefault="00BE1654" w:rsidP="00BE1654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238" w:type="pct"/>
          </w:tcPr>
          <w:p w:rsidR="00BE1654" w:rsidRPr="0045717A" w:rsidRDefault="00BE1654" w:rsidP="00BE1654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396" w:type="pct"/>
          </w:tcPr>
          <w:p w:rsidR="00BE1654" w:rsidRPr="0045717A" w:rsidRDefault="00BE1654" w:rsidP="00BE1654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319" w:type="pct"/>
          </w:tcPr>
          <w:p w:rsidR="00BE1654" w:rsidRPr="0045717A" w:rsidRDefault="00BE1654" w:rsidP="00BE1654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556" w:type="pct"/>
          </w:tcPr>
          <w:p w:rsidR="00BE1654" w:rsidRPr="0045717A" w:rsidRDefault="00BE1654" w:rsidP="00BE1654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1190" w:type="pct"/>
          </w:tcPr>
          <w:p w:rsidR="00BE1654" w:rsidRPr="0045717A" w:rsidRDefault="00BE1654" w:rsidP="00BE1654">
            <w:pPr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</w:tr>
      <w:tr w:rsidR="00BE1654" w:rsidTr="00BE1654">
        <w:trPr>
          <w:cnfStyle w:val="000000100000"/>
          <w:trHeight w:val="615"/>
        </w:trPr>
        <w:tc>
          <w:tcPr>
            <w:cnfStyle w:val="001000000000"/>
            <w:tcW w:w="1826" w:type="pct"/>
          </w:tcPr>
          <w:p w:rsidR="00BE1654" w:rsidRPr="00E05F92" w:rsidRDefault="00BE1654" w:rsidP="00BE1654">
            <w:pPr>
              <w:pStyle w:val="a7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18-</w:t>
            </w:r>
            <w:r w:rsidRPr="00E05F92">
              <w:rPr>
                <w:rFonts w:hint="cs"/>
                <w:color w:val="auto"/>
                <w:rtl/>
              </w:rPr>
              <w:t xml:space="preserve">تجهيز قاعة لذوي الاحتياجات الخاصة </w:t>
            </w:r>
          </w:p>
        </w:tc>
        <w:tc>
          <w:tcPr>
            <w:tcW w:w="233" w:type="pct"/>
          </w:tcPr>
          <w:p w:rsidR="00BE1654" w:rsidRPr="0045717A" w:rsidRDefault="00BE1654" w:rsidP="00BE1654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242" w:type="pct"/>
          </w:tcPr>
          <w:p w:rsidR="00BE1654" w:rsidRPr="0045717A" w:rsidRDefault="00BE1654" w:rsidP="00BE1654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238" w:type="pct"/>
          </w:tcPr>
          <w:p w:rsidR="00BE1654" w:rsidRPr="0045717A" w:rsidRDefault="00BE1654" w:rsidP="00BE1654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396" w:type="pct"/>
          </w:tcPr>
          <w:p w:rsidR="00BE1654" w:rsidRPr="0045717A" w:rsidRDefault="00BE1654" w:rsidP="00BE1654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319" w:type="pct"/>
          </w:tcPr>
          <w:p w:rsidR="00BE1654" w:rsidRPr="0045717A" w:rsidRDefault="00BE1654" w:rsidP="00BE1654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556" w:type="pct"/>
          </w:tcPr>
          <w:p w:rsidR="00BE1654" w:rsidRPr="0045717A" w:rsidRDefault="00BE1654" w:rsidP="00BE1654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1190" w:type="pct"/>
          </w:tcPr>
          <w:p w:rsidR="00BE1654" w:rsidRPr="0045717A" w:rsidRDefault="00BE1654" w:rsidP="00BE1654">
            <w:pPr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</w:tr>
      <w:tr w:rsidR="00BE1654" w:rsidTr="00BE1654">
        <w:tc>
          <w:tcPr>
            <w:cnfStyle w:val="001000000000"/>
            <w:tcW w:w="1826" w:type="pct"/>
          </w:tcPr>
          <w:p w:rsidR="00BE1654" w:rsidRPr="00E05F92" w:rsidRDefault="00BE1654" w:rsidP="00BE1654">
            <w:pPr>
              <w:pStyle w:val="a7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19-</w:t>
            </w:r>
            <w:r w:rsidRPr="00E05F92">
              <w:rPr>
                <w:rFonts w:hint="cs"/>
                <w:color w:val="auto"/>
                <w:rtl/>
              </w:rPr>
              <w:t xml:space="preserve">تحديد مقر لإرشاد وتوجيه الطلاب بخصوص الاختبارات وتخصيص موظف للرد على استفساراتهم </w:t>
            </w:r>
          </w:p>
        </w:tc>
        <w:tc>
          <w:tcPr>
            <w:tcW w:w="233" w:type="pct"/>
          </w:tcPr>
          <w:p w:rsidR="00BE1654" w:rsidRPr="00EE22A6" w:rsidRDefault="00BE1654" w:rsidP="00BE1654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242" w:type="pct"/>
          </w:tcPr>
          <w:p w:rsidR="00BE1654" w:rsidRPr="00EE22A6" w:rsidRDefault="00BE1654" w:rsidP="00BE1654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238" w:type="pct"/>
          </w:tcPr>
          <w:p w:rsidR="00BE1654" w:rsidRPr="00EE22A6" w:rsidRDefault="00BE1654" w:rsidP="00BE1654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396" w:type="pct"/>
          </w:tcPr>
          <w:p w:rsidR="00BE1654" w:rsidRPr="00EE22A6" w:rsidRDefault="00BE1654" w:rsidP="00BE1654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319" w:type="pct"/>
          </w:tcPr>
          <w:p w:rsidR="00BE1654" w:rsidRPr="00EE22A6" w:rsidRDefault="00BE1654" w:rsidP="00BE1654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556" w:type="pct"/>
          </w:tcPr>
          <w:p w:rsidR="00BE1654" w:rsidRPr="00EE22A6" w:rsidRDefault="00BE1654" w:rsidP="00BE1654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1190" w:type="pct"/>
          </w:tcPr>
          <w:p w:rsidR="00BE1654" w:rsidRPr="00EE22A6" w:rsidRDefault="00BE1654" w:rsidP="00BE1654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</w:tr>
      <w:tr w:rsidR="00BE1654" w:rsidTr="00BE1654">
        <w:trPr>
          <w:cnfStyle w:val="000000100000"/>
          <w:trHeight w:val="755"/>
        </w:trPr>
        <w:tc>
          <w:tcPr>
            <w:cnfStyle w:val="001000000000"/>
            <w:tcW w:w="1826" w:type="pct"/>
          </w:tcPr>
          <w:p w:rsidR="00BE1654" w:rsidRPr="00E05F92" w:rsidRDefault="00BE1654" w:rsidP="00BE1654">
            <w:pPr>
              <w:pStyle w:val="a7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20-</w:t>
            </w:r>
            <w:r w:rsidRPr="00E05F92">
              <w:rPr>
                <w:rFonts w:hint="cs"/>
                <w:color w:val="auto"/>
                <w:rtl/>
              </w:rPr>
              <w:t xml:space="preserve">إعداد نموذج لتوقيع المراقبين </w:t>
            </w:r>
          </w:p>
        </w:tc>
        <w:tc>
          <w:tcPr>
            <w:tcW w:w="233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242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238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96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19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556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1190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</w:tr>
      <w:tr w:rsidR="00BE1654" w:rsidTr="00BE1654">
        <w:trPr>
          <w:trHeight w:val="262"/>
        </w:trPr>
        <w:tc>
          <w:tcPr>
            <w:cnfStyle w:val="001000000000"/>
            <w:tcW w:w="1826" w:type="pct"/>
          </w:tcPr>
          <w:p w:rsidR="00BE1654" w:rsidRPr="00E05F92" w:rsidRDefault="00BE1654" w:rsidP="00BE1654">
            <w:pPr>
              <w:pStyle w:val="a7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21-</w:t>
            </w:r>
            <w:r w:rsidRPr="00E05F92">
              <w:rPr>
                <w:rFonts w:hint="cs"/>
                <w:color w:val="auto"/>
                <w:rtl/>
              </w:rPr>
              <w:t>تجهيز أماكن الاختبارات بما يتفق مع عدد الطلاب في كل لجنة ومراعاة (النظافة ، التهوية ، توفير مياه شرب )</w:t>
            </w:r>
          </w:p>
        </w:tc>
        <w:tc>
          <w:tcPr>
            <w:tcW w:w="233" w:type="pct"/>
          </w:tcPr>
          <w:p w:rsidR="00BE1654" w:rsidRDefault="00BE1654" w:rsidP="00BE1654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242" w:type="pct"/>
          </w:tcPr>
          <w:p w:rsidR="00BE1654" w:rsidRDefault="00BE1654" w:rsidP="00BE1654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238" w:type="pct"/>
          </w:tcPr>
          <w:p w:rsidR="00BE1654" w:rsidRDefault="00BE1654" w:rsidP="00BE1654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96" w:type="pct"/>
          </w:tcPr>
          <w:p w:rsidR="00BE1654" w:rsidRDefault="00BE1654" w:rsidP="00BE1654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319" w:type="pct"/>
          </w:tcPr>
          <w:p w:rsidR="00BE1654" w:rsidRDefault="00BE1654" w:rsidP="00BE1654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556" w:type="pct"/>
          </w:tcPr>
          <w:p w:rsidR="00BE1654" w:rsidRDefault="00BE1654" w:rsidP="00BE1654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1190" w:type="pct"/>
          </w:tcPr>
          <w:p w:rsidR="00BE1654" w:rsidRDefault="00BE1654" w:rsidP="00BE1654">
            <w:pPr>
              <w:spacing w:line="480" w:lineRule="auto"/>
              <w:cnfStyle w:val="000000000000"/>
              <w:rPr>
                <w:rtl/>
              </w:rPr>
            </w:pPr>
          </w:p>
        </w:tc>
      </w:tr>
      <w:tr w:rsidR="00BE1654" w:rsidTr="00BE1654">
        <w:trPr>
          <w:cnfStyle w:val="000000100000"/>
        </w:trPr>
        <w:tc>
          <w:tcPr>
            <w:cnfStyle w:val="001000000000"/>
            <w:tcW w:w="1826" w:type="pct"/>
          </w:tcPr>
          <w:p w:rsidR="00BE1654" w:rsidRPr="00E05F92" w:rsidRDefault="00BE1654" w:rsidP="00685824">
            <w:pPr>
              <w:pStyle w:val="a7"/>
              <w:rPr>
                <w:color w:val="auto"/>
                <w:rtl/>
              </w:rPr>
            </w:pPr>
            <w:r>
              <w:rPr>
                <w:rFonts w:hint="cs"/>
                <w:color w:val="auto"/>
                <w:rtl/>
              </w:rPr>
              <w:t>22-</w:t>
            </w:r>
            <w:r w:rsidRPr="00E05F92">
              <w:rPr>
                <w:rFonts w:hint="cs"/>
                <w:color w:val="auto"/>
                <w:rtl/>
              </w:rPr>
              <w:t>إعداد ملف مخالفات الطلاب يتضمن العوقوبات التي وقعت على المخالفين</w:t>
            </w:r>
          </w:p>
        </w:tc>
        <w:tc>
          <w:tcPr>
            <w:tcW w:w="233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242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238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96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319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556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1190" w:type="pct"/>
          </w:tcPr>
          <w:p w:rsidR="00BE1654" w:rsidRDefault="00BE1654" w:rsidP="00BE1654">
            <w:pPr>
              <w:spacing w:line="480" w:lineRule="auto"/>
              <w:cnfStyle w:val="000000100000"/>
              <w:rPr>
                <w:rtl/>
              </w:rPr>
            </w:pPr>
          </w:p>
        </w:tc>
      </w:tr>
    </w:tbl>
    <w:p w:rsidR="00CB3D02" w:rsidRDefault="00CB3D02" w:rsidP="00875431">
      <w:pPr>
        <w:jc w:val="center"/>
        <w:rPr>
          <w:b/>
          <w:bCs/>
          <w:sz w:val="28"/>
          <w:szCs w:val="28"/>
          <w:rtl/>
        </w:rPr>
      </w:pPr>
    </w:p>
    <w:p w:rsidR="00CB3D02" w:rsidRDefault="00CB3D02" w:rsidP="00875431">
      <w:pPr>
        <w:jc w:val="center"/>
        <w:rPr>
          <w:b/>
          <w:bCs/>
          <w:sz w:val="28"/>
          <w:szCs w:val="28"/>
          <w:rtl/>
        </w:rPr>
      </w:pPr>
    </w:p>
    <w:p w:rsidR="00CB3D02" w:rsidRPr="00CB3D02" w:rsidRDefault="00CB3D02" w:rsidP="00875431">
      <w:pPr>
        <w:jc w:val="center"/>
        <w:rPr>
          <w:b/>
          <w:bCs/>
          <w:sz w:val="28"/>
          <w:szCs w:val="28"/>
          <w:rtl/>
        </w:rPr>
      </w:pPr>
    </w:p>
    <w:sectPr w:rsidR="00CB3D02" w:rsidRPr="00CB3D02" w:rsidSect="0053447D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CF4" w:rsidRDefault="00EA4CF4" w:rsidP="00A235E9">
      <w:pPr>
        <w:spacing w:after="0" w:line="240" w:lineRule="auto"/>
      </w:pPr>
      <w:r>
        <w:separator/>
      </w:r>
    </w:p>
  </w:endnote>
  <w:endnote w:type="continuationSeparator" w:id="1">
    <w:p w:rsidR="00EA4CF4" w:rsidRDefault="00EA4CF4" w:rsidP="00A23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7E3" w:rsidRDefault="00E747E3">
    <w:pPr>
      <w:pStyle w:val="a5"/>
      <w:rPr>
        <w:rtl/>
      </w:rPr>
    </w:pPr>
  </w:p>
  <w:p w:rsidR="00E747E3" w:rsidRDefault="00E747E3">
    <w:pPr>
      <w:pStyle w:val="a5"/>
      <w:rPr>
        <w:rtl/>
      </w:rPr>
    </w:pPr>
  </w:p>
  <w:p w:rsidR="00E747E3" w:rsidRDefault="00E747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CF4" w:rsidRDefault="00EA4CF4" w:rsidP="00A235E9">
      <w:pPr>
        <w:spacing w:after="0" w:line="240" w:lineRule="auto"/>
      </w:pPr>
      <w:r>
        <w:separator/>
      </w:r>
    </w:p>
  </w:footnote>
  <w:footnote w:type="continuationSeparator" w:id="1">
    <w:p w:rsidR="00EA4CF4" w:rsidRDefault="00EA4CF4" w:rsidP="00A23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17A" w:rsidRDefault="0045717A" w:rsidP="00BB6FF2">
    <w:pPr>
      <w:pStyle w:val="a4"/>
      <w:ind w:left="72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-305435</wp:posOffset>
          </wp:positionH>
          <wp:positionV relativeFrom="paragraph">
            <wp:posOffset>-287655</wp:posOffset>
          </wp:positionV>
          <wp:extent cx="6067425" cy="942975"/>
          <wp:effectExtent l="19050" t="0" r="9525" b="0"/>
          <wp:wrapSquare wrapText="bothSides"/>
          <wp:docPr id="2" name="صورة 2" descr="D:\bbb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D:\bbbb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5717A" w:rsidRDefault="0045717A" w:rsidP="00BB6FF2">
    <w:pPr>
      <w:pStyle w:val="a4"/>
      <w:ind w:left="720"/>
      <w:jc w:val="center"/>
    </w:pPr>
  </w:p>
  <w:p w:rsidR="0045717A" w:rsidRDefault="0045717A" w:rsidP="00BB6FF2">
    <w:pPr>
      <w:pStyle w:val="a4"/>
      <w:ind w:left="720"/>
      <w:jc w:val="center"/>
    </w:pPr>
  </w:p>
  <w:p w:rsidR="008E2C76" w:rsidRDefault="008E2C76" w:rsidP="00BB6FF2">
    <w:pPr>
      <w:pStyle w:val="a4"/>
      <w:ind w:left="720"/>
      <w:jc w:val="center"/>
    </w:pPr>
  </w:p>
  <w:p w:rsidR="008E2C76" w:rsidRDefault="008E2C76" w:rsidP="00BB6FF2">
    <w:pPr>
      <w:pStyle w:val="a4"/>
      <w:ind w:left="72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704D"/>
    <w:multiLevelType w:val="hybridMultilevel"/>
    <w:tmpl w:val="0F5CAAE4"/>
    <w:lvl w:ilvl="0" w:tplc="04090005">
      <w:start w:val="1"/>
      <w:numFmt w:val="bullet"/>
      <w:lvlText w:val=""/>
      <w:lvlJc w:val="left"/>
      <w:pPr>
        <w:ind w:left="112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70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20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CC40A1"/>
    <w:rsid w:val="0003579D"/>
    <w:rsid w:val="00064F08"/>
    <w:rsid w:val="000E00F7"/>
    <w:rsid w:val="00106190"/>
    <w:rsid w:val="001205AD"/>
    <w:rsid w:val="00161E89"/>
    <w:rsid w:val="0017045F"/>
    <w:rsid w:val="001A1152"/>
    <w:rsid w:val="001A7C18"/>
    <w:rsid w:val="00237432"/>
    <w:rsid w:val="003D473C"/>
    <w:rsid w:val="00416ECD"/>
    <w:rsid w:val="0045717A"/>
    <w:rsid w:val="00471464"/>
    <w:rsid w:val="004719DB"/>
    <w:rsid w:val="004C0989"/>
    <w:rsid w:val="00506C8D"/>
    <w:rsid w:val="0053447D"/>
    <w:rsid w:val="005A5730"/>
    <w:rsid w:val="005B223F"/>
    <w:rsid w:val="005E01D5"/>
    <w:rsid w:val="006231C7"/>
    <w:rsid w:val="00664805"/>
    <w:rsid w:val="00685824"/>
    <w:rsid w:val="006969C3"/>
    <w:rsid w:val="006D3D87"/>
    <w:rsid w:val="00830187"/>
    <w:rsid w:val="00875431"/>
    <w:rsid w:val="008E2C76"/>
    <w:rsid w:val="0096135B"/>
    <w:rsid w:val="00964337"/>
    <w:rsid w:val="0097202F"/>
    <w:rsid w:val="009949BD"/>
    <w:rsid w:val="00A235E9"/>
    <w:rsid w:val="00A80D59"/>
    <w:rsid w:val="00B02EFB"/>
    <w:rsid w:val="00B40D5D"/>
    <w:rsid w:val="00B54FF1"/>
    <w:rsid w:val="00BB0E61"/>
    <w:rsid w:val="00BB6FF2"/>
    <w:rsid w:val="00BE1654"/>
    <w:rsid w:val="00BE5903"/>
    <w:rsid w:val="00C22069"/>
    <w:rsid w:val="00C67C7B"/>
    <w:rsid w:val="00C90726"/>
    <w:rsid w:val="00CB3D02"/>
    <w:rsid w:val="00CC40A1"/>
    <w:rsid w:val="00D87A91"/>
    <w:rsid w:val="00E05F92"/>
    <w:rsid w:val="00E0684D"/>
    <w:rsid w:val="00E13C34"/>
    <w:rsid w:val="00E747E3"/>
    <w:rsid w:val="00EA4CF4"/>
    <w:rsid w:val="00EA5373"/>
    <w:rsid w:val="00EE22A6"/>
    <w:rsid w:val="00F7064A"/>
    <w:rsid w:val="00F861BA"/>
    <w:rsid w:val="00FD1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1C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235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A235E9"/>
  </w:style>
  <w:style w:type="paragraph" w:styleId="a5">
    <w:name w:val="footer"/>
    <w:basedOn w:val="a"/>
    <w:link w:val="Char0"/>
    <w:uiPriority w:val="99"/>
    <w:unhideWhenUsed/>
    <w:rsid w:val="00A235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A235E9"/>
  </w:style>
  <w:style w:type="table" w:styleId="-3">
    <w:name w:val="Light Shading Accent 3"/>
    <w:basedOn w:val="a1"/>
    <w:uiPriority w:val="60"/>
    <w:rsid w:val="00EE22A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-3">
    <w:name w:val="Medium Grid 3 Accent 3"/>
    <w:basedOn w:val="a1"/>
    <w:uiPriority w:val="69"/>
    <w:rsid w:val="00EE22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a6">
    <w:name w:val="Balloon Text"/>
    <w:basedOn w:val="a"/>
    <w:link w:val="Char1"/>
    <w:uiPriority w:val="99"/>
    <w:semiHidden/>
    <w:unhideWhenUsed/>
    <w:rsid w:val="00A8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80D5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71464"/>
    <w:pPr>
      <w:bidi/>
      <w:spacing w:after="0" w:line="240" w:lineRule="auto"/>
    </w:pPr>
  </w:style>
  <w:style w:type="table" w:styleId="1-3">
    <w:name w:val="Medium Grid 1 Accent 3"/>
    <w:basedOn w:val="a1"/>
    <w:uiPriority w:val="67"/>
    <w:rsid w:val="001A7C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127BF-B328-45A9-9F72-1E183D4E4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Lamia Al Mosa</dc:creator>
  <cp:lastModifiedBy>TOSHIBA</cp:lastModifiedBy>
  <cp:revision>10</cp:revision>
  <cp:lastPrinted>2013-05-08T09:34:00Z</cp:lastPrinted>
  <dcterms:created xsi:type="dcterms:W3CDTF">2013-05-10T18:20:00Z</dcterms:created>
  <dcterms:modified xsi:type="dcterms:W3CDTF">2013-05-10T19:30:00Z</dcterms:modified>
</cp:coreProperties>
</file>