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DE" w:rsidRDefault="009457E7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 w:rsidRPr="00304BD3">
        <w:rPr>
          <w:rFonts w:cs="AL-Mohanad" w:hint="cs"/>
          <w:b/>
          <w:bCs/>
          <w:sz w:val="36"/>
          <w:szCs w:val="36"/>
          <w:rtl/>
        </w:rPr>
        <w:t xml:space="preserve">لجنة </w:t>
      </w:r>
      <w:r>
        <w:rPr>
          <w:rFonts w:cs="AL-Mohanad" w:hint="cs"/>
          <w:b/>
          <w:bCs/>
          <w:sz w:val="36"/>
          <w:szCs w:val="36"/>
          <w:rtl/>
        </w:rPr>
        <w:t>تأديب الموظفين والموظفات في الجامعة.</w:t>
      </w:r>
    </w:p>
    <w:p w:rsidR="009457E7" w:rsidRDefault="009457E7">
      <w:pPr>
        <w:rPr>
          <w:rFonts w:cs="AL-Mohanad"/>
          <w:b/>
          <w:bCs/>
          <w:sz w:val="36"/>
          <w:szCs w:val="36"/>
          <w:rtl/>
        </w:rPr>
      </w:pPr>
    </w:p>
    <w:p w:rsidR="009457E7" w:rsidRPr="00F642F3" w:rsidRDefault="009457E7" w:rsidP="009457E7">
      <w:pPr>
        <w:pStyle w:val="a3"/>
        <w:spacing w:line="216" w:lineRule="auto"/>
        <w:ind w:left="454"/>
        <w:jc w:val="lowKashida"/>
        <w:rPr>
          <w:rFonts w:cs="AL-Mohanad"/>
          <w:sz w:val="30"/>
          <w:szCs w:val="30"/>
          <w:rtl/>
        </w:rPr>
      </w:pPr>
      <w:r w:rsidRPr="00F642F3">
        <w:rPr>
          <w:rFonts w:cs="AL-Mohanad" w:hint="cs"/>
          <w:sz w:val="30"/>
          <w:szCs w:val="30"/>
          <w:rtl/>
        </w:rPr>
        <w:t>وتتلخص مهمات هذه اللجنة في الآتي :</w:t>
      </w:r>
    </w:p>
    <w:p w:rsidR="009457E7" w:rsidRPr="00082FCC" w:rsidRDefault="009457E7" w:rsidP="009457E7">
      <w:pPr>
        <w:pStyle w:val="a3"/>
        <w:numPr>
          <w:ilvl w:val="0"/>
          <w:numId w:val="1"/>
        </w:numPr>
        <w:spacing w:after="200" w:line="216" w:lineRule="auto"/>
        <w:jc w:val="both"/>
        <w:rPr>
          <w:rFonts w:cs="AL-Mohanad"/>
          <w:sz w:val="30"/>
          <w:szCs w:val="30"/>
          <w:rtl/>
        </w:rPr>
      </w:pPr>
      <w:r w:rsidRPr="00082FCC">
        <w:rPr>
          <w:rFonts w:cs="AL-Mohanad" w:hint="cs"/>
          <w:sz w:val="30"/>
          <w:szCs w:val="30"/>
          <w:rtl/>
        </w:rPr>
        <w:t>النظر في الحالات التي يتطلب الواقع النظر فيها , مما يقع من أخطاء , أو مخالفات إدارية ونحوها من موظفي أو موظفات الجامعة , وإصدار التوصيات الملائمة لها  .</w:t>
      </w:r>
    </w:p>
    <w:p w:rsidR="009457E7" w:rsidRDefault="009457E7" w:rsidP="009457E7">
      <w:r w:rsidRPr="00082FCC">
        <w:rPr>
          <w:rFonts w:cs="AL-Mohanad" w:hint="cs"/>
          <w:sz w:val="30"/>
          <w:szCs w:val="30"/>
          <w:rtl/>
        </w:rPr>
        <w:t xml:space="preserve">يكون عمل هذه اللجنة على أساس الأنظمة والتعليمات , واللوائح التنفيذية الخاصة بتأديب الموظفين  </w:t>
      </w:r>
    </w:p>
    <w:sectPr w:rsidR="009457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5E5F"/>
    <w:multiLevelType w:val="hybridMultilevel"/>
    <w:tmpl w:val="4D3E9342"/>
    <w:lvl w:ilvl="0" w:tplc="B30682A4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57E7"/>
    <w:rsid w:val="000E44DC"/>
    <w:rsid w:val="009457E7"/>
    <w:rsid w:val="009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7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2013-06-25T06:40:00Z</cp:lastPrinted>
  <dcterms:created xsi:type="dcterms:W3CDTF">2013-06-24T17:22:00Z</dcterms:created>
  <dcterms:modified xsi:type="dcterms:W3CDTF">2013-06-25T06:40:00Z</dcterms:modified>
</cp:coreProperties>
</file>