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B9" w:rsidRDefault="0003116E">
      <w:pPr>
        <w:rPr>
          <w:rFonts w:cs="AL-Mohanad"/>
          <w:b/>
          <w:bCs/>
          <w:sz w:val="34"/>
          <w:szCs w:val="34"/>
          <w:rtl/>
        </w:rPr>
      </w:pPr>
      <w:bookmarkStart w:id="0" w:name="_GoBack"/>
      <w:bookmarkEnd w:id="0"/>
      <w:r w:rsidRPr="0086419A">
        <w:rPr>
          <w:rFonts w:cs="AL-Mohanad" w:hint="cs"/>
          <w:b/>
          <w:bCs/>
          <w:sz w:val="34"/>
          <w:szCs w:val="34"/>
          <w:rtl/>
        </w:rPr>
        <w:t xml:space="preserve">اللجنة العليا </w:t>
      </w:r>
      <w:proofErr w:type="spellStart"/>
      <w:r w:rsidRPr="0086419A">
        <w:rPr>
          <w:rFonts w:cs="AL-Mohanad" w:hint="cs"/>
          <w:b/>
          <w:bCs/>
          <w:sz w:val="34"/>
          <w:szCs w:val="34"/>
          <w:rtl/>
        </w:rPr>
        <w:t>للاشراف</w:t>
      </w:r>
      <w:proofErr w:type="spellEnd"/>
      <w:r w:rsidRPr="0086419A">
        <w:rPr>
          <w:rFonts w:cs="AL-Mohanad" w:hint="cs"/>
          <w:b/>
          <w:bCs/>
          <w:sz w:val="34"/>
          <w:szCs w:val="34"/>
          <w:rtl/>
        </w:rPr>
        <w:t xml:space="preserve"> على برامج خدمة المجتمع والتعليم المستمر</w:t>
      </w:r>
    </w:p>
    <w:p w:rsidR="0003116E" w:rsidRPr="00440E3F" w:rsidRDefault="0003116E" w:rsidP="0003116E">
      <w:pPr>
        <w:spacing w:line="216" w:lineRule="auto"/>
        <w:jc w:val="lowKashida"/>
        <w:rPr>
          <w:rFonts w:cs="AL-Mohanad"/>
          <w:b/>
          <w:bCs/>
          <w:sz w:val="34"/>
          <w:szCs w:val="34"/>
          <w:rtl/>
        </w:rPr>
      </w:pPr>
      <w:r w:rsidRPr="00440E3F">
        <w:rPr>
          <w:rFonts w:cs="AL-Mohanad" w:hint="cs"/>
          <w:b/>
          <w:bCs/>
          <w:sz w:val="34"/>
          <w:szCs w:val="34"/>
          <w:rtl/>
        </w:rPr>
        <w:t>وتتلخص مهمات هذه اللجنة في الآتي :</w:t>
      </w:r>
    </w:p>
    <w:p w:rsidR="0003116E" w:rsidRPr="00440E3F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b/>
          <w:bCs/>
          <w:sz w:val="26"/>
          <w:szCs w:val="26"/>
          <w:rtl/>
        </w:rPr>
        <w:t>1</w:t>
      </w:r>
      <w:r w:rsidRPr="00440E3F">
        <w:rPr>
          <w:rFonts w:cs="AL-Mohanad" w:hint="cs"/>
          <w:sz w:val="32"/>
          <w:szCs w:val="32"/>
          <w:rtl/>
        </w:rPr>
        <w:t>-مراجعة خطط عمادة خدمة المجتمع والتعليم المستمر في برامجها المتنوعة , وتقويمها , ومن ثم اعتمادها .</w:t>
      </w:r>
    </w:p>
    <w:p w:rsidR="0003116E" w:rsidRPr="00440E3F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2-اعتماد أولويات هذه البرامج , حسب إمكانات الجامعة , وحاجة المجتمع الموجهة إليه , وخدمتها لسوق العمل , والفرص الوظيفية لمخرجاتها  .</w:t>
      </w:r>
    </w:p>
    <w:p w:rsidR="0003116E" w:rsidRDefault="0003116E" w:rsidP="0003116E">
      <w:pPr>
        <w:jc w:val="both"/>
        <w:rPr>
          <w:rFonts w:cs="AL-Mohanad"/>
          <w:sz w:val="32"/>
          <w:szCs w:val="32"/>
          <w:rtl/>
        </w:rPr>
      </w:pPr>
      <w:r w:rsidRPr="00440E3F">
        <w:rPr>
          <w:rFonts w:cs="AL-Mohanad" w:hint="cs"/>
          <w:sz w:val="32"/>
          <w:szCs w:val="32"/>
          <w:rtl/>
        </w:rPr>
        <w:t>3-الإشراف العام على أداء هذه البرامج , ومخرجاتها , وتقويمها دورياً  , والعمل على تطويرها, بما يحقق الاهداف من وضعها .</w:t>
      </w:r>
    </w:p>
    <w:p w:rsidR="0003116E" w:rsidRDefault="0003116E"/>
    <w:sectPr w:rsidR="000311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3116E"/>
    <w:rsid w:val="0003116E"/>
    <w:rsid w:val="0058157E"/>
    <w:rsid w:val="005B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Mishari Alshalawi</cp:lastModifiedBy>
  <cp:revision>3</cp:revision>
  <cp:lastPrinted>2013-06-25T06:13:00Z</cp:lastPrinted>
  <dcterms:created xsi:type="dcterms:W3CDTF">2013-06-24T17:14:00Z</dcterms:created>
  <dcterms:modified xsi:type="dcterms:W3CDTF">2013-06-25T06:13:00Z</dcterms:modified>
</cp:coreProperties>
</file>