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D1" w:rsidRDefault="008A46B7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2643419</wp:posOffset>
            </wp:positionV>
            <wp:extent cx="5897699" cy="4339772"/>
            <wp:effectExtent l="19050" t="0" r="7801" b="0"/>
            <wp:wrapNone/>
            <wp:docPr id="1" name="صورة 1" descr="New_Colors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Colors_Bold.jpg"/>
                    <pic:cNvPicPr/>
                  </pic:nvPicPr>
                  <pic:blipFill>
                    <a:blip r:embed="rId5" cstate="print">
                      <a:lum bright="20000" contrast="20000"/>
                    </a:blip>
                    <a:srcRect l="48776" r="22155" b="43689"/>
                    <a:stretch>
                      <a:fillRect/>
                    </a:stretch>
                  </pic:blipFill>
                  <pic:spPr>
                    <a:xfrm>
                      <a:off x="0" y="0"/>
                      <a:ext cx="5897699" cy="4339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6EA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.55pt;margin-top:-22.55pt;width:247.45pt;height:166.5pt;z-index:251660288;mso-position-horizontal-relative:text;mso-position-vertical-relative:text;mso-width-relative:margin;mso-height-relative:margin" filled="f" fillcolor="black" stroked="f">
            <v:textbox style="mso-next-textbox:#_x0000_s1028">
              <w:txbxContent>
                <w:p w:rsidR="00080655" w:rsidRPr="009B7051" w:rsidRDefault="00080655" w:rsidP="00080655">
                  <w:pPr>
                    <w:spacing w:line="480" w:lineRule="auto"/>
                    <w:jc w:val="center"/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</w:pPr>
                </w:p>
                <w:p w:rsidR="00080655" w:rsidRPr="009B7051" w:rsidRDefault="00080655" w:rsidP="008A46B7">
                  <w:pPr>
                    <w:spacing w:after="120" w:line="360" w:lineRule="auto"/>
                    <w:jc w:val="right"/>
                    <w:rPr>
                      <w:rFonts w:cs="AL-Mateen"/>
                      <w:b/>
                      <w:bCs/>
                      <w:sz w:val="32"/>
                      <w:szCs w:val="32"/>
                    </w:rPr>
                  </w:pPr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t>Kingdom of Saudi Arabia</w:t>
                  </w:r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br/>
                    <w:t>Ministry of Higher Education</w:t>
                  </w:r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br/>
                  </w:r>
                  <w:proofErr w:type="spellStart"/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t>Majmaah</w:t>
                  </w:r>
                  <w:proofErr w:type="spellEnd"/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t xml:space="preserve"> University</w:t>
                  </w:r>
                  <w:r w:rsidRPr="009B7051">
                    <w:rPr>
                      <w:rFonts w:cs="AL-Mateen"/>
                      <w:b/>
                      <w:bCs/>
                      <w:sz w:val="32"/>
                      <w:szCs w:val="32"/>
                      <w:lang w:bidi="ar-JO"/>
                    </w:rPr>
                    <w:br/>
                  </w:r>
                </w:p>
                <w:p w:rsidR="00080655" w:rsidRPr="009B7051" w:rsidRDefault="00080655" w:rsidP="00080655">
                  <w:pPr>
                    <w:spacing w:line="48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  <w10:wrap anchorx="page"/>
          </v:shape>
        </w:pict>
      </w:r>
      <w:r w:rsidR="004D46EA" w:rsidRPr="004D46EA">
        <w:rPr>
          <w:rFonts w:ascii="Times New Roman" w:hAnsi="Times New Roman" w:cs="AL-Mohanad Bold"/>
          <w:b/>
          <w:bCs/>
          <w:noProof/>
          <w:kern w:val="36"/>
          <w:sz w:val="42"/>
          <w:szCs w:val="42"/>
          <w:rtl/>
        </w:rPr>
        <w:pict>
          <v:shape id="_x0000_s1030" type="#_x0000_t202" style="position:absolute;left:0;text-align:left;margin-left:190.2pt;margin-top:219.55pt;width:555.4pt;height:340.6pt;z-index:251664384;mso-position-horizontal-relative:text;mso-position-vertical-relative:text;mso-width-relative:margin;mso-height-relative:margin" filled="f" stroked="f">
            <v:textbox style="mso-next-textbox:#_x0000_s1030">
              <w:txbxContent>
                <w:p w:rsidR="00E21A4D" w:rsidRPr="000251FA" w:rsidRDefault="009B7051" w:rsidP="00AA5CCD">
                  <w:pPr>
                    <w:jc w:val="center"/>
                    <w:rPr>
                      <w:rFonts w:cs="AL-Mohanad Bold"/>
                      <w:b/>
                      <w:bCs/>
                      <w:sz w:val="72"/>
                      <w:szCs w:val="72"/>
                      <w:rtl/>
                    </w:rPr>
                  </w:pPr>
                  <w:r w:rsidRPr="000251FA">
                    <w:rPr>
                      <w:rFonts w:cs="AL-Mohanad Bold" w:hint="cs"/>
                      <w:b/>
                      <w:bCs/>
                      <w:sz w:val="72"/>
                      <w:szCs w:val="72"/>
                      <w:rtl/>
                    </w:rPr>
                    <w:t>الخطة الاستراتيجية</w:t>
                  </w:r>
                </w:p>
                <w:p w:rsidR="009B7051" w:rsidRPr="000251FA" w:rsidRDefault="009B7051" w:rsidP="000251FA">
                  <w:pPr>
                    <w:jc w:val="center"/>
                    <w:rPr>
                      <w:rFonts w:cs="AL-Mohanad Bold"/>
                      <w:b/>
                      <w:bCs/>
                      <w:sz w:val="72"/>
                      <w:szCs w:val="72"/>
                      <w:rtl/>
                    </w:rPr>
                  </w:pPr>
                  <w:r w:rsidRPr="000251FA">
                    <w:rPr>
                      <w:rFonts w:cs="AL-Mohanad Bold" w:hint="cs"/>
                      <w:b/>
                      <w:bCs/>
                      <w:sz w:val="72"/>
                      <w:szCs w:val="72"/>
                      <w:rtl/>
                    </w:rPr>
                    <w:t xml:space="preserve">لكليات </w:t>
                  </w:r>
                  <w:r w:rsidR="000251FA" w:rsidRPr="000251FA">
                    <w:rPr>
                      <w:rFonts w:cs="AL-Mohanad Bold" w:hint="cs"/>
                      <w:b/>
                      <w:bCs/>
                      <w:sz w:val="72"/>
                      <w:szCs w:val="72"/>
                      <w:rtl/>
                    </w:rPr>
                    <w:t xml:space="preserve">وعمادات الجامعة </w:t>
                  </w:r>
                </w:p>
                <w:p w:rsidR="009B7051" w:rsidRPr="000251FA" w:rsidRDefault="009B7051" w:rsidP="009B7051">
                  <w:pPr>
                    <w:jc w:val="center"/>
                    <w:rPr>
                      <w:rFonts w:cs="AL-Mohanad Bold"/>
                      <w:b/>
                      <w:bCs/>
                      <w:sz w:val="72"/>
                      <w:szCs w:val="72"/>
                      <w:rtl/>
                    </w:rPr>
                  </w:pPr>
                  <w:r w:rsidRPr="000251FA">
                    <w:rPr>
                      <w:rFonts w:cs="AL-Mohanad Bold" w:hint="cs"/>
                      <w:b/>
                      <w:bCs/>
                      <w:sz w:val="72"/>
                      <w:szCs w:val="72"/>
                      <w:rtl/>
                    </w:rPr>
                    <w:t xml:space="preserve">1432 </w:t>
                  </w:r>
                  <w:r w:rsidRPr="000251FA">
                    <w:rPr>
                      <w:rFonts w:cs="AL-Mohanad Bold"/>
                      <w:b/>
                      <w:bCs/>
                      <w:sz w:val="72"/>
                      <w:szCs w:val="72"/>
                      <w:rtl/>
                    </w:rPr>
                    <w:t>–</w:t>
                  </w:r>
                  <w:r w:rsidRPr="000251FA">
                    <w:rPr>
                      <w:rFonts w:cs="AL-Mohanad Bold" w:hint="cs"/>
                      <w:b/>
                      <w:bCs/>
                      <w:sz w:val="72"/>
                      <w:szCs w:val="72"/>
                      <w:rtl/>
                    </w:rPr>
                    <w:t xml:space="preserve"> 1435هـ</w:t>
                  </w:r>
                </w:p>
                <w:p w:rsidR="000251FA" w:rsidRPr="00755E9D" w:rsidRDefault="000251FA" w:rsidP="0087018F">
                  <w:pPr>
                    <w:jc w:val="center"/>
                    <w:rPr>
                      <w:rFonts w:cs="AL-Mohanad Bold"/>
                      <w:b/>
                      <w:bCs/>
                      <w:sz w:val="72"/>
                      <w:szCs w:val="72"/>
                      <w:rtl/>
                    </w:rPr>
                  </w:pPr>
                  <w:r w:rsidRPr="000251FA">
                    <w:rPr>
                      <w:rFonts w:cs="AL-Mohanad Bold" w:hint="cs"/>
                      <w:b/>
                      <w:bCs/>
                      <w:sz w:val="56"/>
                      <w:szCs w:val="56"/>
                      <w:rtl/>
                    </w:rPr>
                    <w:t xml:space="preserve"> </w:t>
                  </w:r>
                  <w:r w:rsidRPr="00755E9D">
                    <w:rPr>
                      <w:rFonts w:cs="AL-Mohanad Bold" w:hint="cs"/>
                      <w:b/>
                      <w:bCs/>
                      <w:sz w:val="72"/>
                      <w:szCs w:val="72"/>
                      <w:rtl/>
                    </w:rPr>
                    <w:t xml:space="preserve">عمادة </w:t>
                  </w:r>
                  <w:r w:rsidR="0087018F">
                    <w:rPr>
                      <w:rFonts w:cs="AL-Mohanad Bold" w:hint="cs"/>
                      <w:b/>
                      <w:bCs/>
                      <w:sz w:val="72"/>
                      <w:szCs w:val="72"/>
                      <w:rtl/>
                      <w:lang w:bidi="ar-EG"/>
                    </w:rPr>
                    <w:t xml:space="preserve">شؤون المكتبات </w:t>
                  </w:r>
                </w:p>
                <w:p w:rsidR="000251FA" w:rsidRPr="00C42D57" w:rsidRDefault="000251FA" w:rsidP="0087018F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  <w:r w:rsidRPr="00C42D57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 xml:space="preserve">عميد </w:t>
                  </w:r>
                  <w:r w:rsidR="0087018F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>شؤون المكتبات</w:t>
                  </w:r>
                  <w:r w:rsidR="00755E9D" w:rsidRPr="00C42D57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 xml:space="preserve">: د. </w:t>
                  </w:r>
                  <w:r w:rsidR="0087018F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>عبدالعزيز ابراهيم العمران</w:t>
                  </w:r>
                </w:p>
                <w:p w:rsidR="000251FA" w:rsidRDefault="000251FA" w:rsidP="00152A29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  <w:r w:rsidRPr="00C42D57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 xml:space="preserve">منسق الخطة </w:t>
                  </w:r>
                  <w:r w:rsidR="00152A29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r w:rsidR="009F4668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 w:rsidRPr="00C42D57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>:</w:t>
                  </w:r>
                  <w:r w:rsidR="0087018F" w:rsidRPr="00C42D57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 w:rsidR="0087018F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 xml:space="preserve">د. أسامة محمد </w:t>
                  </w:r>
                  <w:r w:rsidR="00152A29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 xml:space="preserve">عطية </w:t>
                  </w:r>
                  <w:r w:rsidR="0087018F">
                    <w:rPr>
                      <w:rFonts w:cs="AL-Mohanad Bold" w:hint="cs"/>
                      <w:b/>
                      <w:bCs/>
                      <w:sz w:val="48"/>
                      <w:szCs w:val="48"/>
                      <w:rtl/>
                    </w:rPr>
                    <w:t>خميس</w:t>
                  </w:r>
                  <w:r w:rsidR="00755E9D">
                    <w:rPr>
                      <w:rFonts w:cs="AL-Mohanad Bold" w:hint="cs"/>
                      <w:sz w:val="48"/>
                      <w:szCs w:val="48"/>
                      <w:rtl/>
                    </w:rPr>
                    <w:t xml:space="preserve"> </w:t>
                  </w:r>
                  <w:bookmarkStart w:id="0" w:name="_GoBack"/>
                  <w:bookmarkEnd w:id="0"/>
                  <w:r w:rsidR="00A859BE">
                    <w:rPr>
                      <w:rFonts w:cs="AL-Mohanad Bold" w:hint="cs"/>
                      <w:sz w:val="48"/>
                      <w:szCs w:val="48"/>
                      <w:rtl/>
                    </w:rPr>
                    <w:t xml:space="preserve">    الختم الرسمي</w:t>
                  </w: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9767C0" w:rsidRPr="009767C0" w:rsidRDefault="009767C0" w:rsidP="009767C0">
                  <w:pPr>
                    <w:rPr>
                      <w:rFonts w:cs="AL-Mohanad Bold"/>
                      <w:b/>
                      <w:bCs/>
                      <w:sz w:val="48"/>
                      <w:szCs w:val="48"/>
                      <w:rtl/>
                    </w:rPr>
                  </w:pPr>
                </w:p>
                <w:p w:rsidR="00A859BE" w:rsidRDefault="00A859BE" w:rsidP="000251FA">
                  <w:pPr>
                    <w:rPr>
                      <w:rFonts w:cs="AL-Mohanad Bold"/>
                      <w:sz w:val="90"/>
                      <w:szCs w:val="90"/>
                      <w:rtl/>
                    </w:rPr>
                  </w:pPr>
                </w:p>
                <w:p w:rsidR="00A859BE" w:rsidRDefault="00A859BE" w:rsidP="000251FA">
                  <w:pPr>
                    <w:rPr>
                      <w:rFonts w:cs="AL-Mohanad Bold"/>
                      <w:sz w:val="90"/>
                      <w:szCs w:val="90"/>
                      <w:rtl/>
                    </w:rPr>
                  </w:pPr>
                </w:p>
                <w:p w:rsidR="000251FA" w:rsidRPr="00173BA1" w:rsidRDefault="000251FA" w:rsidP="009B7051">
                  <w:pPr>
                    <w:jc w:val="center"/>
                    <w:rPr>
                      <w:rFonts w:cs="AL-Mohanad Bold"/>
                      <w:sz w:val="90"/>
                      <w:szCs w:val="90"/>
                    </w:rPr>
                  </w:pPr>
                </w:p>
              </w:txbxContent>
            </v:textbox>
          </v:shape>
        </w:pict>
      </w:r>
      <w:r w:rsidR="00E857B6" w:rsidRPr="00E21A4D">
        <w:rPr>
          <w:rFonts w:cs="Arial"/>
          <w:noProof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4006124</wp:posOffset>
            </wp:positionH>
            <wp:positionV relativeFrom="paragraph">
              <wp:posOffset>455930</wp:posOffset>
            </wp:positionV>
            <wp:extent cx="2360295" cy="1261110"/>
            <wp:effectExtent l="0" t="0" r="0" b="0"/>
            <wp:wrapNone/>
            <wp:docPr id="4" name="صورة 1" descr="New_Colors_B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_Colors_Bo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029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6EA">
        <w:rPr>
          <w:noProof/>
          <w:rtl/>
        </w:rPr>
        <w:pict>
          <v:shape id="_x0000_s1027" type="#_x0000_t202" style="position:absolute;left:0;text-align:left;margin-left:564.5pt;margin-top:23.1pt;width:209.5pt;height:147.15pt;z-index:-251657216;mso-position-horizontal-relative:text;mso-position-vertical-relative:text;mso-width-relative:margin;mso-height-relative:margin" filled="f" fillcolor="black" stroked="f">
            <v:textbox style="mso-next-textbox:#_x0000_s1027">
              <w:txbxContent>
                <w:p w:rsidR="00080655" w:rsidRPr="008A46B7" w:rsidRDefault="00080655" w:rsidP="008A46B7">
                  <w:pPr>
                    <w:spacing w:line="360" w:lineRule="auto"/>
                    <w:rPr>
                      <w:rFonts w:cs="AL-Mateen"/>
                      <w:b/>
                      <w:bCs/>
                      <w:sz w:val="34"/>
                      <w:szCs w:val="34"/>
                    </w:rPr>
                  </w:pPr>
                  <w:r w:rsidRPr="008A46B7">
                    <w:rPr>
                      <w:rFonts w:cs="AL-Mateen" w:hint="cs"/>
                      <w:b/>
                      <w:bCs/>
                      <w:sz w:val="34"/>
                      <w:szCs w:val="34"/>
                      <w:rtl/>
                      <w:lang w:bidi="ar-JO"/>
                    </w:rPr>
                    <w:t>الـمـمـلكـة الـعـربـيـة الـسـعـوديـة</w:t>
                  </w:r>
                  <w:r w:rsidRPr="008A46B7">
                    <w:rPr>
                      <w:rFonts w:cs="AL-Mateen"/>
                      <w:b/>
                      <w:bCs/>
                      <w:sz w:val="34"/>
                      <w:szCs w:val="34"/>
                      <w:rtl/>
                      <w:lang w:bidi="ar-JO"/>
                    </w:rPr>
                    <w:br/>
                  </w:r>
                  <w:r w:rsidRPr="008A46B7">
                    <w:rPr>
                      <w:rFonts w:cs="AL-Mateen" w:hint="cs"/>
                      <w:b/>
                      <w:bCs/>
                      <w:sz w:val="34"/>
                      <w:szCs w:val="34"/>
                      <w:rtl/>
                      <w:lang w:bidi="ar-JO"/>
                    </w:rPr>
                    <w:t>وزارة الـتـعـلـيـم الـعـالـي</w:t>
                  </w:r>
                  <w:r w:rsidRPr="008A46B7">
                    <w:rPr>
                      <w:rFonts w:cs="AL-Mateen" w:hint="cs"/>
                      <w:b/>
                      <w:bCs/>
                      <w:sz w:val="34"/>
                      <w:szCs w:val="34"/>
                      <w:rtl/>
                      <w:lang w:bidi="ar-JO"/>
                    </w:rPr>
                    <w:br/>
                    <w:t>جـامـعـة الـمـجـمـعـة</w:t>
                  </w:r>
                  <w:r w:rsidRPr="008A46B7">
                    <w:rPr>
                      <w:rFonts w:cs="AL-Mateen" w:hint="cs"/>
                      <w:b/>
                      <w:bCs/>
                      <w:sz w:val="34"/>
                      <w:szCs w:val="34"/>
                      <w:rtl/>
                      <w:lang w:bidi="ar-JO"/>
                    </w:rPr>
                    <w:br/>
                  </w:r>
                </w:p>
              </w:txbxContent>
            </v:textbox>
            <w10:wrap anchorx="page"/>
          </v:shape>
        </w:pict>
      </w:r>
      <w:r w:rsidR="004D46EA" w:rsidRPr="004D46EA">
        <w:rPr>
          <w:rFonts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pt;margin-top:152.95pt;width:734.9pt;height:.05pt;z-index:251667456;mso-position-horizontal-relative:text;mso-position-vertical-relative:text" o:connectortype="straight" strokeweight="1.5pt"/>
        </w:pict>
      </w:r>
    </w:p>
    <w:sectPr w:rsidR="00BE73D1" w:rsidSect="00E857B6">
      <w:pgSz w:w="16838" w:h="11906" w:orient="landscape"/>
      <w:pgMar w:top="180" w:right="458" w:bottom="540" w:left="54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20"/>
  <w:characterSpacingControl w:val="doNotCompress"/>
  <w:compat/>
  <w:rsids>
    <w:rsidRoot w:val="00080655"/>
    <w:rsid w:val="00014AD8"/>
    <w:rsid w:val="000251FA"/>
    <w:rsid w:val="000506BA"/>
    <w:rsid w:val="00080655"/>
    <w:rsid w:val="00150E68"/>
    <w:rsid w:val="00152A29"/>
    <w:rsid w:val="001C2881"/>
    <w:rsid w:val="00261B31"/>
    <w:rsid w:val="00344037"/>
    <w:rsid w:val="004134DB"/>
    <w:rsid w:val="00422B5F"/>
    <w:rsid w:val="00496371"/>
    <w:rsid w:val="004B02BB"/>
    <w:rsid w:val="004D46EA"/>
    <w:rsid w:val="004E4FBD"/>
    <w:rsid w:val="004F3CAB"/>
    <w:rsid w:val="005043F3"/>
    <w:rsid w:val="00541502"/>
    <w:rsid w:val="00561FA0"/>
    <w:rsid w:val="006A06D3"/>
    <w:rsid w:val="006A3562"/>
    <w:rsid w:val="006B09F9"/>
    <w:rsid w:val="00755E9D"/>
    <w:rsid w:val="00790582"/>
    <w:rsid w:val="007E08A7"/>
    <w:rsid w:val="0087018F"/>
    <w:rsid w:val="0088131F"/>
    <w:rsid w:val="008A46B7"/>
    <w:rsid w:val="008E25FB"/>
    <w:rsid w:val="00964F42"/>
    <w:rsid w:val="009767C0"/>
    <w:rsid w:val="009B7051"/>
    <w:rsid w:val="009F4668"/>
    <w:rsid w:val="00A11E65"/>
    <w:rsid w:val="00A45924"/>
    <w:rsid w:val="00A6098B"/>
    <w:rsid w:val="00A859BE"/>
    <w:rsid w:val="00A95000"/>
    <w:rsid w:val="00AA5CCD"/>
    <w:rsid w:val="00B16E54"/>
    <w:rsid w:val="00B5045D"/>
    <w:rsid w:val="00BE73D1"/>
    <w:rsid w:val="00C42D57"/>
    <w:rsid w:val="00CA17BE"/>
    <w:rsid w:val="00D119BF"/>
    <w:rsid w:val="00DB0F67"/>
    <w:rsid w:val="00E21A4D"/>
    <w:rsid w:val="00E857B6"/>
    <w:rsid w:val="00EB250A"/>
    <w:rsid w:val="00ED014A"/>
    <w:rsid w:val="00EF66F5"/>
    <w:rsid w:val="00F262B0"/>
    <w:rsid w:val="00F37B17"/>
    <w:rsid w:val="00F952A0"/>
    <w:rsid w:val="00FC12E8"/>
    <w:rsid w:val="00FD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2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556A-81B8-4C16-8649-EA8B5983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ابوحسام</dc:creator>
  <cp:lastModifiedBy>osama</cp:lastModifiedBy>
  <cp:revision>27</cp:revision>
  <cp:lastPrinted>2011-10-22T05:42:00Z</cp:lastPrinted>
  <dcterms:created xsi:type="dcterms:W3CDTF">2011-07-31T06:18:00Z</dcterms:created>
  <dcterms:modified xsi:type="dcterms:W3CDTF">2012-05-18T18:33:00Z</dcterms:modified>
</cp:coreProperties>
</file>