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3E3" w:rsidRDefault="00BC2320">
      <w:pPr>
        <w:rPr>
          <w:rFonts w:cs="AL-Mohanad"/>
          <w:b/>
          <w:bCs/>
          <w:sz w:val="36"/>
          <w:szCs w:val="36"/>
          <w:rtl/>
        </w:rPr>
      </w:pPr>
      <w:bookmarkStart w:id="0" w:name="_GoBack"/>
      <w:bookmarkEnd w:id="0"/>
      <w:r>
        <w:rPr>
          <w:rFonts w:cs="AL-Mohanad" w:hint="cs"/>
          <w:b/>
          <w:bCs/>
          <w:sz w:val="36"/>
          <w:szCs w:val="36"/>
          <w:rtl/>
        </w:rPr>
        <w:t>لجنة الإشراف على إعادة تأهيل مجمع الطالبات في المجمعة.</w:t>
      </w:r>
    </w:p>
    <w:p w:rsidR="00BC2320" w:rsidRDefault="00BC2320">
      <w:pPr>
        <w:rPr>
          <w:rFonts w:cs="AL-Mohanad"/>
          <w:b/>
          <w:bCs/>
          <w:sz w:val="36"/>
          <w:szCs w:val="36"/>
          <w:rtl/>
        </w:rPr>
      </w:pPr>
    </w:p>
    <w:p w:rsidR="00BC2320" w:rsidRPr="000748B5" w:rsidRDefault="00BC2320" w:rsidP="00BC2320">
      <w:pPr>
        <w:spacing w:line="540" w:lineRule="exact"/>
        <w:rPr>
          <w:rFonts w:cs="AL-Mohanad"/>
          <w:b/>
          <w:bCs/>
          <w:rtl/>
        </w:rPr>
      </w:pPr>
      <w:r w:rsidRPr="000748B5">
        <w:rPr>
          <w:rFonts w:cs="AL-Mohanad" w:hint="cs"/>
          <w:b/>
          <w:bCs/>
          <w:sz w:val="32"/>
          <w:szCs w:val="32"/>
          <w:rtl/>
        </w:rPr>
        <w:t>وتتلخص مهمات هذه اللجنة في الآتي:</w:t>
      </w:r>
    </w:p>
    <w:p w:rsidR="00BC2320" w:rsidRPr="00062CEA" w:rsidRDefault="00BC2320" w:rsidP="00BC2320">
      <w:pPr>
        <w:pStyle w:val="ListParagraph"/>
        <w:numPr>
          <w:ilvl w:val="0"/>
          <w:numId w:val="1"/>
        </w:numPr>
        <w:spacing w:after="200" w:line="216" w:lineRule="auto"/>
        <w:jc w:val="both"/>
        <w:rPr>
          <w:rFonts w:cs="AL-Mohanad"/>
          <w:sz w:val="26"/>
          <w:szCs w:val="26"/>
        </w:rPr>
      </w:pPr>
      <w:r w:rsidRPr="00062CEA">
        <w:rPr>
          <w:rFonts w:cs="AL-Mohanad" w:hint="cs"/>
          <w:sz w:val="26"/>
          <w:szCs w:val="26"/>
          <w:rtl/>
        </w:rPr>
        <w:t>دراسة الموقع بصورة شمولية , ووضع مخطط عام له , بحيث يكون مركز تجمع لبعض التخصصات لطالبات الجامعة , والإدارة النسائية فيها .</w:t>
      </w:r>
    </w:p>
    <w:p w:rsidR="00BC2320" w:rsidRPr="00062CEA" w:rsidRDefault="00BC2320" w:rsidP="00BC2320">
      <w:pPr>
        <w:pStyle w:val="ListParagraph"/>
        <w:numPr>
          <w:ilvl w:val="0"/>
          <w:numId w:val="1"/>
        </w:numPr>
        <w:spacing w:after="200" w:line="216" w:lineRule="auto"/>
        <w:jc w:val="both"/>
        <w:rPr>
          <w:rFonts w:cs="AL-Mohanad"/>
          <w:sz w:val="26"/>
          <w:szCs w:val="26"/>
        </w:rPr>
      </w:pPr>
      <w:r w:rsidRPr="00062CEA">
        <w:rPr>
          <w:rFonts w:cs="AL-Mohanad" w:hint="cs"/>
          <w:sz w:val="26"/>
          <w:szCs w:val="26"/>
          <w:rtl/>
        </w:rPr>
        <w:t>الإشراف على تنفيذ إعادة تأهيل ما يحتاج إلى التأهيل , وعلى ما يضاف من مبان , أو مشروعات في هذا الموقع .</w:t>
      </w:r>
    </w:p>
    <w:p w:rsidR="00BC2320" w:rsidRPr="00062CEA" w:rsidRDefault="00BC2320" w:rsidP="00BC2320">
      <w:pPr>
        <w:pStyle w:val="ListParagraph"/>
        <w:numPr>
          <w:ilvl w:val="0"/>
          <w:numId w:val="1"/>
        </w:numPr>
        <w:spacing w:after="200" w:line="216" w:lineRule="auto"/>
        <w:jc w:val="both"/>
        <w:rPr>
          <w:rFonts w:cs="AL-Mohanad"/>
          <w:sz w:val="26"/>
          <w:szCs w:val="26"/>
        </w:rPr>
      </w:pPr>
      <w:r w:rsidRPr="00062CEA">
        <w:rPr>
          <w:rFonts w:cs="AL-Mohanad" w:hint="cs"/>
          <w:sz w:val="26"/>
          <w:szCs w:val="26"/>
          <w:rtl/>
        </w:rPr>
        <w:t>الإشراف على وضع المخططات لما يحتاج إلى مخططات , وكراسات للشروط والمواصفات وقوائم الكميات , سواء بواسطة أعضاء اللجنة , أو بالاستعانة بمكاتب متخصصة في التصاميم والتخطيط .</w:t>
      </w:r>
    </w:p>
    <w:p w:rsidR="00BC2320" w:rsidRPr="00062CEA" w:rsidRDefault="00BC2320" w:rsidP="00BC2320">
      <w:pPr>
        <w:pStyle w:val="ListParagraph"/>
        <w:numPr>
          <w:ilvl w:val="0"/>
          <w:numId w:val="1"/>
        </w:numPr>
        <w:spacing w:after="200" w:line="216" w:lineRule="auto"/>
        <w:jc w:val="both"/>
        <w:rPr>
          <w:rFonts w:cs="AL-Mohanad"/>
          <w:sz w:val="26"/>
          <w:szCs w:val="26"/>
        </w:rPr>
      </w:pPr>
      <w:r w:rsidRPr="00062CEA">
        <w:rPr>
          <w:rFonts w:cs="AL-Mohanad" w:hint="cs"/>
          <w:sz w:val="26"/>
          <w:szCs w:val="26"/>
          <w:rtl/>
        </w:rPr>
        <w:t>دعوة المؤسسات والشركات المتخصصة لتقديم عروضها لأعمال الـتأهيل , والإنشاءات فيما يوافق على تأهيله أو إنشائه من صاحب الصلاحية . وكذا متابعة الاعلانات بالنسبة لما يحتاج إلى إعلانات للدخول في منافسات تنفيذ أي من المشاريع في هذا الموقع .</w:t>
      </w:r>
    </w:p>
    <w:p w:rsidR="00BC2320" w:rsidRPr="00062CEA" w:rsidRDefault="00BC2320" w:rsidP="00BC2320">
      <w:pPr>
        <w:pStyle w:val="ListParagraph"/>
        <w:numPr>
          <w:ilvl w:val="0"/>
          <w:numId w:val="1"/>
        </w:numPr>
        <w:spacing w:after="200" w:line="216" w:lineRule="auto"/>
        <w:jc w:val="both"/>
        <w:rPr>
          <w:rFonts w:cs="AL-Mohanad"/>
          <w:sz w:val="26"/>
          <w:szCs w:val="26"/>
        </w:rPr>
      </w:pPr>
      <w:r w:rsidRPr="00062CEA">
        <w:rPr>
          <w:rFonts w:cs="AL-Mohanad" w:hint="cs"/>
          <w:sz w:val="26"/>
          <w:szCs w:val="26"/>
          <w:rtl/>
        </w:rPr>
        <w:t>فحص العروض المقدمة لأعمال التأهيل , أو الإضافات والإنشاءات في هذا الموقع , والتوصية بشأنها.</w:t>
      </w:r>
    </w:p>
    <w:p w:rsidR="00BC2320" w:rsidRPr="00062CEA" w:rsidRDefault="00BC2320" w:rsidP="00BC2320">
      <w:pPr>
        <w:pStyle w:val="ListParagraph"/>
        <w:numPr>
          <w:ilvl w:val="0"/>
          <w:numId w:val="1"/>
        </w:numPr>
        <w:spacing w:after="200" w:line="216" w:lineRule="auto"/>
        <w:jc w:val="both"/>
        <w:rPr>
          <w:rFonts w:cs="AL-Mohanad"/>
          <w:sz w:val="26"/>
          <w:szCs w:val="26"/>
        </w:rPr>
      </w:pPr>
      <w:r w:rsidRPr="00062CEA">
        <w:rPr>
          <w:rFonts w:cs="AL-Mohanad" w:hint="cs"/>
          <w:sz w:val="26"/>
          <w:szCs w:val="26"/>
          <w:rtl/>
        </w:rPr>
        <w:t>متابعة التعميدات , وتجيز العقود مع من يوافق على تعميده, أو التعاقد معه للقيام بأعمال في محيط هذا الموقع . ومتابعة إنهاء إجراءات صرف مستحقات المقاولين في هذا الموقع .</w:t>
      </w:r>
    </w:p>
    <w:p w:rsidR="00BC2320" w:rsidRPr="00062CEA" w:rsidRDefault="00BC2320" w:rsidP="00BC2320">
      <w:pPr>
        <w:pStyle w:val="ListParagraph"/>
        <w:numPr>
          <w:ilvl w:val="0"/>
          <w:numId w:val="1"/>
        </w:numPr>
        <w:spacing w:after="200" w:line="216" w:lineRule="auto"/>
        <w:jc w:val="both"/>
        <w:rPr>
          <w:rFonts w:cs="AL-Mohanad"/>
          <w:sz w:val="26"/>
          <w:szCs w:val="26"/>
        </w:rPr>
      </w:pPr>
      <w:r w:rsidRPr="00062CEA">
        <w:rPr>
          <w:rFonts w:cs="AL-Mohanad" w:hint="cs"/>
          <w:sz w:val="26"/>
          <w:szCs w:val="26"/>
          <w:rtl/>
        </w:rPr>
        <w:t>الإشراف المباشر على التنفيذ . ومتابعته , سواء بواسطة اللجنة , او بالاستعانة بمكاتب إشراف متخصصة  , بما في ذلك  توجيه العمل , ما يحتاجه من تمديد , أو إيقاف العمل لأسباب فنية ونحوها , ومخاطبة الاستشاري والمقاول بذلك .</w:t>
      </w:r>
    </w:p>
    <w:p w:rsidR="00BC2320" w:rsidRDefault="00BC2320" w:rsidP="00BC2320">
      <w:r w:rsidRPr="00062CEA">
        <w:rPr>
          <w:rFonts w:cs="AL-Mohanad" w:hint="cs"/>
          <w:sz w:val="26"/>
          <w:szCs w:val="26"/>
          <w:rtl/>
        </w:rPr>
        <w:t>المتابعة مع الإدارات المختصة بالمرافق العامة ؛ كالبلدية , والكهرباء , والمياه , وغيرها, فيما يحتاج إلى المتابعة .</w:t>
      </w:r>
    </w:p>
    <w:sectPr w:rsidR="00BC232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F34D18"/>
    <w:multiLevelType w:val="hybridMultilevel"/>
    <w:tmpl w:val="6DBE9202"/>
    <w:lvl w:ilvl="0" w:tplc="D76CDCA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C2320"/>
    <w:rsid w:val="000F03E3"/>
    <w:rsid w:val="00BC2320"/>
    <w:rsid w:val="00DB5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232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Maged</dc:creator>
  <cp:lastModifiedBy>USER</cp:lastModifiedBy>
  <cp:revision>4</cp:revision>
  <cp:lastPrinted>2013-06-26T09:43:00Z</cp:lastPrinted>
  <dcterms:created xsi:type="dcterms:W3CDTF">2013-06-24T17:57:00Z</dcterms:created>
  <dcterms:modified xsi:type="dcterms:W3CDTF">2013-06-26T09:43:00Z</dcterms:modified>
</cp:coreProperties>
</file>