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5" w:rsidRPr="00A13961" w:rsidRDefault="007E72EF" w:rsidP="007E72EF">
      <w:pPr>
        <w:bidi w:val="0"/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Program Specification R</w:t>
      </w:r>
      <w:r w:rsidR="00A13961" w:rsidRPr="00A13961">
        <w:rPr>
          <w:b/>
          <w:bCs/>
          <w:color w:val="385623" w:themeColor="accent6" w:themeShade="80"/>
          <w:sz w:val="28"/>
          <w:szCs w:val="28"/>
        </w:rPr>
        <w:t>eviewing</w:t>
      </w:r>
      <w:r w:rsidR="005974F5" w:rsidRPr="00A13961">
        <w:rPr>
          <w:b/>
          <w:bCs/>
          <w:color w:val="385623" w:themeColor="accent6" w:themeShade="80"/>
          <w:sz w:val="28"/>
          <w:szCs w:val="28"/>
        </w:rPr>
        <w:t xml:space="preserve"> Form</w:t>
      </w:r>
      <w:r w:rsidR="00782276">
        <w:rPr>
          <w:b/>
          <w:bCs/>
          <w:color w:val="385623" w:themeColor="accent6" w:themeShade="80"/>
          <w:sz w:val="28"/>
          <w:szCs w:val="28"/>
        </w:rPr>
        <w:t xml:space="preserve"> – </w:t>
      </w:r>
      <w:r w:rsidR="00782276" w:rsidRPr="00782276">
        <w:rPr>
          <w:b/>
          <w:bCs/>
          <w:color w:val="385623" w:themeColor="accent6" w:themeShade="80"/>
          <w:sz w:val="28"/>
          <w:szCs w:val="28"/>
          <w:highlight w:val="yellow"/>
        </w:rPr>
        <w:t>XX</w:t>
      </w:r>
      <w:r w:rsidR="00782276">
        <w:rPr>
          <w:b/>
          <w:bCs/>
          <w:color w:val="385623" w:themeColor="accent6" w:themeShade="80"/>
          <w:sz w:val="28"/>
          <w:szCs w:val="28"/>
        </w:rPr>
        <w:t xml:space="preserve"> Department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648"/>
        <w:gridCol w:w="161"/>
        <w:gridCol w:w="1056"/>
        <w:gridCol w:w="1707"/>
        <w:gridCol w:w="468"/>
        <w:gridCol w:w="442"/>
        <w:gridCol w:w="634"/>
        <w:gridCol w:w="450"/>
        <w:gridCol w:w="1956"/>
      </w:tblGrid>
      <w:tr w:rsidR="007E72EF" w:rsidTr="007E72EF">
        <w:trPr>
          <w:jc w:val="center"/>
        </w:trPr>
        <w:tc>
          <w:tcPr>
            <w:tcW w:w="1809" w:type="dxa"/>
            <w:gridSpan w:val="2"/>
            <w:shd w:val="clear" w:color="auto" w:fill="D0CECE" w:themeFill="background2" w:themeFillShade="E6"/>
          </w:tcPr>
          <w:p w:rsidR="007E72EF" w:rsidRPr="00E70B12" w:rsidRDefault="007E72EF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Academic Year</w:t>
            </w:r>
          </w:p>
        </w:tc>
        <w:tc>
          <w:tcPr>
            <w:tcW w:w="6713" w:type="dxa"/>
            <w:gridSpan w:val="7"/>
          </w:tcPr>
          <w:p w:rsidR="007E72EF" w:rsidRDefault="007E72EF" w:rsidP="005974F5">
            <w:pPr>
              <w:bidi w:val="0"/>
            </w:pPr>
          </w:p>
        </w:tc>
      </w:tr>
      <w:tr w:rsidR="005974F5" w:rsidTr="007E72EF">
        <w:trPr>
          <w:jc w:val="center"/>
        </w:trPr>
        <w:tc>
          <w:tcPr>
            <w:tcW w:w="1809" w:type="dxa"/>
            <w:gridSpan w:val="2"/>
            <w:shd w:val="clear" w:color="auto" w:fill="D0CECE" w:themeFill="background2" w:themeFillShade="E6"/>
          </w:tcPr>
          <w:p w:rsidR="005974F5" w:rsidRPr="00E70B12" w:rsidRDefault="00A2159F" w:rsidP="005974F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1056" w:type="dxa"/>
          </w:tcPr>
          <w:p w:rsidR="005974F5" w:rsidRDefault="005974F5" w:rsidP="005974F5">
            <w:pPr>
              <w:bidi w:val="0"/>
            </w:pPr>
          </w:p>
        </w:tc>
        <w:tc>
          <w:tcPr>
            <w:tcW w:w="1707" w:type="dxa"/>
            <w:shd w:val="clear" w:color="auto" w:fill="D0CECE" w:themeFill="background2" w:themeFillShade="E6"/>
          </w:tcPr>
          <w:p w:rsidR="005974F5" w:rsidRPr="00E70B12" w:rsidRDefault="00522B7F" w:rsidP="005974F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Reviewing #</w:t>
            </w:r>
          </w:p>
        </w:tc>
        <w:tc>
          <w:tcPr>
            <w:tcW w:w="3950" w:type="dxa"/>
            <w:gridSpan w:val="5"/>
          </w:tcPr>
          <w:p w:rsidR="005974F5" w:rsidRDefault="001D7C1E" w:rsidP="005974F5">
            <w:pPr>
              <w:bidi w:val="0"/>
            </w:pPr>
            <w:r>
              <w:rPr>
                <w:noProof/>
              </w:rPr>
              <w:pict>
                <v:rect id="_x0000_s1036" style="position:absolute;margin-left:83.9pt;margin-top:3pt;width:11.55pt;height:7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margin-left:20.3pt;margin-top:3pt;width:11.55pt;height:7.15pt;z-index:251658240;mso-position-horizontal-relative:text;mso-position-vertical-relative:text"/>
              </w:pict>
            </w:r>
            <w:r w:rsidR="00522B7F">
              <w:t>1</w:t>
            </w:r>
            <w:r w:rsidR="00522B7F" w:rsidRPr="00522B7F">
              <w:rPr>
                <w:vertAlign w:val="superscript"/>
              </w:rPr>
              <w:t>st</w:t>
            </w:r>
            <w:r w:rsidR="00522B7F">
              <w:t xml:space="preserve">                      2</w:t>
            </w:r>
            <w:r w:rsidR="00522B7F" w:rsidRPr="00522B7F">
              <w:rPr>
                <w:vertAlign w:val="superscript"/>
              </w:rPr>
              <w:t>nd</w:t>
            </w:r>
            <w:r w:rsidR="00522B7F">
              <w:t xml:space="preserve">                  </w:t>
            </w:r>
          </w:p>
        </w:tc>
      </w:tr>
      <w:tr w:rsidR="007E72EF" w:rsidRPr="00A75CD9" w:rsidTr="007E72EF">
        <w:trPr>
          <w:cantSplit/>
          <w:trHeight w:val="341"/>
          <w:jc w:val="center"/>
        </w:trPr>
        <w:tc>
          <w:tcPr>
            <w:tcW w:w="1648" w:type="dxa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2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Item</w:t>
            </w:r>
            <w:r w:rsidR="00AC4FC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26" w:type="dxa"/>
            <w:gridSpan w:val="3"/>
            <w:shd w:val="clear" w:color="auto" w:fill="D0CECE" w:themeFill="background2" w:themeFillShade="E6"/>
          </w:tcPr>
          <w:p w:rsidR="00CF0C65" w:rsidRPr="00CF0C65" w:rsidRDefault="00782276" w:rsidP="00782276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Quality </w:t>
            </w:r>
            <w:r w:rsidR="00CF0C65">
              <w:rPr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56" w:type="dxa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782276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Remark</w:t>
            </w:r>
            <w:r w:rsidR="00782276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736CD1" w:rsidRPr="00A75CD9" w:rsidTr="007E72EF">
        <w:trPr>
          <w:cantSplit/>
          <w:trHeight w:val="1250"/>
          <w:jc w:val="center"/>
        </w:trPr>
        <w:tc>
          <w:tcPr>
            <w:tcW w:w="1648" w:type="dxa"/>
            <w:vMerge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2" w:type="dxa"/>
            <w:gridSpan w:val="4"/>
            <w:vMerge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634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Needs Improvement</w:t>
            </w:r>
          </w:p>
        </w:tc>
        <w:tc>
          <w:tcPr>
            <w:tcW w:w="450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Unaccepted</w:t>
            </w:r>
          </w:p>
        </w:tc>
        <w:tc>
          <w:tcPr>
            <w:tcW w:w="1956" w:type="dxa"/>
            <w:vMerge/>
            <w:shd w:val="clear" w:color="auto" w:fill="D0CECE" w:themeFill="background2" w:themeFillShade="E6"/>
            <w:textDirection w:val="btLr"/>
          </w:tcPr>
          <w:p w:rsid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B7F" w:rsidRPr="00A75CD9" w:rsidTr="007E72EF">
        <w:trPr>
          <w:jc w:val="center"/>
        </w:trPr>
        <w:tc>
          <w:tcPr>
            <w:tcW w:w="1648" w:type="dxa"/>
          </w:tcPr>
          <w:p w:rsidR="00266962" w:rsidRPr="00736CD1" w:rsidRDefault="00821764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A. </w:t>
            </w:r>
            <w:r w:rsidR="007E72EF" w:rsidRPr="007E72E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Program Identification and General Information</w:t>
            </w:r>
          </w:p>
        </w:tc>
        <w:tc>
          <w:tcPr>
            <w:tcW w:w="3392" w:type="dxa"/>
            <w:gridSpan w:val="4"/>
          </w:tcPr>
          <w:p w:rsidR="00CF0C65" w:rsidRPr="00821764" w:rsidRDefault="00CF0C65" w:rsidP="000427D6">
            <w:pPr>
              <w:bidi w:val="0"/>
            </w:pPr>
            <w:r w:rsidRPr="00821764">
              <w:t xml:space="preserve"> </w:t>
            </w:r>
          </w:p>
        </w:tc>
        <w:tc>
          <w:tcPr>
            <w:tcW w:w="442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634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450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1956" w:type="dxa"/>
          </w:tcPr>
          <w:p w:rsidR="00CF0C65" w:rsidRPr="00A75CD9" w:rsidRDefault="00CF0C65" w:rsidP="00A13961">
            <w:pPr>
              <w:bidi w:val="0"/>
            </w:pPr>
          </w:p>
        </w:tc>
      </w:tr>
      <w:tr w:rsidR="00821764" w:rsidRPr="00A75CD9" w:rsidTr="00821764">
        <w:trPr>
          <w:trHeight w:val="1160"/>
          <w:jc w:val="center"/>
        </w:trPr>
        <w:tc>
          <w:tcPr>
            <w:tcW w:w="1648" w:type="dxa"/>
          </w:tcPr>
          <w:p w:rsidR="00821764" w:rsidRPr="00736CD1" w:rsidRDefault="00821764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0" w:name="_Toc17895953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B. Mission, Goals, and Learning Outcomes</w:t>
            </w:r>
            <w:bookmarkEnd w:id="0"/>
          </w:p>
        </w:tc>
        <w:tc>
          <w:tcPr>
            <w:tcW w:w="3392" w:type="dxa"/>
            <w:gridSpan w:val="4"/>
          </w:tcPr>
          <w:p w:rsidR="00821764" w:rsidRPr="00821764" w:rsidRDefault="00821764" w:rsidP="000427D6">
            <w:pPr>
              <w:bidi w:val="0"/>
            </w:pPr>
          </w:p>
        </w:tc>
        <w:tc>
          <w:tcPr>
            <w:tcW w:w="442" w:type="dxa"/>
          </w:tcPr>
          <w:p w:rsidR="00821764" w:rsidRPr="00A75CD9" w:rsidRDefault="00821764" w:rsidP="00A13961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A13961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A13961">
            <w:pPr>
              <w:bidi w:val="0"/>
            </w:pPr>
          </w:p>
        </w:tc>
        <w:tc>
          <w:tcPr>
            <w:tcW w:w="1956" w:type="dxa"/>
          </w:tcPr>
          <w:p w:rsidR="00821764" w:rsidRPr="00A75CD9" w:rsidRDefault="00821764" w:rsidP="00A13961">
            <w:pPr>
              <w:bidi w:val="0"/>
            </w:pPr>
          </w:p>
        </w:tc>
      </w:tr>
      <w:tr w:rsidR="000427D6" w:rsidRPr="00A75CD9" w:rsidTr="007E72EF">
        <w:trPr>
          <w:trHeight w:val="272"/>
          <w:jc w:val="center"/>
        </w:trPr>
        <w:tc>
          <w:tcPr>
            <w:tcW w:w="1648" w:type="dxa"/>
            <w:vMerge w:val="restart"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1" w:name="_Toc17895954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C. Curriculum</w:t>
            </w:r>
            <w:bookmarkEnd w:id="1"/>
          </w:p>
          <w:p w:rsidR="000427D6" w:rsidRPr="00736CD1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</w:pPr>
            <w:r w:rsidRPr="00821764">
              <w:rPr>
                <w:color w:val="000000" w:themeColor="text1"/>
              </w:rPr>
              <w:t>Curriculum Structure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 w:val="restart"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298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</w:pPr>
            <w:r w:rsidRPr="00821764">
              <w:rPr>
                <w:color w:val="000000" w:themeColor="text1"/>
              </w:rPr>
              <w:t>Program Study Plan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225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</w:pPr>
            <w:r w:rsidRPr="00821764">
              <w:rPr>
                <w:color w:val="000000" w:themeColor="text1"/>
              </w:rPr>
              <w:t>Program learning Outcomes Mapping Matrix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225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Teaching and learning strategies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225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Assessment Methods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245"/>
          <w:jc w:val="center"/>
        </w:trPr>
        <w:tc>
          <w:tcPr>
            <w:tcW w:w="1648" w:type="dxa"/>
            <w:vMerge w:val="restart"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2" w:name="_Toc17895956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D. Student Admission and Support:</w:t>
            </w:r>
            <w:bookmarkEnd w:id="2"/>
          </w:p>
          <w:p w:rsidR="000427D6" w:rsidRPr="00736CD1" w:rsidRDefault="000427D6" w:rsidP="00821764">
            <w:pPr>
              <w:pStyle w:val="1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</w:pPr>
            <w:r w:rsidRPr="00821764">
              <w:rPr>
                <w:color w:val="000000" w:themeColor="text1"/>
              </w:rPr>
              <w:t>Student Admission Requirements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 w:val="restart"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0427D6">
        <w:trPr>
          <w:trHeight w:val="258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</w:pPr>
            <w:r w:rsidRPr="00821764">
              <w:rPr>
                <w:color w:val="000000" w:themeColor="text1"/>
              </w:rPr>
              <w:t xml:space="preserve">Guidance and Orientation 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0427D6">
        <w:trPr>
          <w:trHeight w:val="276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Programs for New Students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0427D6">
        <w:trPr>
          <w:trHeight w:val="251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Student Counseling Services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272"/>
          <w:jc w:val="center"/>
        </w:trPr>
        <w:tc>
          <w:tcPr>
            <w:tcW w:w="164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Support for Special Need Students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821764" w:rsidRPr="00A75CD9" w:rsidTr="007E72EF">
        <w:trPr>
          <w:trHeight w:val="557"/>
          <w:jc w:val="center"/>
        </w:trPr>
        <w:tc>
          <w:tcPr>
            <w:tcW w:w="1648" w:type="dxa"/>
            <w:vMerge w:val="restart"/>
          </w:tcPr>
          <w:p w:rsidR="00821764" w:rsidRPr="00736CD1" w:rsidRDefault="00821764" w:rsidP="00D2296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3" w:name="_Toc17895957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E. Teaching and Administrative Staff</w:t>
            </w:r>
            <w:bookmarkEnd w:id="3"/>
          </w:p>
        </w:tc>
        <w:tc>
          <w:tcPr>
            <w:tcW w:w="3392" w:type="dxa"/>
            <w:gridSpan w:val="4"/>
          </w:tcPr>
          <w:p w:rsidR="00821764" w:rsidRPr="00821764" w:rsidRDefault="00821764" w:rsidP="000427D6">
            <w:pPr>
              <w:bidi w:val="0"/>
            </w:pPr>
            <w:r w:rsidRPr="00821764">
              <w:rPr>
                <w:color w:val="000000" w:themeColor="text1"/>
              </w:rPr>
              <w:t>Needed Teaching and Administrative Staff</w:t>
            </w: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  <w:vMerge w:val="restart"/>
          </w:tcPr>
          <w:p w:rsidR="00821764" w:rsidRPr="00A75CD9" w:rsidRDefault="00821764" w:rsidP="00821764">
            <w:pPr>
              <w:bidi w:val="0"/>
            </w:pPr>
          </w:p>
        </w:tc>
      </w:tr>
      <w:tr w:rsidR="00821764" w:rsidRPr="00A75CD9" w:rsidTr="007E72EF">
        <w:trPr>
          <w:trHeight w:val="298"/>
          <w:jc w:val="center"/>
        </w:trPr>
        <w:tc>
          <w:tcPr>
            <w:tcW w:w="1648" w:type="dxa"/>
            <w:vMerge/>
          </w:tcPr>
          <w:p w:rsidR="00821764" w:rsidRDefault="00821764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821764" w:rsidRPr="00821764" w:rsidRDefault="00821764" w:rsidP="000427D6">
            <w:pPr>
              <w:bidi w:val="0"/>
            </w:pPr>
            <w:r w:rsidRPr="00821764">
              <w:rPr>
                <w:color w:val="000000" w:themeColor="text1"/>
              </w:rPr>
              <w:t>Professional Development</w:t>
            </w: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  <w:vMerge/>
          </w:tcPr>
          <w:p w:rsidR="00821764" w:rsidRPr="00A75CD9" w:rsidRDefault="00821764" w:rsidP="00821764">
            <w:pPr>
              <w:bidi w:val="0"/>
            </w:pPr>
          </w:p>
        </w:tc>
      </w:tr>
      <w:tr w:rsidR="00821764" w:rsidRPr="00A75CD9" w:rsidTr="007E72EF">
        <w:trPr>
          <w:trHeight w:val="225"/>
          <w:jc w:val="center"/>
        </w:trPr>
        <w:tc>
          <w:tcPr>
            <w:tcW w:w="1648" w:type="dxa"/>
            <w:vMerge/>
          </w:tcPr>
          <w:p w:rsidR="00821764" w:rsidRDefault="00821764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821764" w:rsidRPr="00821764" w:rsidRDefault="00821764" w:rsidP="000427D6">
            <w:pPr>
              <w:bidi w:val="0"/>
            </w:pP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  <w:vMerge/>
          </w:tcPr>
          <w:p w:rsidR="00821764" w:rsidRPr="00A75CD9" w:rsidRDefault="00821764" w:rsidP="00821764">
            <w:pPr>
              <w:bidi w:val="0"/>
            </w:pPr>
          </w:p>
        </w:tc>
      </w:tr>
      <w:tr w:rsidR="000427D6" w:rsidRPr="00A75CD9" w:rsidTr="000427D6">
        <w:trPr>
          <w:trHeight w:val="298"/>
          <w:jc w:val="center"/>
        </w:trPr>
        <w:tc>
          <w:tcPr>
            <w:tcW w:w="1648" w:type="dxa"/>
            <w:vMerge w:val="restart"/>
          </w:tcPr>
          <w:p w:rsidR="000427D6" w:rsidRPr="00736CD1" w:rsidRDefault="000427D6" w:rsidP="00D2296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4" w:name="_Toc17895958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F. Learning Resources, Facilities, and Equipment</w:t>
            </w:r>
            <w:bookmarkEnd w:id="4"/>
          </w:p>
        </w:tc>
        <w:tc>
          <w:tcPr>
            <w:tcW w:w="3392" w:type="dxa"/>
            <w:gridSpan w:val="4"/>
          </w:tcPr>
          <w:p w:rsidR="000427D6" w:rsidRPr="00821764" w:rsidRDefault="00D22961" w:rsidP="000427D6">
            <w:pPr>
              <w:bidi w:val="0"/>
            </w:pPr>
            <w:r>
              <w:rPr>
                <w:color w:val="000000" w:themeColor="text1"/>
              </w:rPr>
              <w:t>Learning Resources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 w:val="restart"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D22961">
        <w:trPr>
          <w:trHeight w:val="755"/>
          <w:jc w:val="center"/>
        </w:trPr>
        <w:tc>
          <w:tcPr>
            <w:tcW w:w="1648" w:type="dxa"/>
            <w:vMerge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Facilities and Equipment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821764" w:rsidRPr="00A75CD9" w:rsidTr="007E72EF">
        <w:trPr>
          <w:trHeight w:val="312"/>
          <w:jc w:val="center"/>
        </w:trPr>
        <w:tc>
          <w:tcPr>
            <w:tcW w:w="1648" w:type="dxa"/>
            <w:vMerge w:val="restart"/>
          </w:tcPr>
          <w:p w:rsidR="008072A4" w:rsidRDefault="00821764" w:rsidP="00D2296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5" w:name="_Toc17895959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G. Program Management </w:t>
            </w:r>
            <w:r w:rsidR="00D2296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&amp;</w:t>
            </w:r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Regulations</w:t>
            </w:r>
            <w:bookmarkEnd w:id="5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 </w:t>
            </w:r>
          </w:p>
          <w:p w:rsidR="008072A4" w:rsidRPr="008072A4" w:rsidRDefault="008072A4" w:rsidP="008072A4">
            <w:pPr>
              <w:rPr>
                <w:lang w:bidi="ar-EG"/>
              </w:rPr>
            </w:pPr>
          </w:p>
          <w:p w:rsidR="008072A4" w:rsidRPr="008072A4" w:rsidRDefault="008072A4" w:rsidP="008072A4">
            <w:pPr>
              <w:rPr>
                <w:lang w:bidi="ar-EG"/>
              </w:rPr>
            </w:pPr>
          </w:p>
          <w:p w:rsidR="008072A4" w:rsidRPr="008072A4" w:rsidRDefault="008072A4" w:rsidP="008072A4">
            <w:pPr>
              <w:rPr>
                <w:lang w:bidi="ar-EG"/>
              </w:rPr>
            </w:pPr>
          </w:p>
          <w:p w:rsidR="008072A4" w:rsidRPr="008072A4" w:rsidRDefault="008072A4" w:rsidP="008072A4">
            <w:pPr>
              <w:rPr>
                <w:lang w:bidi="ar-EG"/>
              </w:rPr>
            </w:pPr>
          </w:p>
          <w:p w:rsidR="008072A4" w:rsidRPr="008072A4" w:rsidRDefault="008072A4" w:rsidP="008072A4">
            <w:pPr>
              <w:rPr>
                <w:lang w:bidi="ar-EG"/>
              </w:rPr>
            </w:pPr>
          </w:p>
          <w:p w:rsidR="008072A4" w:rsidRDefault="008072A4" w:rsidP="008072A4">
            <w:pPr>
              <w:rPr>
                <w:lang w:bidi="ar-EG"/>
              </w:rPr>
            </w:pPr>
          </w:p>
          <w:p w:rsidR="008072A4" w:rsidRPr="008072A4" w:rsidRDefault="008072A4" w:rsidP="008072A4">
            <w:pPr>
              <w:rPr>
                <w:lang w:bidi="ar-EG"/>
              </w:rPr>
            </w:pPr>
          </w:p>
          <w:p w:rsidR="008072A4" w:rsidRDefault="008072A4" w:rsidP="008072A4">
            <w:pPr>
              <w:rPr>
                <w:lang w:bidi="ar-EG"/>
              </w:rPr>
            </w:pPr>
          </w:p>
          <w:p w:rsidR="00821764" w:rsidRPr="008072A4" w:rsidRDefault="00821764" w:rsidP="008072A4">
            <w:pPr>
              <w:jc w:val="center"/>
              <w:rPr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821764" w:rsidRPr="00821764" w:rsidRDefault="00821764" w:rsidP="000427D6">
            <w:pPr>
              <w:bidi w:val="0"/>
            </w:pPr>
            <w:r w:rsidRPr="00821764">
              <w:rPr>
                <w:color w:val="000000" w:themeColor="text1"/>
              </w:rPr>
              <w:t>Program Management</w:t>
            </w: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  <w:vMerge w:val="restart"/>
          </w:tcPr>
          <w:p w:rsidR="00821764" w:rsidRPr="00A75CD9" w:rsidRDefault="00821764" w:rsidP="00821764">
            <w:pPr>
              <w:bidi w:val="0"/>
            </w:pPr>
          </w:p>
        </w:tc>
      </w:tr>
      <w:tr w:rsidR="00821764" w:rsidRPr="00A75CD9" w:rsidTr="007E72EF">
        <w:trPr>
          <w:trHeight w:val="503"/>
          <w:jc w:val="center"/>
        </w:trPr>
        <w:tc>
          <w:tcPr>
            <w:tcW w:w="1648" w:type="dxa"/>
            <w:vMerge/>
          </w:tcPr>
          <w:p w:rsidR="00821764" w:rsidRDefault="00821764" w:rsidP="00821764">
            <w:pPr>
              <w:bidi w:val="0"/>
            </w:pPr>
          </w:p>
        </w:tc>
        <w:tc>
          <w:tcPr>
            <w:tcW w:w="3392" w:type="dxa"/>
            <w:gridSpan w:val="4"/>
          </w:tcPr>
          <w:p w:rsidR="00821764" w:rsidRPr="00821764" w:rsidRDefault="00821764" w:rsidP="000427D6">
            <w:pPr>
              <w:bidi w:val="0"/>
            </w:pPr>
            <w:r w:rsidRPr="00821764">
              <w:rPr>
                <w:color w:val="000000" w:themeColor="text1"/>
              </w:rPr>
              <w:t>Program Regulations</w:t>
            </w: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  <w:vMerge/>
          </w:tcPr>
          <w:p w:rsidR="00821764" w:rsidRPr="00A75CD9" w:rsidRDefault="00821764" w:rsidP="00821764">
            <w:pPr>
              <w:bidi w:val="0"/>
            </w:pPr>
          </w:p>
        </w:tc>
      </w:tr>
      <w:tr w:rsidR="000427D6" w:rsidRPr="00A75CD9" w:rsidTr="000427D6">
        <w:trPr>
          <w:trHeight w:val="258"/>
          <w:jc w:val="center"/>
        </w:trPr>
        <w:tc>
          <w:tcPr>
            <w:tcW w:w="1648" w:type="dxa"/>
            <w:vMerge w:val="restart"/>
          </w:tcPr>
          <w:p w:rsidR="000427D6" w:rsidRPr="00821764" w:rsidRDefault="000427D6" w:rsidP="00D22961">
            <w:pPr>
              <w:pStyle w:val="1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lastRenderedPageBreak/>
              <w:t>H. Program Quality Assurance</w:t>
            </w: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Program Quality Assurance System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 w:val="restart"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D22961">
        <w:trPr>
          <w:trHeight w:val="566"/>
          <w:jc w:val="center"/>
        </w:trPr>
        <w:tc>
          <w:tcPr>
            <w:tcW w:w="1648" w:type="dxa"/>
            <w:vMerge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rStyle w:val="2Char"/>
                <w:rFonts w:eastAsiaTheme="minorHAnsi"/>
                <w:b w:val="0"/>
                <w:bCs w:val="0"/>
                <w:sz w:val="22"/>
                <w:szCs w:val="22"/>
              </w:rPr>
              <w:t>Program Quality Monitoring Procedures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0427D6">
        <w:trPr>
          <w:trHeight w:val="828"/>
          <w:jc w:val="center"/>
        </w:trPr>
        <w:tc>
          <w:tcPr>
            <w:tcW w:w="1648" w:type="dxa"/>
            <w:vMerge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Arrangements to Monitor Quality of Cour</w:t>
            </w:r>
            <w:r w:rsidR="00D22961">
              <w:rPr>
                <w:color w:val="000000" w:themeColor="text1"/>
              </w:rPr>
              <w:t>ses Taught by other Departments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0427D6">
        <w:trPr>
          <w:trHeight w:val="1046"/>
          <w:jc w:val="center"/>
        </w:trPr>
        <w:tc>
          <w:tcPr>
            <w:tcW w:w="1648" w:type="dxa"/>
            <w:vMerge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Assessment Plan for Progra</w:t>
            </w:r>
            <w:r w:rsidR="00D22961">
              <w:rPr>
                <w:color w:val="000000" w:themeColor="text1"/>
              </w:rPr>
              <w:t xml:space="preserve">m Learning Outcomes (PLOs) &amp; </w:t>
            </w:r>
            <w:r w:rsidRPr="00821764">
              <w:rPr>
                <w:color w:val="000000" w:themeColor="text1"/>
              </w:rPr>
              <w:t>Mechanisms of Using its Results in the Development Processes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0427D6">
        <w:trPr>
          <w:trHeight w:val="225"/>
          <w:jc w:val="center"/>
        </w:trPr>
        <w:tc>
          <w:tcPr>
            <w:tcW w:w="1648" w:type="dxa"/>
            <w:vMerge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Program Evaluation Matrix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0427D6" w:rsidRPr="00A75CD9" w:rsidTr="007E72EF">
        <w:trPr>
          <w:trHeight w:val="312"/>
          <w:jc w:val="center"/>
        </w:trPr>
        <w:tc>
          <w:tcPr>
            <w:tcW w:w="1648" w:type="dxa"/>
            <w:vMerge/>
          </w:tcPr>
          <w:p w:rsidR="000427D6" w:rsidRPr="00821764" w:rsidRDefault="000427D6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0427D6" w:rsidRPr="00821764" w:rsidRDefault="000427D6" w:rsidP="000427D6">
            <w:pPr>
              <w:bidi w:val="0"/>
              <w:rPr>
                <w:color w:val="000000" w:themeColor="text1"/>
              </w:rPr>
            </w:pPr>
            <w:r w:rsidRPr="00821764">
              <w:rPr>
                <w:color w:val="000000" w:themeColor="text1"/>
              </w:rPr>
              <w:t>Program KPIs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34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50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956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821764" w:rsidRPr="00A75CD9" w:rsidTr="007E72EF">
        <w:trPr>
          <w:trHeight w:val="503"/>
          <w:jc w:val="center"/>
        </w:trPr>
        <w:tc>
          <w:tcPr>
            <w:tcW w:w="1648" w:type="dxa"/>
          </w:tcPr>
          <w:p w:rsidR="00821764" w:rsidRPr="00821764" w:rsidRDefault="00821764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6" w:name="_Toc17895962"/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I. Specification Approval Data</w:t>
            </w:r>
            <w:bookmarkEnd w:id="6"/>
          </w:p>
          <w:p w:rsidR="00821764" w:rsidRPr="00821764" w:rsidRDefault="00821764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821764" w:rsidRDefault="00821764" w:rsidP="000427D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</w:tcPr>
          <w:p w:rsidR="00821764" w:rsidRPr="00A75CD9" w:rsidRDefault="00821764" w:rsidP="00821764">
            <w:pPr>
              <w:bidi w:val="0"/>
            </w:pPr>
          </w:p>
        </w:tc>
      </w:tr>
      <w:tr w:rsidR="00821764" w:rsidRPr="00A75CD9" w:rsidTr="007E72EF">
        <w:trPr>
          <w:trHeight w:val="503"/>
          <w:jc w:val="center"/>
        </w:trPr>
        <w:tc>
          <w:tcPr>
            <w:tcW w:w="1648" w:type="dxa"/>
          </w:tcPr>
          <w:p w:rsidR="00821764" w:rsidRDefault="00821764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821764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Supporting Evidences / Appendix</w:t>
            </w:r>
          </w:p>
          <w:p w:rsidR="00D22961" w:rsidRPr="00D22961" w:rsidRDefault="00D22961" w:rsidP="00D22961">
            <w:pPr>
              <w:rPr>
                <w:lang w:bidi="ar-EG"/>
              </w:rPr>
            </w:pPr>
          </w:p>
        </w:tc>
        <w:tc>
          <w:tcPr>
            <w:tcW w:w="3392" w:type="dxa"/>
            <w:gridSpan w:val="4"/>
          </w:tcPr>
          <w:p w:rsidR="00821764" w:rsidRDefault="00821764" w:rsidP="000427D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42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634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450" w:type="dxa"/>
          </w:tcPr>
          <w:p w:rsidR="00821764" w:rsidRPr="00A75CD9" w:rsidRDefault="00821764" w:rsidP="00821764">
            <w:pPr>
              <w:bidi w:val="0"/>
            </w:pPr>
          </w:p>
        </w:tc>
        <w:tc>
          <w:tcPr>
            <w:tcW w:w="1956" w:type="dxa"/>
          </w:tcPr>
          <w:p w:rsidR="00821764" w:rsidRPr="00A75CD9" w:rsidRDefault="00821764" w:rsidP="00821764">
            <w:pPr>
              <w:bidi w:val="0"/>
            </w:pPr>
          </w:p>
        </w:tc>
      </w:tr>
    </w:tbl>
    <w:p w:rsidR="005974F5" w:rsidRPr="00EE5288" w:rsidRDefault="00A13961" w:rsidP="00393858">
      <w:pPr>
        <w:bidi w:val="0"/>
        <w:rPr>
          <w:b/>
          <w:bCs/>
        </w:rPr>
      </w:pPr>
      <w:r w:rsidRPr="00EE5288">
        <w:rPr>
          <w:b/>
          <w:bCs/>
        </w:rPr>
        <w:t>Feedback to Instructor:</w:t>
      </w:r>
    </w:p>
    <w:p w:rsidR="0004741C" w:rsidRDefault="0004741C" w:rsidP="0004741C">
      <w:pPr>
        <w:bidi w:val="0"/>
      </w:pPr>
    </w:p>
    <w:p w:rsidR="00393858" w:rsidRDefault="00393858" w:rsidP="00393858">
      <w:pPr>
        <w:bidi w:val="0"/>
      </w:pPr>
    </w:p>
    <w:p w:rsidR="00393858" w:rsidRDefault="00393858" w:rsidP="00393858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D22961" w:rsidRDefault="00D22961" w:rsidP="00D22961">
      <w:pPr>
        <w:bidi w:val="0"/>
      </w:pPr>
    </w:p>
    <w:p w:rsidR="002560E0" w:rsidRDefault="002560E0" w:rsidP="002560E0">
      <w:pPr>
        <w:bidi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75CD9" w:rsidRPr="00EE5288" w:rsidTr="00731C64">
        <w:tc>
          <w:tcPr>
            <w:tcW w:w="2765" w:type="dxa"/>
          </w:tcPr>
          <w:p w:rsidR="00A75CD9" w:rsidRPr="00EE5288" w:rsidRDefault="00B87D57" w:rsidP="00731C6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Coordinator /Reviewer</w:t>
            </w:r>
          </w:p>
        </w:tc>
        <w:tc>
          <w:tcPr>
            <w:tcW w:w="2765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2766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A75CD9" w:rsidTr="00731C64"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6" w:type="dxa"/>
          </w:tcPr>
          <w:p w:rsidR="00A75CD9" w:rsidRDefault="00A75CD9" w:rsidP="00731C64">
            <w:pPr>
              <w:bidi w:val="0"/>
            </w:pPr>
          </w:p>
        </w:tc>
      </w:tr>
    </w:tbl>
    <w:p w:rsidR="00B87D57" w:rsidRDefault="00B87D57" w:rsidP="00B87D57">
      <w:pPr>
        <w:bidi w:val="0"/>
      </w:pPr>
    </w:p>
    <w:sectPr w:rsidR="00B87D57" w:rsidSect="00934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1E" w:rsidRDefault="001D7C1E" w:rsidP="00A13961">
      <w:pPr>
        <w:spacing w:after="0" w:line="240" w:lineRule="auto"/>
      </w:pPr>
      <w:r>
        <w:separator/>
      </w:r>
    </w:p>
  </w:endnote>
  <w:endnote w:type="continuationSeparator" w:id="0">
    <w:p w:rsidR="001D7C1E" w:rsidRDefault="001D7C1E" w:rsidP="00A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A4" w:rsidRDefault="008072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A4" w:rsidRDefault="008072A4" w:rsidP="008072A4">
    <w:pPr>
      <w:bidi w:val="0"/>
    </w:pPr>
    <w:r>
      <w:t>6/1/3/F123/1</w:t>
    </w:r>
  </w:p>
  <w:p w:rsidR="00F81820" w:rsidRDefault="00F81820" w:rsidP="00F81820">
    <w:pPr>
      <w:pStyle w:val="a5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A4" w:rsidRDefault="00807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1E" w:rsidRDefault="001D7C1E" w:rsidP="00A13961">
      <w:pPr>
        <w:spacing w:after="0" w:line="240" w:lineRule="auto"/>
      </w:pPr>
      <w:r>
        <w:separator/>
      </w:r>
    </w:p>
  </w:footnote>
  <w:footnote w:type="continuationSeparator" w:id="0">
    <w:p w:rsidR="001D7C1E" w:rsidRDefault="001D7C1E" w:rsidP="00A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A4" w:rsidRDefault="008072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AD" w:rsidRDefault="007973AD" w:rsidP="007973AD">
    <w:pPr>
      <w:jc w:val="center"/>
      <w:rPr>
        <w:rFonts w:ascii="Andalus" w:hAnsi="Andalus" w:cs="Andalus"/>
        <w:color w:val="1F3864" w:themeColor="accent5" w:themeShade="80"/>
      </w:rPr>
    </w:pPr>
    <w:r w:rsidRPr="00A13961">
      <w:rPr>
        <w:noProof/>
      </w:rPr>
      <w:drawing>
        <wp:anchor distT="0" distB="0" distL="114300" distR="114300" simplePos="0" relativeHeight="251660288" behindDoc="0" locked="0" layoutInCell="1" allowOverlap="1" wp14:anchorId="7B9C19AA" wp14:editId="2E9187FE">
          <wp:simplePos x="0" y="0"/>
          <wp:positionH relativeFrom="column">
            <wp:posOffset>-61535</wp:posOffset>
          </wp:positionH>
          <wp:positionV relativeFrom="paragraph">
            <wp:posOffset>-177800</wp:posOffset>
          </wp:positionV>
          <wp:extent cx="1043305" cy="640080"/>
          <wp:effectExtent l="0" t="0" r="0" b="0"/>
          <wp:wrapSquare wrapText="bothSides"/>
          <wp:docPr id="3082" name="Picture 10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0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961">
      <w:rPr>
        <w:noProof/>
      </w:rPr>
      <w:drawing>
        <wp:anchor distT="0" distB="0" distL="114300" distR="114300" simplePos="0" relativeHeight="251659264" behindDoc="0" locked="0" layoutInCell="1" allowOverlap="1" wp14:anchorId="201AF138" wp14:editId="44A4B1EF">
          <wp:simplePos x="0" y="0"/>
          <wp:positionH relativeFrom="leftMargin">
            <wp:posOffset>5655262</wp:posOffset>
          </wp:positionH>
          <wp:positionV relativeFrom="paragraph">
            <wp:posOffset>-253257</wp:posOffset>
          </wp:positionV>
          <wp:extent cx="824865" cy="731520"/>
          <wp:effectExtent l="0" t="0" r="0" b="0"/>
          <wp:wrapSquare wrapText="bothSides"/>
          <wp:docPr id="3084" name="Picture 12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color w:val="1F3864" w:themeColor="accent5" w:themeShade="80"/>
      </w:rPr>
      <w:t>Vice-Deanship of Quality and Development</w:t>
    </w:r>
  </w:p>
  <w:p w:rsidR="007973AD" w:rsidRDefault="007973AD" w:rsidP="007973AD">
    <w:pPr>
      <w:jc w:val="center"/>
    </w:pPr>
    <w:r>
      <w:rPr>
        <w:rFonts w:ascii="Andalus" w:hAnsi="Andalus" w:cs="Andalus"/>
        <w:color w:val="1F3864" w:themeColor="accent5" w:themeShade="80"/>
      </w:rPr>
      <w:t>Quality Assurance Committee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A4" w:rsidRDefault="008072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5"/>
    <w:rsid w:val="00017886"/>
    <w:rsid w:val="000427D6"/>
    <w:rsid w:val="000463B7"/>
    <w:rsid w:val="0004741C"/>
    <w:rsid w:val="000D1EF7"/>
    <w:rsid w:val="0014544C"/>
    <w:rsid w:val="00171C89"/>
    <w:rsid w:val="001909EB"/>
    <w:rsid w:val="00197418"/>
    <w:rsid w:val="001A14B5"/>
    <w:rsid w:val="001D7C1E"/>
    <w:rsid w:val="002560E0"/>
    <w:rsid w:val="00266962"/>
    <w:rsid w:val="002C2D07"/>
    <w:rsid w:val="003247D1"/>
    <w:rsid w:val="00326843"/>
    <w:rsid w:val="00393858"/>
    <w:rsid w:val="003A294F"/>
    <w:rsid w:val="00401A88"/>
    <w:rsid w:val="004840E0"/>
    <w:rsid w:val="004852C7"/>
    <w:rsid w:val="00522B7F"/>
    <w:rsid w:val="005424EA"/>
    <w:rsid w:val="005974F5"/>
    <w:rsid w:val="006A72D3"/>
    <w:rsid w:val="00736CD1"/>
    <w:rsid w:val="007717BE"/>
    <w:rsid w:val="00782276"/>
    <w:rsid w:val="007973AD"/>
    <w:rsid w:val="007E6088"/>
    <w:rsid w:val="007E72EF"/>
    <w:rsid w:val="008072A4"/>
    <w:rsid w:val="00821764"/>
    <w:rsid w:val="00934A05"/>
    <w:rsid w:val="00973924"/>
    <w:rsid w:val="00A13961"/>
    <w:rsid w:val="00A2159F"/>
    <w:rsid w:val="00A75CD9"/>
    <w:rsid w:val="00AB52A1"/>
    <w:rsid w:val="00AC4FC7"/>
    <w:rsid w:val="00B87D57"/>
    <w:rsid w:val="00CC5D70"/>
    <w:rsid w:val="00CF0C65"/>
    <w:rsid w:val="00D10206"/>
    <w:rsid w:val="00D22961"/>
    <w:rsid w:val="00D2662C"/>
    <w:rsid w:val="00E13861"/>
    <w:rsid w:val="00E3733D"/>
    <w:rsid w:val="00E70B12"/>
    <w:rsid w:val="00EE5288"/>
    <w:rsid w:val="00F42528"/>
    <w:rsid w:val="00F81820"/>
    <w:rsid w:val="00FC4FC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869FC6-F97C-4B7B-A278-6293CF4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CA"/>
    <w:pPr>
      <w:bidi/>
    </w:pPr>
  </w:style>
  <w:style w:type="paragraph" w:styleId="1">
    <w:name w:val="heading 1"/>
    <w:basedOn w:val="a"/>
    <w:next w:val="a"/>
    <w:link w:val="1Char"/>
    <w:qFormat/>
    <w:rsid w:val="00736CD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Char"/>
    <w:autoRedefine/>
    <w:qFormat/>
    <w:rsid w:val="007717BE"/>
    <w:pPr>
      <w:keepNext/>
      <w:bidi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3961"/>
  </w:style>
  <w:style w:type="paragraph" w:styleId="a5">
    <w:name w:val="footer"/>
    <w:basedOn w:val="a"/>
    <w:link w:val="Char0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3961"/>
  </w:style>
  <w:style w:type="paragraph" w:styleId="a6">
    <w:name w:val="Balloon Text"/>
    <w:basedOn w:val="a"/>
    <w:link w:val="Char1"/>
    <w:uiPriority w:val="99"/>
    <w:semiHidden/>
    <w:unhideWhenUsed/>
    <w:rsid w:val="00F425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42528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rsid w:val="007717BE"/>
    <w:rPr>
      <w:rFonts w:ascii="Times New Roman" w:eastAsia="Times New Roman" w:hAnsi="Times New Roman" w:cs="Times New Roman"/>
      <w:b/>
      <w:bCs/>
      <w:sz w:val="26"/>
      <w:szCs w:val="26"/>
      <w:lang w:bidi="ar-EG"/>
    </w:rPr>
  </w:style>
  <w:style w:type="character" w:customStyle="1" w:styleId="1Char">
    <w:name w:val="العنوان 1 Char"/>
    <w:basedOn w:val="a0"/>
    <w:link w:val="1"/>
    <w:rsid w:val="00736CD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كامل القواسمي</dc:creator>
  <cp:keywords/>
  <dc:description/>
  <cp:lastModifiedBy>hussam</cp:lastModifiedBy>
  <cp:revision>7</cp:revision>
  <cp:lastPrinted>2019-09-26T05:48:00Z</cp:lastPrinted>
  <dcterms:created xsi:type="dcterms:W3CDTF">2019-09-26T07:52:00Z</dcterms:created>
  <dcterms:modified xsi:type="dcterms:W3CDTF">2019-10-06T06:26:00Z</dcterms:modified>
</cp:coreProperties>
</file>