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Pr="002E6388" w:rsidRDefault="0092240A" w:rsidP="0092240A">
      <w:pPr>
        <w:bidi/>
        <w:ind w:left="30"/>
        <w:jc w:val="center"/>
        <w:rPr>
          <w:rtl/>
        </w:rPr>
      </w:pPr>
    </w:p>
    <w:p w:rsidR="0092240A" w:rsidRPr="002E6388" w:rsidRDefault="0092240A" w:rsidP="00265A1C">
      <w:pPr>
        <w:pStyle w:val="Heading3"/>
        <w:ind w:right="43"/>
        <w:jc w:val="left"/>
        <w:rPr>
          <w:sz w:val="24"/>
        </w:rPr>
      </w:pPr>
    </w:p>
    <w:p w:rsidR="004E7612" w:rsidRPr="002E6388" w:rsidRDefault="004E7612" w:rsidP="00265A1C">
      <w:pPr>
        <w:pStyle w:val="Heading3"/>
        <w:ind w:right="43"/>
        <w:jc w:val="left"/>
        <w:rPr>
          <w:sz w:val="24"/>
        </w:rPr>
      </w:pPr>
    </w:p>
    <w:p w:rsidR="0098496B" w:rsidRPr="002E6388" w:rsidRDefault="0098496B"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jc w:val="center"/>
        <w:rPr>
          <w:b/>
        </w:rPr>
      </w:pPr>
    </w:p>
    <w:p w:rsidR="004E7612" w:rsidRPr="002E6388" w:rsidRDefault="004E7612" w:rsidP="00265A1C">
      <w:pPr>
        <w:ind w:right="43"/>
      </w:pPr>
    </w:p>
    <w:p w:rsidR="004E7612" w:rsidRPr="002E6388" w:rsidRDefault="004E7612" w:rsidP="00265A1C">
      <w:pPr>
        <w:ind w:right="43"/>
      </w:pPr>
    </w:p>
    <w:p w:rsidR="004E7612" w:rsidRPr="002E6388" w:rsidRDefault="004E7612" w:rsidP="00265A1C">
      <w:pPr>
        <w:ind w:right="43"/>
      </w:pPr>
    </w:p>
    <w:p w:rsidR="004E7612" w:rsidRPr="002E6388" w:rsidRDefault="004E7612" w:rsidP="00265A1C">
      <w:pPr>
        <w:ind w:right="43"/>
      </w:pPr>
    </w:p>
    <w:p w:rsidR="005A71B8" w:rsidRPr="002E6388" w:rsidRDefault="005A71B8" w:rsidP="001D7668">
      <w:pPr>
        <w:spacing w:before="240" w:after="120"/>
        <w:ind w:right="45"/>
        <w:jc w:val="center"/>
        <w:rPr>
          <w:rtl/>
        </w:rPr>
      </w:pPr>
    </w:p>
    <w:p w:rsidR="005A71B8" w:rsidRPr="002E6388" w:rsidRDefault="005A71B8" w:rsidP="001D7668">
      <w:pPr>
        <w:spacing w:before="240" w:after="120"/>
        <w:ind w:right="45"/>
        <w:jc w:val="center"/>
        <w:rPr>
          <w:b/>
          <w:bCs/>
          <w:rtl/>
        </w:rPr>
      </w:pPr>
    </w:p>
    <w:p w:rsidR="005A71B8" w:rsidRPr="002E6388" w:rsidRDefault="005A71B8" w:rsidP="001D7668">
      <w:pPr>
        <w:spacing w:before="240" w:after="120"/>
        <w:ind w:right="45"/>
        <w:jc w:val="center"/>
        <w:rPr>
          <w:b/>
          <w:bCs/>
          <w:rtl/>
        </w:rPr>
      </w:pPr>
    </w:p>
    <w:p w:rsidR="005A71B8" w:rsidRPr="002E6388" w:rsidRDefault="005A71B8" w:rsidP="001D7668">
      <w:pPr>
        <w:spacing w:before="240" w:after="120"/>
        <w:ind w:right="45"/>
        <w:jc w:val="center"/>
        <w:rPr>
          <w:b/>
          <w:bCs/>
          <w:rtl/>
        </w:rPr>
      </w:pPr>
    </w:p>
    <w:p w:rsidR="005A71B8" w:rsidRPr="002E6388" w:rsidRDefault="005A71B8" w:rsidP="001D7668">
      <w:pPr>
        <w:spacing w:before="240" w:after="120"/>
        <w:ind w:right="45"/>
        <w:jc w:val="center"/>
        <w:rPr>
          <w:b/>
          <w:bCs/>
          <w:rtl/>
        </w:rPr>
      </w:pPr>
    </w:p>
    <w:p w:rsidR="005A71B8" w:rsidRPr="002E6388" w:rsidRDefault="005A71B8" w:rsidP="003059C9">
      <w:pPr>
        <w:spacing w:before="240" w:after="120"/>
        <w:ind w:right="45"/>
        <w:rPr>
          <w:b/>
          <w:bCs/>
        </w:rPr>
      </w:pPr>
    </w:p>
    <w:p w:rsidR="003059C9" w:rsidRDefault="003059C9" w:rsidP="001D7668">
      <w:pPr>
        <w:spacing w:before="240" w:after="120"/>
        <w:ind w:right="45"/>
        <w:jc w:val="center"/>
        <w:rPr>
          <w:b/>
          <w:bCs/>
        </w:rPr>
      </w:pPr>
    </w:p>
    <w:p w:rsidR="003059C9" w:rsidRPr="002E6388" w:rsidRDefault="003059C9" w:rsidP="001D7668">
      <w:pPr>
        <w:spacing w:before="240" w:after="120"/>
        <w:ind w:right="45"/>
        <w:jc w:val="center"/>
        <w:rPr>
          <w:b/>
          <w:bCs/>
          <w:rtl/>
        </w:rPr>
      </w:pPr>
    </w:p>
    <w:tbl>
      <w:tblPr>
        <w:tblW w:w="5161"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855"/>
        <w:gridCol w:w="2179"/>
        <w:gridCol w:w="4482"/>
      </w:tblGrid>
      <w:tr w:rsidR="005A71B8" w:rsidRPr="002E6388" w:rsidTr="003059C9">
        <w:trPr>
          <w:trHeight w:val="1172"/>
        </w:trPr>
        <w:tc>
          <w:tcPr>
            <w:tcW w:w="1833" w:type="pct"/>
            <w:hideMark/>
          </w:tcPr>
          <w:p w:rsidR="003059C9" w:rsidRPr="003059C9" w:rsidRDefault="003059C9">
            <w:pPr>
              <w:rPr>
                <w:sz w:val="28"/>
                <w:szCs w:val="28"/>
              </w:rPr>
            </w:pPr>
          </w:p>
          <w:p w:rsidR="005A71B8" w:rsidRPr="003059C9" w:rsidRDefault="005A71B8">
            <w:pPr>
              <w:rPr>
                <w:sz w:val="28"/>
                <w:szCs w:val="28"/>
              </w:rPr>
            </w:pPr>
            <w:r w:rsidRPr="003059C9">
              <w:rPr>
                <w:sz w:val="28"/>
                <w:szCs w:val="28"/>
              </w:rPr>
              <w:t>Institution</w:t>
            </w:r>
            <w:r w:rsidRPr="003059C9">
              <w:rPr>
                <w:sz w:val="28"/>
                <w:szCs w:val="28"/>
                <w:rtl/>
              </w:rPr>
              <w:t xml:space="preserve"> :</w:t>
            </w:r>
          </w:p>
        </w:tc>
        <w:tc>
          <w:tcPr>
            <w:tcW w:w="3167" w:type="pct"/>
            <w:gridSpan w:val="2"/>
            <w:hideMark/>
          </w:tcPr>
          <w:p w:rsidR="003059C9" w:rsidRPr="003059C9" w:rsidRDefault="003059C9">
            <w:pPr>
              <w:rPr>
                <w:sz w:val="28"/>
                <w:szCs w:val="28"/>
              </w:rPr>
            </w:pPr>
          </w:p>
          <w:p w:rsidR="00515109" w:rsidRPr="003059C9" w:rsidRDefault="00515109">
            <w:pPr>
              <w:rPr>
                <w:sz w:val="28"/>
                <w:szCs w:val="28"/>
              </w:rPr>
            </w:pPr>
            <w:r w:rsidRPr="003059C9">
              <w:rPr>
                <w:sz w:val="28"/>
                <w:szCs w:val="28"/>
              </w:rPr>
              <w:t>University C</w:t>
            </w:r>
            <w:r w:rsidR="004E619F" w:rsidRPr="003059C9">
              <w:rPr>
                <w:sz w:val="28"/>
                <w:szCs w:val="28"/>
              </w:rPr>
              <w:t>ollege of Science and Humanities</w:t>
            </w:r>
            <w:r w:rsidRPr="003059C9">
              <w:rPr>
                <w:sz w:val="28"/>
                <w:szCs w:val="28"/>
              </w:rPr>
              <w:t>,</w:t>
            </w:r>
          </w:p>
          <w:p w:rsidR="005A71B8" w:rsidRPr="003059C9" w:rsidRDefault="00515109">
            <w:pPr>
              <w:rPr>
                <w:sz w:val="28"/>
                <w:szCs w:val="28"/>
                <w:rtl/>
              </w:rPr>
            </w:pPr>
            <w:r w:rsidRPr="003059C9">
              <w:rPr>
                <w:sz w:val="28"/>
                <w:szCs w:val="28"/>
              </w:rPr>
              <w:t>Majmaah University</w:t>
            </w:r>
          </w:p>
        </w:tc>
      </w:tr>
      <w:tr w:rsidR="005A71B8" w:rsidRPr="002E6388" w:rsidTr="003059C9">
        <w:trPr>
          <w:trHeight w:val="385"/>
        </w:trPr>
        <w:tc>
          <w:tcPr>
            <w:tcW w:w="1833" w:type="pct"/>
            <w:hideMark/>
          </w:tcPr>
          <w:p w:rsidR="005A71B8" w:rsidRPr="003059C9" w:rsidRDefault="005A71B8">
            <w:pPr>
              <w:rPr>
                <w:sz w:val="28"/>
                <w:szCs w:val="28"/>
                <w:rtl/>
              </w:rPr>
            </w:pPr>
            <w:r w:rsidRPr="003059C9">
              <w:rPr>
                <w:sz w:val="28"/>
                <w:szCs w:val="28"/>
              </w:rPr>
              <w:t>Academic Department :</w:t>
            </w:r>
          </w:p>
        </w:tc>
        <w:tc>
          <w:tcPr>
            <w:tcW w:w="3167" w:type="pct"/>
            <w:gridSpan w:val="2"/>
            <w:hideMark/>
          </w:tcPr>
          <w:p w:rsidR="005A71B8" w:rsidRPr="003059C9" w:rsidRDefault="004E619F">
            <w:pPr>
              <w:rPr>
                <w:sz w:val="28"/>
                <w:szCs w:val="28"/>
                <w:rtl/>
              </w:rPr>
            </w:pPr>
            <w:r w:rsidRPr="003059C9">
              <w:rPr>
                <w:sz w:val="28"/>
                <w:szCs w:val="28"/>
              </w:rPr>
              <w:t>English Department</w:t>
            </w:r>
          </w:p>
        </w:tc>
      </w:tr>
      <w:tr w:rsidR="005A71B8" w:rsidRPr="002E6388" w:rsidTr="003059C9">
        <w:trPr>
          <w:trHeight w:val="403"/>
        </w:trPr>
        <w:tc>
          <w:tcPr>
            <w:tcW w:w="1833" w:type="pct"/>
            <w:hideMark/>
          </w:tcPr>
          <w:p w:rsidR="005A71B8" w:rsidRPr="003059C9" w:rsidRDefault="004E619F">
            <w:pPr>
              <w:rPr>
                <w:sz w:val="28"/>
                <w:szCs w:val="28"/>
                <w:rtl/>
              </w:rPr>
            </w:pPr>
            <w:r w:rsidRPr="003059C9">
              <w:rPr>
                <w:sz w:val="28"/>
                <w:szCs w:val="28"/>
              </w:rPr>
              <w:t>Program</w:t>
            </w:r>
            <w:r w:rsidR="005A71B8" w:rsidRPr="003059C9">
              <w:rPr>
                <w:sz w:val="28"/>
                <w:szCs w:val="28"/>
                <w:rtl/>
              </w:rPr>
              <w:t xml:space="preserve"> :</w:t>
            </w:r>
          </w:p>
        </w:tc>
        <w:tc>
          <w:tcPr>
            <w:tcW w:w="3167" w:type="pct"/>
            <w:gridSpan w:val="2"/>
            <w:hideMark/>
          </w:tcPr>
          <w:p w:rsidR="005A71B8" w:rsidRPr="003059C9" w:rsidRDefault="00515109">
            <w:pPr>
              <w:rPr>
                <w:sz w:val="28"/>
                <w:szCs w:val="28"/>
                <w:rtl/>
              </w:rPr>
            </w:pPr>
            <w:r w:rsidRPr="003059C9">
              <w:rPr>
                <w:sz w:val="28"/>
                <w:szCs w:val="28"/>
              </w:rPr>
              <w:t>B.A</w:t>
            </w:r>
            <w:r w:rsidR="005A71B8" w:rsidRPr="003059C9">
              <w:rPr>
                <w:sz w:val="28"/>
                <w:szCs w:val="28"/>
                <w:rtl/>
              </w:rPr>
              <w:t>.</w:t>
            </w:r>
          </w:p>
        </w:tc>
      </w:tr>
      <w:tr w:rsidR="005A71B8" w:rsidRPr="002E6388" w:rsidTr="003059C9">
        <w:trPr>
          <w:trHeight w:val="403"/>
        </w:trPr>
        <w:tc>
          <w:tcPr>
            <w:tcW w:w="1833" w:type="pct"/>
          </w:tcPr>
          <w:p w:rsidR="005A71B8" w:rsidRPr="003059C9" w:rsidRDefault="005A71B8">
            <w:pPr>
              <w:rPr>
                <w:sz w:val="28"/>
                <w:szCs w:val="28"/>
              </w:rPr>
            </w:pPr>
            <w:r w:rsidRPr="003059C9">
              <w:rPr>
                <w:sz w:val="28"/>
                <w:szCs w:val="28"/>
              </w:rPr>
              <w:t>Course title and code:</w:t>
            </w:r>
          </w:p>
        </w:tc>
        <w:tc>
          <w:tcPr>
            <w:tcW w:w="3167" w:type="pct"/>
            <w:gridSpan w:val="2"/>
          </w:tcPr>
          <w:p w:rsidR="005A71B8" w:rsidRPr="003059C9" w:rsidRDefault="00A83317">
            <w:pPr>
              <w:rPr>
                <w:sz w:val="28"/>
                <w:szCs w:val="28"/>
                <w:rtl/>
              </w:rPr>
            </w:pPr>
            <w:r w:rsidRPr="003059C9">
              <w:rPr>
                <w:sz w:val="28"/>
                <w:szCs w:val="28"/>
              </w:rPr>
              <w:t>Lea</w:t>
            </w:r>
            <w:r w:rsidR="00754799" w:rsidRPr="003059C9">
              <w:rPr>
                <w:sz w:val="28"/>
                <w:szCs w:val="28"/>
              </w:rPr>
              <w:t>rning pronunciation</w:t>
            </w:r>
            <w:r w:rsidR="00002413" w:rsidRPr="003059C9">
              <w:rPr>
                <w:sz w:val="28"/>
                <w:szCs w:val="28"/>
              </w:rPr>
              <w:t>(ENG121</w:t>
            </w:r>
            <w:r w:rsidR="004E619F" w:rsidRPr="003059C9">
              <w:rPr>
                <w:sz w:val="28"/>
                <w:szCs w:val="28"/>
              </w:rPr>
              <w:t>)</w:t>
            </w:r>
            <w:r w:rsidR="005A71B8" w:rsidRPr="003059C9">
              <w:rPr>
                <w:sz w:val="28"/>
                <w:szCs w:val="28"/>
                <w:rtl/>
              </w:rPr>
              <w:t>.</w:t>
            </w:r>
          </w:p>
        </w:tc>
      </w:tr>
      <w:tr w:rsidR="005A71B8" w:rsidRPr="002E6388" w:rsidTr="003059C9">
        <w:trPr>
          <w:trHeight w:val="1622"/>
        </w:trPr>
        <w:tc>
          <w:tcPr>
            <w:tcW w:w="2869" w:type="pct"/>
            <w:gridSpan w:val="2"/>
            <w:hideMark/>
          </w:tcPr>
          <w:p w:rsidR="005A71B8" w:rsidRPr="003059C9" w:rsidRDefault="005A71B8">
            <w:pPr>
              <w:rPr>
                <w:sz w:val="28"/>
                <w:szCs w:val="28"/>
              </w:rPr>
            </w:pPr>
            <w:r w:rsidRPr="003059C9">
              <w:rPr>
                <w:sz w:val="28"/>
                <w:szCs w:val="28"/>
              </w:rPr>
              <w:t xml:space="preserve">Specification Approved Date : </w:t>
            </w:r>
          </w:p>
        </w:tc>
        <w:tc>
          <w:tcPr>
            <w:tcW w:w="2131" w:type="pct"/>
            <w:hideMark/>
          </w:tcPr>
          <w:p w:rsidR="005A71B8" w:rsidRPr="003059C9" w:rsidRDefault="004E619F" w:rsidP="004E619F">
            <w:pPr>
              <w:rPr>
                <w:sz w:val="28"/>
                <w:szCs w:val="28"/>
              </w:rPr>
            </w:pPr>
            <w:r w:rsidRPr="003059C9">
              <w:rPr>
                <w:sz w:val="28"/>
                <w:szCs w:val="28"/>
              </w:rPr>
              <w:t>24</w:t>
            </w:r>
            <w:r w:rsidR="005A71B8" w:rsidRPr="003059C9">
              <w:rPr>
                <w:sz w:val="28"/>
                <w:szCs w:val="28"/>
              </w:rPr>
              <w:t xml:space="preserve">/ </w:t>
            </w:r>
            <w:r w:rsidRPr="003059C9">
              <w:rPr>
                <w:sz w:val="28"/>
                <w:szCs w:val="28"/>
              </w:rPr>
              <w:t>2</w:t>
            </w:r>
            <w:r w:rsidR="005A71B8" w:rsidRPr="003059C9">
              <w:rPr>
                <w:sz w:val="28"/>
                <w:szCs w:val="28"/>
              </w:rPr>
              <w:t xml:space="preserve"> / </w:t>
            </w:r>
            <w:r w:rsidRPr="003059C9">
              <w:rPr>
                <w:sz w:val="28"/>
                <w:szCs w:val="28"/>
              </w:rPr>
              <w:t>1438-39</w:t>
            </w:r>
            <w:r w:rsidR="005A71B8" w:rsidRPr="003059C9">
              <w:rPr>
                <w:sz w:val="28"/>
                <w:szCs w:val="28"/>
              </w:rPr>
              <w:t xml:space="preserve"> H</w:t>
            </w:r>
          </w:p>
        </w:tc>
      </w:tr>
    </w:tbl>
    <w:p w:rsidR="003059C9" w:rsidRPr="002E6388" w:rsidRDefault="003059C9" w:rsidP="003059C9">
      <w:pPr>
        <w:spacing w:before="240" w:after="120"/>
        <w:ind w:right="45"/>
        <w:rPr>
          <w:b/>
          <w:bCs/>
          <w:rtl/>
        </w:rPr>
      </w:pPr>
    </w:p>
    <w:p w:rsidR="004E7612" w:rsidRPr="00515109" w:rsidRDefault="004E7612" w:rsidP="001D7668">
      <w:pPr>
        <w:spacing w:before="240" w:after="120"/>
        <w:ind w:right="45"/>
        <w:jc w:val="center"/>
        <w:rPr>
          <w:b/>
          <w:bCs/>
          <w:color w:val="C00000"/>
          <w:sz w:val="28"/>
          <w:szCs w:val="28"/>
        </w:rPr>
      </w:pPr>
      <w:r w:rsidRPr="00515109">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2E6388" w:rsidTr="00E10FF9">
        <w:trPr>
          <w:trHeight w:val="397"/>
        </w:trPr>
        <w:tc>
          <w:tcPr>
            <w:tcW w:w="2662" w:type="pct"/>
            <w:vAlign w:val="center"/>
          </w:tcPr>
          <w:p w:rsidR="00BD2CF4" w:rsidRPr="002E6388" w:rsidRDefault="00BD2CF4" w:rsidP="00554309">
            <w:pPr>
              <w:ind w:right="43"/>
              <w:rPr>
                <w:b/>
                <w:bCs/>
              </w:rPr>
            </w:pPr>
            <w:r w:rsidRPr="002E6388">
              <w:rPr>
                <w:b/>
                <w:bCs/>
              </w:rPr>
              <w:t>Institution:</w:t>
            </w:r>
            <w:r w:rsidR="003C081D" w:rsidRPr="002E6388">
              <w:t xml:space="preserve"> </w:t>
            </w:r>
            <w:bookmarkStart w:id="0" w:name="_GoBack"/>
            <w:bookmarkEnd w:id="0"/>
            <w:r w:rsidR="00515109">
              <w:t xml:space="preserve"> Majmaah University</w:t>
            </w:r>
          </w:p>
        </w:tc>
        <w:tc>
          <w:tcPr>
            <w:tcW w:w="2338" w:type="pct"/>
            <w:vAlign w:val="center"/>
          </w:tcPr>
          <w:p w:rsidR="00BD2CF4" w:rsidRPr="002E6388" w:rsidRDefault="00BD2CF4" w:rsidP="00B26EA1">
            <w:pPr>
              <w:ind w:right="43"/>
              <w:rPr>
                <w:b/>
                <w:bCs/>
              </w:rPr>
            </w:pPr>
            <w:r w:rsidRPr="002E6388">
              <w:rPr>
                <w:b/>
                <w:bCs/>
              </w:rPr>
              <w:t xml:space="preserve">Date:   </w:t>
            </w:r>
            <w:r w:rsidR="004E619F" w:rsidRPr="002E6388">
              <w:rPr>
                <w:bCs/>
              </w:rPr>
              <w:t>24/2/1439</w:t>
            </w:r>
          </w:p>
        </w:tc>
      </w:tr>
      <w:tr w:rsidR="004E7612" w:rsidRPr="002E6388" w:rsidTr="00E10FF9">
        <w:trPr>
          <w:trHeight w:val="397"/>
        </w:trPr>
        <w:tc>
          <w:tcPr>
            <w:tcW w:w="5000" w:type="pct"/>
            <w:gridSpan w:val="2"/>
            <w:vAlign w:val="center"/>
          </w:tcPr>
          <w:p w:rsidR="004E7612" w:rsidRPr="002E6388" w:rsidRDefault="004E7612" w:rsidP="00B26EA1">
            <w:pPr>
              <w:ind w:right="43"/>
              <w:rPr>
                <w:b/>
                <w:bCs/>
              </w:rPr>
            </w:pPr>
            <w:r w:rsidRPr="002E6388">
              <w:rPr>
                <w:b/>
                <w:bCs/>
              </w:rPr>
              <w:t xml:space="preserve">College/Department </w:t>
            </w:r>
            <w:r w:rsidR="00BD2CF4" w:rsidRPr="002E6388">
              <w:rPr>
                <w:b/>
                <w:bCs/>
              </w:rPr>
              <w:t>:</w:t>
            </w:r>
            <w:r w:rsidR="001F254F" w:rsidRPr="002E6388">
              <w:rPr>
                <w:bCs/>
              </w:rPr>
              <w:t>Col</w:t>
            </w:r>
            <w:r w:rsidR="00554309">
              <w:rPr>
                <w:bCs/>
              </w:rPr>
              <w:t xml:space="preserve">lege of Science and Humanities  / </w:t>
            </w:r>
            <w:r w:rsidR="001F254F" w:rsidRPr="002E6388">
              <w:rPr>
                <w:bCs/>
              </w:rPr>
              <w:t>English Language</w:t>
            </w:r>
          </w:p>
        </w:tc>
      </w:tr>
    </w:tbl>
    <w:p w:rsidR="004E7612" w:rsidRPr="00515109" w:rsidRDefault="004E7612" w:rsidP="007E50EC">
      <w:pPr>
        <w:spacing w:before="240" w:after="120"/>
        <w:ind w:right="45"/>
        <w:rPr>
          <w:b/>
          <w:bCs/>
          <w:color w:val="C00000"/>
          <w:sz w:val="28"/>
          <w:szCs w:val="28"/>
        </w:rPr>
      </w:pPr>
      <w:r w:rsidRPr="00515109">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2E6388" w:rsidTr="00E10FF9">
        <w:trPr>
          <w:trHeight w:val="828"/>
        </w:trPr>
        <w:tc>
          <w:tcPr>
            <w:tcW w:w="9978" w:type="dxa"/>
          </w:tcPr>
          <w:p w:rsidR="004E7612" w:rsidRPr="002E6388" w:rsidRDefault="004E7612" w:rsidP="00265A1C">
            <w:pPr>
              <w:ind w:right="43"/>
            </w:pPr>
            <w:r w:rsidRPr="002E6388">
              <w:t>1.  Course title and code:</w:t>
            </w:r>
            <w:r w:rsidR="00754799" w:rsidRPr="002E6388">
              <w:t xml:space="preserve"> Pronunciation</w:t>
            </w:r>
            <w:r w:rsidR="001F254F" w:rsidRPr="002E6388">
              <w:t xml:space="preserve">(ENG </w:t>
            </w:r>
            <w:r w:rsidR="00002413" w:rsidRPr="002E6388">
              <w:t>121</w:t>
            </w:r>
            <w:r w:rsidR="004E619F" w:rsidRPr="002E6388">
              <w:t>)</w:t>
            </w:r>
          </w:p>
          <w:p w:rsidR="004E7612" w:rsidRPr="002E6388" w:rsidRDefault="004E7612" w:rsidP="00265A1C">
            <w:pPr>
              <w:ind w:right="43"/>
            </w:pPr>
          </w:p>
        </w:tc>
      </w:tr>
      <w:tr w:rsidR="004E7612" w:rsidRPr="002E6388" w:rsidTr="00E10FF9">
        <w:trPr>
          <w:trHeight w:val="828"/>
        </w:trPr>
        <w:tc>
          <w:tcPr>
            <w:tcW w:w="9978" w:type="dxa"/>
          </w:tcPr>
          <w:p w:rsidR="004E7612" w:rsidRPr="002E6388" w:rsidRDefault="004E7612" w:rsidP="00265A1C">
            <w:pPr>
              <w:ind w:right="43"/>
            </w:pPr>
            <w:r w:rsidRPr="002E6388">
              <w:t>2.  Credit hours</w:t>
            </w:r>
            <w:r w:rsidR="001F254F" w:rsidRPr="002E6388">
              <w:t xml:space="preserve"> :</w:t>
            </w:r>
            <w:r w:rsidR="00A36D51" w:rsidRPr="002E6388">
              <w:t>(</w:t>
            </w:r>
            <w:r w:rsidR="004E619F" w:rsidRPr="002E6388">
              <w:t xml:space="preserve"> 3)</w:t>
            </w:r>
          </w:p>
        </w:tc>
      </w:tr>
      <w:tr w:rsidR="004E7612" w:rsidRPr="002E6388" w:rsidTr="00E10FF9">
        <w:trPr>
          <w:trHeight w:val="828"/>
        </w:trPr>
        <w:tc>
          <w:tcPr>
            <w:tcW w:w="9978" w:type="dxa"/>
          </w:tcPr>
          <w:p w:rsidR="004E7612" w:rsidRPr="002E6388" w:rsidRDefault="004E7612" w:rsidP="00265A1C">
            <w:pPr>
              <w:ind w:right="43"/>
            </w:pPr>
            <w:r w:rsidRPr="002E6388">
              <w:t xml:space="preserve">3.  Program(s) in which the course is offered. </w:t>
            </w:r>
            <w:r w:rsidR="00002413" w:rsidRPr="002E6388">
              <w:t>–</w:t>
            </w:r>
            <w:r w:rsidR="004E619F" w:rsidRPr="002E6388">
              <w:t>BA</w:t>
            </w:r>
          </w:p>
          <w:p w:rsidR="004E7612" w:rsidRPr="002E6388" w:rsidRDefault="004E7612" w:rsidP="00265A1C">
            <w:pPr>
              <w:ind w:right="43"/>
            </w:pPr>
            <w:r w:rsidRPr="002E6388">
              <w:t>(If general elective available in many programs indicate this rather than list programs)</w:t>
            </w:r>
            <w:r w:rsidR="004E619F" w:rsidRPr="002E6388">
              <w:t>English</w:t>
            </w:r>
          </w:p>
          <w:p w:rsidR="004E7612" w:rsidRPr="002E6388" w:rsidRDefault="004E7612" w:rsidP="00265A1C">
            <w:pPr>
              <w:ind w:right="43"/>
            </w:pPr>
          </w:p>
        </w:tc>
      </w:tr>
      <w:tr w:rsidR="004E7612" w:rsidRPr="002E6388" w:rsidTr="00E10FF9">
        <w:trPr>
          <w:trHeight w:val="828"/>
        </w:trPr>
        <w:tc>
          <w:tcPr>
            <w:tcW w:w="9978" w:type="dxa"/>
          </w:tcPr>
          <w:p w:rsidR="004E7612" w:rsidRPr="002E6388" w:rsidRDefault="004E7612" w:rsidP="00265A1C">
            <w:pPr>
              <w:ind w:right="43"/>
            </w:pPr>
            <w:r w:rsidRPr="002E6388">
              <w:t>4.  Name of faculty member responsible for the course</w:t>
            </w:r>
            <w:r w:rsidR="004E619F" w:rsidRPr="002E6388">
              <w:t>: Dr.Ehsan Mohammed Abdelgadir</w:t>
            </w:r>
          </w:p>
          <w:p w:rsidR="004E7612" w:rsidRPr="002E6388" w:rsidRDefault="004E7612" w:rsidP="00265A1C">
            <w:pPr>
              <w:ind w:right="43"/>
            </w:pPr>
          </w:p>
        </w:tc>
      </w:tr>
      <w:tr w:rsidR="004E7612" w:rsidRPr="002E6388" w:rsidTr="00E10FF9">
        <w:trPr>
          <w:trHeight w:val="828"/>
        </w:trPr>
        <w:tc>
          <w:tcPr>
            <w:tcW w:w="9978" w:type="dxa"/>
          </w:tcPr>
          <w:p w:rsidR="004E7612" w:rsidRPr="002E6388" w:rsidRDefault="004E7612" w:rsidP="00265A1C">
            <w:pPr>
              <w:ind w:right="43"/>
            </w:pPr>
            <w:r w:rsidRPr="002E6388">
              <w:t>5.  Level/year at which this course is offered</w:t>
            </w:r>
            <w:r w:rsidR="00BD2CF4" w:rsidRPr="002E6388">
              <w:t>:</w:t>
            </w:r>
            <w:r w:rsidR="00087321">
              <w:t>Level 2/ 1</w:t>
            </w:r>
            <w:r w:rsidR="00087321" w:rsidRPr="00087321">
              <w:rPr>
                <w:vertAlign w:val="superscript"/>
              </w:rPr>
              <w:t>st</w:t>
            </w:r>
            <w:r w:rsidR="00087321">
              <w:t xml:space="preserve"> Year</w:t>
            </w:r>
          </w:p>
        </w:tc>
      </w:tr>
      <w:tr w:rsidR="004E7612" w:rsidRPr="002E6388" w:rsidTr="00E10FF9">
        <w:trPr>
          <w:trHeight w:val="828"/>
        </w:trPr>
        <w:tc>
          <w:tcPr>
            <w:tcW w:w="9978" w:type="dxa"/>
          </w:tcPr>
          <w:p w:rsidR="004E7612" w:rsidRPr="002E6388" w:rsidRDefault="004E7612" w:rsidP="00002413">
            <w:pPr>
              <w:ind w:right="43"/>
            </w:pPr>
            <w:r w:rsidRPr="002E6388">
              <w:t>6.  Pre-requisites for this course (if any)</w:t>
            </w:r>
            <w:r w:rsidR="00BD2CF4" w:rsidRPr="002E6388">
              <w:t>:</w:t>
            </w:r>
            <w:r w:rsidR="00315A2E">
              <w:rPr>
                <w:rFonts w:eastAsia="Calibri"/>
              </w:rPr>
              <w:t>Nil</w:t>
            </w:r>
          </w:p>
        </w:tc>
      </w:tr>
      <w:tr w:rsidR="004E7612" w:rsidRPr="002E6388" w:rsidTr="00E10FF9">
        <w:trPr>
          <w:trHeight w:val="828"/>
        </w:trPr>
        <w:tc>
          <w:tcPr>
            <w:tcW w:w="9978" w:type="dxa"/>
          </w:tcPr>
          <w:p w:rsidR="004E7612" w:rsidRPr="002E6388" w:rsidRDefault="004E7612" w:rsidP="00265A1C">
            <w:pPr>
              <w:ind w:right="43"/>
              <w:rPr>
                <w:bCs/>
              </w:rPr>
            </w:pPr>
            <w:r w:rsidRPr="002E6388">
              <w:t>7.  Co-requisites for this course (if any)</w:t>
            </w:r>
            <w:r w:rsidR="00BD2CF4" w:rsidRPr="002E6388">
              <w:t>:</w:t>
            </w:r>
            <w:r w:rsidR="004E619F" w:rsidRPr="002E6388">
              <w:rPr>
                <w:bCs/>
              </w:rPr>
              <w:t>NIL</w:t>
            </w:r>
          </w:p>
          <w:p w:rsidR="004E7612" w:rsidRPr="002E6388" w:rsidRDefault="004E7612" w:rsidP="00265A1C">
            <w:pPr>
              <w:ind w:right="43"/>
            </w:pPr>
          </w:p>
        </w:tc>
      </w:tr>
      <w:tr w:rsidR="004E7612" w:rsidRPr="002E6388" w:rsidTr="00E10FF9">
        <w:trPr>
          <w:trHeight w:val="828"/>
        </w:trPr>
        <w:tc>
          <w:tcPr>
            <w:tcW w:w="9978" w:type="dxa"/>
          </w:tcPr>
          <w:p w:rsidR="004E7612" w:rsidRPr="002E6388" w:rsidRDefault="004E7612" w:rsidP="00A36D51">
            <w:pPr>
              <w:ind w:right="43"/>
            </w:pPr>
            <w:r w:rsidRPr="002E6388">
              <w:t>8.  Location if not on main campus</w:t>
            </w:r>
            <w:r w:rsidR="00BD2CF4" w:rsidRPr="002E6388">
              <w:t>:</w:t>
            </w:r>
            <w:r w:rsidR="001F254F" w:rsidRPr="002E6388">
              <w:t>(Hotat Su</w:t>
            </w:r>
            <w:r w:rsidR="00A36D51" w:rsidRPr="002E6388">
              <w:t>dair</w:t>
            </w:r>
            <w:r w:rsidR="00A36D51" w:rsidRPr="002E6388">
              <w:rPr>
                <w:b/>
              </w:rPr>
              <w:t>)</w:t>
            </w:r>
          </w:p>
          <w:p w:rsidR="004E7612" w:rsidRPr="002E6388" w:rsidRDefault="004E7612" w:rsidP="00265A1C">
            <w:pPr>
              <w:ind w:right="43"/>
            </w:pPr>
          </w:p>
        </w:tc>
      </w:tr>
      <w:tr w:rsidR="004E7612" w:rsidRPr="002E6388" w:rsidTr="00E10FF9">
        <w:tc>
          <w:tcPr>
            <w:tcW w:w="9978" w:type="dxa"/>
          </w:tcPr>
          <w:p w:rsidR="004E7612" w:rsidRPr="002E6388" w:rsidRDefault="004E7612" w:rsidP="00265A1C">
            <w:pPr>
              <w:ind w:right="43"/>
            </w:pPr>
            <w:r w:rsidRPr="002E6388">
              <w:t>9.  Mode of Instruction (mark all that apply)</w:t>
            </w:r>
            <w:r w:rsidR="00BD2CF4" w:rsidRPr="002E6388">
              <w:t>:</w:t>
            </w:r>
          </w:p>
          <w:p w:rsidR="004E7612" w:rsidRPr="002E6388" w:rsidRDefault="00BC1F67" w:rsidP="00265A1C">
            <w:pPr>
              <w:ind w:right="43"/>
            </w:pPr>
            <w:r>
              <w:rPr>
                <w:noProof/>
              </w:rPr>
              <w:pict>
                <v:rect id="Rectangle 266" o:spid="_x0000_s1026" style="position:absolute;margin-left:353.25pt;margin-top:10.95pt;width:35.75pt;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">
                  <v:textbox>
                    <w:txbxContent>
                      <w:p w:rsidR="00A36D51" w:rsidRDefault="00A36D51" w:rsidP="00A36D51">
                        <w:pPr>
                          <w:jc w:val="center"/>
                        </w:pPr>
                        <w:r>
                          <w:t>40</w:t>
                        </w:r>
                      </w:p>
                    </w:txbxContent>
                  </v:textbox>
                </v:rect>
              </w:pict>
            </w:r>
            <w:r>
              <w:rPr>
                <w:noProof/>
              </w:rPr>
              <w:pict>
                <v:rect id="Rectangle 257" o:spid="_x0000_s1036"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w:r>
          </w:p>
          <w:p w:rsidR="004E7612" w:rsidRPr="002E6388" w:rsidRDefault="004E7612" w:rsidP="00265A1C">
            <w:pPr>
              <w:ind w:right="43"/>
            </w:pPr>
            <w:r w:rsidRPr="002E6388">
              <w:t xml:space="preserve">     a.  traditional classroom                                        What percentage?  </w:t>
            </w:r>
          </w:p>
          <w:p w:rsidR="004E7612" w:rsidRPr="002E6388" w:rsidRDefault="00BC1F67" w:rsidP="00265A1C">
            <w:pPr>
              <w:ind w:right="43"/>
            </w:pPr>
            <w:r>
              <w:rPr>
                <w:noProof/>
              </w:rPr>
              <w:pict>
                <v:rect id="Rectangle 265" o:spid="_x0000_s1027" style="position:absolute;margin-left:353.25pt;margin-top:7.35pt;width:35.7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">
                  <v:textbox>
                    <w:txbxContent>
                      <w:p w:rsidR="00A36D51" w:rsidRDefault="00A36D51" w:rsidP="00A36D51">
                        <w:pPr>
                          <w:jc w:val="center"/>
                        </w:pPr>
                        <w:r>
                          <w:t>40</w:t>
                        </w:r>
                      </w:p>
                    </w:txbxContent>
                  </v:textbox>
                </v:rect>
              </w:pict>
            </w:r>
            <w:r>
              <w:rPr>
                <w:noProof/>
              </w:rPr>
              <w:pict>
                <v:rect id="Rectangle 258" o:spid="_x0000_s1035"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w:r>
          </w:p>
          <w:p w:rsidR="004E7612" w:rsidRPr="002E6388" w:rsidRDefault="004E7612" w:rsidP="00265A1C">
            <w:pPr>
              <w:ind w:right="43"/>
            </w:pPr>
            <w:r w:rsidRPr="002E6388">
              <w:t xml:space="preserve">     b.  blended (traditional and online)                       What percentage?</w:t>
            </w:r>
          </w:p>
          <w:p w:rsidR="004E7612" w:rsidRPr="002E6388" w:rsidRDefault="00BC1F67" w:rsidP="00265A1C">
            <w:pPr>
              <w:ind w:right="43"/>
            </w:pPr>
            <w:r>
              <w:rPr>
                <w:noProof/>
              </w:rPr>
              <w:pict>
                <v:rect id="Rectangle 264" o:spid="_x0000_s1034"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w:r>
            <w:r>
              <w:rPr>
                <w:noProof/>
              </w:rPr>
              <w:pict>
                <v:rect id="Rectangle 259" o:spid="_x0000_s1033"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Pr="002E6388" w:rsidRDefault="004E7612" w:rsidP="00265A1C">
            <w:pPr>
              <w:ind w:right="43"/>
            </w:pPr>
            <w:r w:rsidRPr="002E6388">
              <w:t xml:space="preserve">     c.  e-learning                                                          What percentage?</w:t>
            </w:r>
          </w:p>
          <w:p w:rsidR="004E7612" w:rsidRPr="002E6388" w:rsidRDefault="00BC1F67" w:rsidP="00265A1C">
            <w:pPr>
              <w:ind w:right="43"/>
            </w:pPr>
            <w:r>
              <w:rPr>
                <w:noProof/>
              </w:rPr>
              <w:pict>
                <v:rect id="Rectangle 263" o:spid="_x0000_s1032"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1"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Pr="002E6388" w:rsidRDefault="004E7612" w:rsidP="00265A1C">
            <w:pPr>
              <w:ind w:right="43"/>
            </w:pPr>
            <w:r w:rsidRPr="002E6388">
              <w:t xml:space="preserve">     d.  correspondence                                                 What percentage?</w:t>
            </w:r>
          </w:p>
          <w:p w:rsidR="004E7612" w:rsidRPr="002E6388" w:rsidRDefault="00BC1F67" w:rsidP="00265A1C">
            <w:pPr>
              <w:ind w:right="43"/>
            </w:pPr>
            <w:r>
              <w:rPr>
                <w:noProof/>
              </w:rPr>
              <w:pict>
                <v:rect id="Rectangle 262" o:spid="_x0000_s1028" style="position:absolute;margin-left:353.25pt;margin-top:13.05pt;width:35.75pt;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">
                  <v:textbox>
                    <w:txbxContent>
                      <w:p w:rsidR="00A36D51" w:rsidRDefault="00A36D51" w:rsidP="00A36D51">
                        <w:pPr>
                          <w:jc w:val="center"/>
                        </w:pPr>
                        <w:r>
                          <w:t>20</w:t>
                        </w:r>
                      </w:p>
                    </w:txbxContent>
                  </v:textbox>
                </v:rect>
              </w:pict>
            </w:r>
            <w:r>
              <w:rPr>
                <w:noProof/>
              </w:rPr>
              <w:pict>
                <v:rect id="Rectangle 261" o:spid="_x0000_s1030"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Pr="002E6388" w:rsidRDefault="004E7612" w:rsidP="00265A1C">
            <w:pPr>
              <w:ind w:right="43"/>
            </w:pPr>
            <w:r w:rsidRPr="002E6388">
              <w:t xml:space="preserve">     f.   other                                                                  What percentage?</w:t>
            </w:r>
          </w:p>
          <w:p w:rsidR="004E7612" w:rsidRPr="002E6388" w:rsidRDefault="004E7612" w:rsidP="00265A1C">
            <w:pPr>
              <w:ind w:right="43"/>
            </w:pPr>
          </w:p>
          <w:p w:rsidR="004E7612" w:rsidRPr="002E6388" w:rsidRDefault="004E7612" w:rsidP="00265A1C">
            <w:pPr>
              <w:ind w:right="43"/>
              <w:rPr>
                <w:b/>
                <w:bCs/>
              </w:rPr>
            </w:pPr>
            <w:r w:rsidRPr="002E6388">
              <w:rPr>
                <w:b/>
                <w:bCs/>
              </w:rPr>
              <w:t>Comments:</w:t>
            </w:r>
          </w:p>
          <w:p w:rsidR="004E7612" w:rsidRPr="002E6388" w:rsidRDefault="004E7612" w:rsidP="00265A1C">
            <w:pPr>
              <w:ind w:right="43"/>
            </w:pPr>
          </w:p>
          <w:p w:rsidR="001D7668" w:rsidRPr="002E6388" w:rsidRDefault="001D7668" w:rsidP="00265A1C">
            <w:pPr>
              <w:ind w:right="43"/>
            </w:pPr>
          </w:p>
        </w:tc>
      </w:tr>
    </w:tbl>
    <w:p w:rsidR="004E7612" w:rsidRPr="00515109" w:rsidRDefault="004E7612" w:rsidP="007E50EC">
      <w:pPr>
        <w:spacing w:before="240" w:after="120"/>
        <w:ind w:right="45"/>
        <w:rPr>
          <w:b/>
          <w:bCs/>
          <w:color w:val="C00000"/>
          <w:sz w:val="28"/>
          <w:szCs w:val="28"/>
        </w:rPr>
      </w:pPr>
      <w:r w:rsidRPr="00515109">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2E6388" w:rsidTr="00E10FF9">
        <w:trPr>
          <w:cantSplit/>
          <w:trHeight w:val="690"/>
        </w:trPr>
        <w:tc>
          <w:tcPr>
            <w:tcW w:w="5000" w:type="pct"/>
          </w:tcPr>
          <w:p w:rsidR="004E7612" w:rsidRPr="002E6388" w:rsidRDefault="001F254F" w:rsidP="00265A1C">
            <w:pPr>
              <w:ind w:right="43"/>
            </w:pPr>
            <w:r w:rsidRPr="002E6388">
              <w:t>What is the main purpose of this course:</w:t>
            </w:r>
          </w:p>
          <w:p w:rsidR="00A36D51" w:rsidRPr="002E6388" w:rsidRDefault="00A36D51" w:rsidP="00A36D51">
            <w:pPr>
              <w:spacing w:line="252" w:lineRule="auto"/>
              <w:rPr>
                <w:bCs/>
              </w:rPr>
            </w:pPr>
            <w:r w:rsidRPr="002E6388">
              <w:rPr>
                <w:bCs/>
              </w:rPr>
              <w:t>The course aims to improve students’ pronunciation of English by:</w:t>
            </w:r>
          </w:p>
          <w:p w:rsidR="00A36D51" w:rsidRPr="00087321" w:rsidRDefault="00515109" w:rsidP="00087321">
            <w:pPr>
              <w:pStyle w:val="ListParagraph"/>
              <w:numPr>
                <w:ilvl w:val="0"/>
                <w:numId w:val="164"/>
              </w:numPr>
              <w:spacing w:line="252" w:lineRule="auto"/>
              <w:jc w:val="both"/>
              <w:rPr>
                <w:bCs/>
              </w:rPr>
            </w:pPr>
            <w:r w:rsidRPr="00087321">
              <w:rPr>
                <w:bCs/>
              </w:rPr>
              <w:t>I</w:t>
            </w:r>
            <w:r w:rsidR="00A36D51" w:rsidRPr="00087321">
              <w:rPr>
                <w:bCs/>
              </w:rPr>
              <w:t>ntroducing them to a detailed investigation of English phonetics and phonology; Introducing them to the principles of describing English pronunciation, including segmental and supra-segmentals; Introducing them to the techniques of improving one’s own pronunciation, especially stress, rhythm and intonation;</w:t>
            </w:r>
          </w:p>
          <w:p w:rsidR="00A36D51" w:rsidRPr="00087321" w:rsidRDefault="00A36D51" w:rsidP="00087321">
            <w:pPr>
              <w:pStyle w:val="ListParagraph"/>
              <w:numPr>
                <w:ilvl w:val="0"/>
                <w:numId w:val="164"/>
              </w:numPr>
              <w:spacing w:line="252" w:lineRule="auto"/>
              <w:jc w:val="both"/>
              <w:rPr>
                <w:bCs/>
              </w:rPr>
            </w:pPr>
            <w:r w:rsidRPr="00087321">
              <w:rPr>
                <w:bCs/>
              </w:rPr>
              <w:t>Enhancing their phonetic writing or transcription skills theoretically and practically.</w:t>
            </w:r>
          </w:p>
          <w:p w:rsidR="00A36D51" w:rsidRPr="00087321" w:rsidRDefault="00A36D51" w:rsidP="00087321">
            <w:pPr>
              <w:pStyle w:val="ListParagraph"/>
              <w:numPr>
                <w:ilvl w:val="0"/>
                <w:numId w:val="164"/>
              </w:numPr>
              <w:spacing w:line="252" w:lineRule="auto"/>
              <w:jc w:val="both"/>
              <w:rPr>
                <w:bCs/>
              </w:rPr>
            </w:pPr>
            <w:r w:rsidRPr="00087321">
              <w:rPr>
                <w:bCs/>
              </w:rPr>
              <w:t>Enabling them to use phonetic resources that are available in dictionaries and on the interne</w:t>
            </w:r>
            <w:r w:rsidR="00087321">
              <w:rPr>
                <w:bCs/>
              </w:rPr>
              <w:t xml:space="preserve">t. </w:t>
            </w:r>
            <w:r w:rsidRPr="00087321">
              <w:rPr>
                <w:bCs/>
              </w:rPr>
              <w:t xml:space="preserve"> Introducing them to the principles of describing the sound systems of other languages such as Arabic.</w:t>
            </w:r>
          </w:p>
          <w:p w:rsidR="00A36D51" w:rsidRPr="00087321" w:rsidRDefault="00A36D51" w:rsidP="00087321">
            <w:pPr>
              <w:pStyle w:val="ListParagraph"/>
              <w:numPr>
                <w:ilvl w:val="0"/>
                <w:numId w:val="164"/>
              </w:numPr>
              <w:spacing w:line="252" w:lineRule="auto"/>
              <w:jc w:val="both"/>
              <w:rPr>
                <w:bCs/>
              </w:rPr>
            </w:pPr>
            <w:r w:rsidRPr="00087321">
              <w:rPr>
                <w:bCs/>
              </w:rPr>
              <w:t xml:space="preserve">Introducing them to the principles of describing English pronunciation, using current phonological </w:t>
            </w:r>
            <w:r w:rsidRPr="002E6388">
              <w:t>theories such as the phoneme theory, distinctive feature theory, metrical theory and optimality theory.</w:t>
            </w:r>
            <w:r w:rsidRPr="00087321">
              <w:rPr>
                <w:rFonts w:eastAsia="Calibri"/>
              </w:rPr>
              <w:t xml:space="preserve"> ( esp. Stress &amp; Intonation)</w:t>
            </w:r>
          </w:p>
          <w:p w:rsidR="004E7612" w:rsidRPr="002E6388" w:rsidRDefault="004E7612" w:rsidP="00087321">
            <w:pPr>
              <w:ind w:right="43"/>
              <w:jc w:val="both"/>
            </w:pPr>
          </w:p>
          <w:p w:rsidR="004E7612" w:rsidRPr="002E6388" w:rsidRDefault="004E7612" w:rsidP="00087321">
            <w:pPr>
              <w:ind w:right="43"/>
              <w:jc w:val="both"/>
            </w:pPr>
          </w:p>
          <w:p w:rsidR="004E7612" w:rsidRPr="002E6388" w:rsidRDefault="004E7612" w:rsidP="00265A1C">
            <w:pPr>
              <w:ind w:right="43"/>
            </w:pPr>
          </w:p>
        </w:tc>
      </w:tr>
    </w:tbl>
    <w:p w:rsidR="00BD2CF4" w:rsidRPr="002E6388" w:rsidRDefault="00BD2CF4"/>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2E6388" w:rsidTr="00E10FF9">
        <w:tc>
          <w:tcPr>
            <w:tcW w:w="5000" w:type="pct"/>
          </w:tcPr>
          <w:p w:rsidR="004E7612" w:rsidRPr="002E6388" w:rsidRDefault="004E7612" w:rsidP="00265A1C">
            <w:pPr>
              <w:ind w:right="43"/>
            </w:pPr>
            <w:r w:rsidRPr="002E6388">
              <w:t>2.  Briefly describe any plans for developing and improving the course that are being implemented.  (e.g. increased use of IT or web based reference material,  changes in content as a result of new research in the field)</w:t>
            </w:r>
          </w:p>
          <w:p w:rsidR="00A36D51" w:rsidRPr="002E6388" w:rsidRDefault="00A36D51" w:rsidP="00265A1C">
            <w:pPr>
              <w:ind w:right="43"/>
            </w:pPr>
          </w:p>
          <w:p w:rsidR="00A36D51" w:rsidRPr="002E6388" w:rsidRDefault="00A36D51" w:rsidP="001F254F">
            <w:pPr>
              <w:numPr>
                <w:ilvl w:val="0"/>
                <w:numId w:val="163"/>
              </w:numPr>
              <w:rPr>
                <w:bCs/>
              </w:rPr>
            </w:pPr>
            <w:r w:rsidRPr="002E6388">
              <w:rPr>
                <w:bCs/>
              </w:rPr>
              <w:t xml:space="preserve">A language lab has to be established where the students be given practice to avoid the mother tongue influence. </w:t>
            </w:r>
          </w:p>
          <w:p w:rsidR="00A36D51" w:rsidRPr="002E6388" w:rsidRDefault="00A36D51" w:rsidP="001F254F">
            <w:pPr>
              <w:numPr>
                <w:ilvl w:val="0"/>
                <w:numId w:val="163"/>
              </w:numPr>
              <w:rPr>
                <w:bCs/>
              </w:rPr>
            </w:pPr>
            <w:r w:rsidRPr="002E6388">
              <w:rPr>
                <w:bCs/>
              </w:rPr>
              <w:t>Software has to be installed in the computers for the use of the students</w:t>
            </w:r>
            <w:r w:rsidR="00FB6099" w:rsidRPr="002E6388">
              <w:rPr>
                <w:bCs/>
                <w:rtl/>
              </w:rPr>
              <w:t>...</w:t>
            </w:r>
          </w:p>
          <w:p w:rsidR="004E7612" w:rsidRPr="002E6388" w:rsidRDefault="00A36D51" w:rsidP="001F254F">
            <w:pPr>
              <w:pStyle w:val="ListParagraph"/>
              <w:numPr>
                <w:ilvl w:val="0"/>
                <w:numId w:val="163"/>
              </w:numPr>
              <w:ind w:right="43"/>
              <w:rPr>
                <w:bCs/>
              </w:rPr>
            </w:pPr>
            <w:r w:rsidRPr="002E6388">
              <w:rPr>
                <w:bCs/>
              </w:rPr>
              <w:t>One Lab session to be given in a month</w:t>
            </w:r>
          </w:p>
          <w:p w:rsidR="004E7612" w:rsidRPr="002E6388" w:rsidRDefault="004E7612" w:rsidP="00265A1C">
            <w:pPr>
              <w:ind w:right="43"/>
            </w:pPr>
          </w:p>
        </w:tc>
      </w:tr>
    </w:tbl>
    <w:p w:rsidR="004E7612" w:rsidRPr="002E6388" w:rsidRDefault="004E7612" w:rsidP="00BD2CF4">
      <w:pPr>
        <w:spacing w:before="240" w:after="120"/>
        <w:ind w:right="45"/>
      </w:pPr>
      <w:r w:rsidRPr="00515109">
        <w:rPr>
          <w:b/>
          <w:bCs/>
          <w:color w:val="C00000"/>
          <w:sz w:val="28"/>
          <w:szCs w:val="28"/>
        </w:rPr>
        <w:t>C.  Course Description</w:t>
      </w:r>
      <w:r w:rsidR="00584E97" w:rsidRPr="002E6388">
        <w:rPr>
          <w:b/>
          <w:bCs/>
        </w:rPr>
        <w:t xml:space="preserve"> </w:t>
      </w:r>
      <w:r w:rsidRPr="00515109">
        <w:rPr>
          <w:color w:val="C00000"/>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RPr="002E6388" w:rsidTr="00E10FF9">
        <w:tc>
          <w:tcPr>
            <w:tcW w:w="5000" w:type="pct"/>
          </w:tcPr>
          <w:p w:rsidR="004E7612" w:rsidRPr="002E6388" w:rsidRDefault="004E7612" w:rsidP="001D3A92">
            <w:pPr>
              <w:ind w:right="43"/>
            </w:pPr>
            <w:r w:rsidRPr="002E6388">
              <w:t>Course Description:</w:t>
            </w:r>
          </w:p>
          <w:p w:rsidR="00087321" w:rsidRDefault="00087321" w:rsidP="00087321">
            <w:pPr>
              <w:autoSpaceDE w:val="0"/>
              <w:autoSpaceDN w:val="0"/>
              <w:adjustRightInd w:val="0"/>
              <w:rPr>
                <w:b/>
                <w:bCs/>
                <w:color w:val="77933C"/>
              </w:rPr>
            </w:pPr>
          </w:p>
          <w:p w:rsidR="00087321" w:rsidRPr="00087321" w:rsidRDefault="00087321" w:rsidP="00087321">
            <w:pPr>
              <w:autoSpaceDE w:val="0"/>
              <w:autoSpaceDN w:val="0"/>
              <w:adjustRightInd w:val="0"/>
              <w:jc w:val="both"/>
              <w:rPr>
                <w:bCs/>
              </w:rPr>
            </w:pPr>
            <w:r w:rsidRPr="00087321">
              <w:rPr>
                <w:bCs/>
              </w:rPr>
              <w:t>The pronunciation of English vowels, diphthongs, consonants,</w:t>
            </w:r>
          </w:p>
          <w:p w:rsidR="00087321" w:rsidRPr="00087321" w:rsidRDefault="00087321" w:rsidP="00087321">
            <w:pPr>
              <w:autoSpaceDE w:val="0"/>
              <w:autoSpaceDN w:val="0"/>
              <w:adjustRightInd w:val="0"/>
              <w:jc w:val="both"/>
              <w:rPr>
                <w:bCs/>
              </w:rPr>
            </w:pPr>
            <w:r w:rsidRPr="00087321">
              <w:rPr>
                <w:bCs/>
              </w:rPr>
              <w:t>syllable, stress and intonation. The use of both paper and electronic dictionaries to</w:t>
            </w:r>
          </w:p>
          <w:p w:rsidR="00087321" w:rsidRPr="00087321" w:rsidRDefault="00087321" w:rsidP="00087321">
            <w:pPr>
              <w:autoSpaceDE w:val="0"/>
              <w:autoSpaceDN w:val="0"/>
              <w:adjustRightInd w:val="0"/>
              <w:jc w:val="both"/>
              <w:rPr>
                <w:bCs/>
              </w:rPr>
            </w:pPr>
            <w:r w:rsidRPr="00087321">
              <w:rPr>
                <w:bCs/>
              </w:rPr>
              <w:t>know the pronunciation of English words, will be practiced (including of course</w:t>
            </w:r>
          </w:p>
          <w:p w:rsidR="00087321" w:rsidRPr="00087321" w:rsidRDefault="00087321" w:rsidP="00087321">
            <w:pPr>
              <w:autoSpaceDE w:val="0"/>
              <w:autoSpaceDN w:val="0"/>
              <w:adjustRightInd w:val="0"/>
              <w:jc w:val="both"/>
              <w:rPr>
                <w:bCs/>
              </w:rPr>
            </w:pPr>
            <w:r w:rsidRPr="00087321">
              <w:rPr>
                <w:bCs/>
              </w:rPr>
              <w:t>phonetic transcription).</w:t>
            </w:r>
          </w:p>
          <w:p w:rsidR="00087321" w:rsidRPr="00087321" w:rsidRDefault="00087321" w:rsidP="00087321">
            <w:pPr>
              <w:autoSpaceDE w:val="0"/>
              <w:autoSpaceDN w:val="0"/>
              <w:adjustRightInd w:val="0"/>
              <w:jc w:val="both"/>
              <w:rPr>
                <w:bCs/>
              </w:rPr>
            </w:pPr>
            <w:r w:rsidRPr="00087321">
              <w:rPr>
                <w:bCs/>
              </w:rPr>
              <w:t>Although the bulk of the course will be about practical pronunciation, a small</w:t>
            </w:r>
          </w:p>
          <w:p w:rsidR="00087321" w:rsidRPr="00087321" w:rsidRDefault="00087321" w:rsidP="00087321">
            <w:pPr>
              <w:autoSpaceDE w:val="0"/>
              <w:autoSpaceDN w:val="0"/>
              <w:adjustRightInd w:val="0"/>
              <w:jc w:val="both"/>
              <w:rPr>
                <w:bCs/>
              </w:rPr>
            </w:pPr>
            <w:r w:rsidRPr="00087321">
              <w:rPr>
                <w:bCs/>
              </w:rPr>
              <w:t>module(section) that introduces some basic theoretical phonetic terms and concepts</w:t>
            </w:r>
          </w:p>
          <w:p w:rsidR="00087321" w:rsidRPr="00087321" w:rsidRDefault="00087321" w:rsidP="00087321">
            <w:pPr>
              <w:autoSpaceDE w:val="0"/>
              <w:autoSpaceDN w:val="0"/>
              <w:adjustRightInd w:val="0"/>
              <w:jc w:val="both"/>
              <w:rPr>
                <w:bCs/>
              </w:rPr>
            </w:pPr>
            <w:r w:rsidRPr="00087321">
              <w:rPr>
                <w:bCs/>
              </w:rPr>
              <w:t>will also be included, but again with a practical orientation towards these</w:t>
            </w:r>
          </w:p>
          <w:p w:rsidR="00087321" w:rsidRPr="00087321" w:rsidRDefault="00087321" w:rsidP="00087321">
            <w:pPr>
              <w:autoSpaceDE w:val="0"/>
              <w:autoSpaceDN w:val="0"/>
              <w:adjustRightInd w:val="0"/>
              <w:jc w:val="both"/>
              <w:rPr>
                <w:bCs/>
                <w:i/>
                <w:iCs/>
                <w:sz w:val="22"/>
                <w:szCs w:val="22"/>
              </w:rPr>
            </w:pPr>
            <w:r w:rsidRPr="00087321">
              <w:rPr>
                <w:bCs/>
              </w:rPr>
              <w:t xml:space="preserve">concepts/terms </w:t>
            </w:r>
            <w:r w:rsidRPr="00087321">
              <w:rPr>
                <w:sz w:val="22"/>
                <w:szCs w:val="22"/>
              </w:rPr>
              <w:t xml:space="preserve">( </w:t>
            </w:r>
            <w:r w:rsidRPr="00087321">
              <w:rPr>
                <w:bCs/>
                <w:i/>
                <w:iCs/>
                <w:sz w:val="22"/>
                <w:szCs w:val="22"/>
              </w:rPr>
              <w:t>definition of phonetics, its three major categories, organs of speech,</w:t>
            </w:r>
          </w:p>
          <w:p w:rsidR="00087321" w:rsidRDefault="00087321" w:rsidP="00087321">
            <w:pPr>
              <w:autoSpaceDE w:val="0"/>
              <w:autoSpaceDN w:val="0"/>
              <w:adjustRightInd w:val="0"/>
              <w:jc w:val="both"/>
              <w:rPr>
                <w:bCs/>
              </w:rPr>
            </w:pPr>
            <w:r w:rsidRPr="00087321">
              <w:rPr>
                <w:bCs/>
                <w:i/>
                <w:iCs/>
                <w:sz w:val="22"/>
                <w:szCs w:val="22"/>
              </w:rPr>
              <w:t xml:space="preserve">description of English vowels/diphthongs and consonants, </w:t>
            </w:r>
            <w:r w:rsidRPr="00087321">
              <w:rPr>
                <w:bCs/>
                <w:i/>
                <w:iCs/>
              </w:rPr>
              <w:t>but not descriptions of suprasegmental</w:t>
            </w:r>
          </w:p>
          <w:p w:rsidR="00315A2E" w:rsidRPr="00315A2E" w:rsidRDefault="00315A2E" w:rsidP="00087321">
            <w:pPr>
              <w:autoSpaceDE w:val="0"/>
              <w:autoSpaceDN w:val="0"/>
              <w:adjustRightInd w:val="0"/>
              <w:jc w:val="both"/>
              <w:rPr>
                <w:bCs/>
              </w:rPr>
            </w:pPr>
            <w:r w:rsidRPr="00315A2E">
              <w:rPr>
                <w:bCs/>
              </w:rPr>
              <w:t>Students will not</w:t>
            </w:r>
            <w:r>
              <w:rPr>
                <w:bCs/>
              </w:rPr>
              <w:t xml:space="preserve"> only </w:t>
            </w:r>
            <w:r w:rsidRPr="00315A2E">
              <w:rPr>
                <w:bCs/>
              </w:rPr>
              <w:t xml:space="preserve"> be trained on RP (Received Pronunciation) alone, but will also be</w:t>
            </w:r>
          </w:p>
          <w:p w:rsidR="00315A2E" w:rsidRPr="00315A2E" w:rsidRDefault="00315A2E" w:rsidP="00087321">
            <w:pPr>
              <w:autoSpaceDE w:val="0"/>
              <w:autoSpaceDN w:val="0"/>
              <w:adjustRightInd w:val="0"/>
              <w:jc w:val="both"/>
              <w:rPr>
                <w:bCs/>
              </w:rPr>
            </w:pPr>
            <w:r w:rsidRPr="00315A2E">
              <w:rPr>
                <w:bCs/>
              </w:rPr>
              <w:t>trained to understand a wide range of English accents (native/non-native) (including</w:t>
            </w:r>
          </w:p>
          <w:p w:rsidR="00315A2E" w:rsidRPr="00315A2E" w:rsidRDefault="00315A2E" w:rsidP="00087321">
            <w:pPr>
              <w:autoSpaceDE w:val="0"/>
              <w:autoSpaceDN w:val="0"/>
              <w:adjustRightInd w:val="0"/>
              <w:jc w:val="both"/>
              <w:rPr>
                <w:bCs/>
              </w:rPr>
            </w:pPr>
            <w:r w:rsidRPr="00315A2E">
              <w:rPr>
                <w:bCs/>
              </w:rPr>
              <w:t>the New Englishes accents).drawing on the growing tendency in modern EFL</w:t>
            </w:r>
          </w:p>
          <w:p w:rsidR="00315A2E" w:rsidRPr="00315A2E" w:rsidRDefault="00315A2E" w:rsidP="00087321">
            <w:pPr>
              <w:autoSpaceDE w:val="0"/>
              <w:autoSpaceDN w:val="0"/>
              <w:adjustRightInd w:val="0"/>
              <w:jc w:val="both"/>
              <w:rPr>
                <w:bCs/>
              </w:rPr>
            </w:pPr>
            <w:r w:rsidRPr="00315A2E">
              <w:rPr>
                <w:bCs/>
              </w:rPr>
              <w:lastRenderedPageBreak/>
              <w:t xml:space="preserve">education to incorporate New </w:t>
            </w:r>
            <w:r>
              <w:rPr>
                <w:bCs/>
              </w:rPr>
              <w:t>Englishes</w:t>
            </w:r>
            <w:r w:rsidRPr="00315A2E">
              <w:rPr>
                <w:bCs/>
              </w:rPr>
              <w:t xml:space="preserve"> as well as RP (see Jenkins, 2000(1</w:t>
            </w:r>
            <w:r w:rsidRPr="00315A2E">
              <w:rPr>
                <w:bCs/>
                <w:sz w:val="16"/>
                <w:szCs w:val="16"/>
              </w:rPr>
              <w:t xml:space="preserve">st </w:t>
            </w:r>
            <w:r w:rsidRPr="00315A2E">
              <w:rPr>
                <w:bCs/>
              </w:rPr>
              <w:t>edition).</w:t>
            </w:r>
          </w:p>
          <w:p w:rsidR="00315A2E" w:rsidRPr="00315A2E" w:rsidRDefault="00315A2E" w:rsidP="00087321">
            <w:pPr>
              <w:autoSpaceDE w:val="0"/>
              <w:autoSpaceDN w:val="0"/>
              <w:adjustRightInd w:val="0"/>
              <w:jc w:val="both"/>
              <w:rPr>
                <w:bCs/>
              </w:rPr>
            </w:pPr>
            <w:r w:rsidRPr="00315A2E">
              <w:rPr>
                <w:bCs/>
              </w:rPr>
              <w:t>Jenkins argues strongly for a model of English phonology ( what she calls "Lingua</w:t>
            </w:r>
          </w:p>
          <w:p w:rsidR="00315A2E" w:rsidRPr="00315A2E" w:rsidRDefault="00315A2E" w:rsidP="00087321">
            <w:pPr>
              <w:autoSpaceDE w:val="0"/>
              <w:autoSpaceDN w:val="0"/>
              <w:adjustRightInd w:val="0"/>
              <w:jc w:val="both"/>
              <w:rPr>
                <w:bCs/>
              </w:rPr>
            </w:pPr>
            <w:r w:rsidRPr="00315A2E">
              <w:rPr>
                <w:bCs/>
              </w:rPr>
              <w:t>Franca Core") that caters for/accommodates nonnative-nonnative communication,</w:t>
            </w:r>
          </w:p>
          <w:p w:rsidR="00315A2E" w:rsidRPr="00315A2E" w:rsidRDefault="00315A2E" w:rsidP="00087321">
            <w:pPr>
              <w:autoSpaceDE w:val="0"/>
              <w:autoSpaceDN w:val="0"/>
              <w:adjustRightInd w:val="0"/>
              <w:jc w:val="both"/>
              <w:rPr>
                <w:bCs/>
              </w:rPr>
            </w:pPr>
            <w:r w:rsidRPr="00315A2E">
              <w:rPr>
                <w:bCs/>
              </w:rPr>
              <w:t>based on" International Intelligibility", as English is now a 'Global Language' (rather</w:t>
            </w:r>
          </w:p>
          <w:p w:rsidR="004E7612" w:rsidRPr="002E6388" w:rsidRDefault="00315A2E" w:rsidP="00087321">
            <w:pPr>
              <w:ind w:right="43"/>
              <w:jc w:val="both"/>
            </w:pPr>
            <w:r w:rsidRPr="00315A2E">
              <w:rPr>
                <w:bCs/>
              </w:rPr>
              <w:t>than just the limited RP).</w:t>
            </w:r>
          </w:p>
          <w:p w:rsidR="004E7612" w:rsidRPr="002E6388" w:rsidRDefault="004E7612" w:rsidP="00087321">
            <w:pPr>
              <w:ind w:right="43"/>
              <w:jc w:val="both"/>
            </w:pPr>
          </w:p>
          <w:p w:rsidR="004E7612" w:rsidRPr="002E6388" w:rsidRDefault="004E7612" w:rsidP="001D3A92">
            <w:pPr>
              <w:ind w:right="43"/>
            </w:pPr>
          </w:p>
        </w:tc>
      </w:tr>
    </w:tbl>
    <w:p w:rsidR="004E7612" w:rsidRPr="002E6388" w:rsidRDefault="004E7612" w:rsidP="00265A1C">
      <w:pPr>
        <w:ind w:right="43"/>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2E6388"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1. Topics to be Covered</w:t>
            </w:r>
          </w:p>
        </w:tc>
      </w:tr>
      <w:tr w:rsidR="004E7612" w:rsidRPr="002E6388" w:rsidTr="004B20A2">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No. of</w:t>
            </w:r>
          </w:p>
          <w:p w:rsidR="004E7612" w:rsidRPr="002E6388" w:rsidRDefault="004E7612" w:rsidP="00B26EA1">
            <w:pPr>
              <w:ind w:right="43"/>
              <w:jc w:val="center"/>
              <w:rPr>
                <w:b/>
                <w:bCs/>
              </w:rPr>
            </w:pPr>
            <w:r w:rsidRPr="002E6388">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Contact hours</w:t>
            </w:r>
          </w:p>
        </w:tc>
      </w:tr>
      <w:tr w:rsidR="004E7612" w:rsidRPr="002E6388" w:rsidTr="004B20A2">
        <w:trPr>
          <w:cantSplit/>
          <w:trHeight w:val="340"/>
        </w:trPr>
        <w:tc>
          <w:tcPr>
            <w:tcW w:w="3690" w:type="pct"/>
            <w:tcBorders>
              <w:top w:val="single" w:sz="12" w:space="0" w:color="auto"/>
              <w:right w:val="single" w:sz="12" w:space="0" w:color="auto"/>
            </w:tcBorders>
            <w:vAlign w:val="center"/>
          </w:tcPr>
          <w:p w:rsidR="004E7612" w:rsidRPr="002E6388" w:rsidRDefault="00002413" w:rsidP="004B20A2">
            <w:pPr>
              <w:ind w:right="43"/>
              <w:rPr>
                <w:bCs/>
              </w:rPr>
            </w:pPr>
            <w:r w:rsidRPr="002E6388">
              <w:rPr>
                <w:bCs/>
              </w:rPr>
              <w:t>An introduction about IPA and spellings.</w:t>
            </w:r>
          </w:p>
        </w:tc>
        <w:tc>
          <w:tcPr>
            <w:tcW w:w="655" w:type="pct"/>
            <w:tcBorders>
              <w:top w:val="single" w:sz="12" w:space="0" w:color="auto"/>
              <w:left w:val="single" w:sz="12" w:space="0" w:color="auto"/>
            </w:tcBorders>
            <w:vAlign w:val="center"/>
          </w:tcPr>
          <w:p w:rsidR="004E7612" w:rsidRPr="002E6388" w:rsidRDefault="007B34AB" w:rsidP="00B26EA1">
            <w:pPr>
              <w:ind w:right="43"/>
              <w:jc w:val="center"/>
              <w:rPr>
                <w:bCs/>
              </w:rPr>
            </w:pPr>
            <w:r w:rsidRPr="002E6388">
              <w:rPr>
                <w:bCs/>
              </w:rPr>
              <w:t>2</w:t>
            </w:r>
          </w:p>
        </w:tc>
        <w:tc>
          <w:tcPr>
            <w:tcW w:w="655" w:type="pct"/>
            <w:tcBorders>
              <w:top w:val="single" w:sz="12" w:space="0" w:color="auto"/>
            </w:tcBorders>
            <w:vAlign w:val="center"/>
          </w:tcPr>
          <w:p w:rsidR="004E7612" w:rsidRPr="002E6388" w:rsidRDefault="007B34AB" w:rsidP="00B26EA1">
            <w:pPr>
              <w:ind w:right="43"/>
              <w:jc w:val="center"/>
              <w:rPr>
                <w:bCs/>
              </w:rPr>
            </w:pPr>
            <w:r w:rsidRPr="002E6388">
              <w:rPr>
                <w:bCs/>
              </w:rPr>
              <w:t>6</w:t>
            </w:r>
          </w:p>
        </w:tc>
      </w:tr>
      <w:tr w:rsidR="004E7612" w:rsidRPr="002E6388" w:rsidTr="004B20A2">
        <w:trPr>
          <w:cantSplit/>
          <w:trHeight w:val="340"/>
        </w:trPr>
        <w:tc>
          <w:tcPr>
            <w:tcW w:w="3690" w:type="pct"/>
            <w:tcBorders>
              <w:right w:val="single" w:sz="12" w:space="0" w:color="auto"/>
            </w:tcBorders>
            <w:vAlign w:val="center"/>
          </w:tcPr>
          <w:p w:rsidR="004E7612" w:rsidRPr="002E6388" w:rsidRDefault="00002413" w:rsidP="004B20A2">
            <w:pPr>
              <w:ind w:right="43"/>
              <w:rPr>
                <w:bCs/>
              </w:rPr>
            </w:pPr>
            <w:r w:rsidRPr="002E6388">
              <w:rPr>
                <w:bCs/>
              </w:rPr>
              <w:t>Pronunciation definition. + The organs of Speech</w:t>
            </w:r>
          </w:p>
        </w:tc>
        <w:tc>
          <w:tcPr>
            <w:tcW w:w="655" w:type="pct"/>
            <w:tcBorders>
              <w:left w:val="single" w:sz="12" w:space="0" w:color="auto"/>
            </w:tcBorders>
            <w:vAlign w:val="center"/>
          </w:tcPr>
          <w:p w:rsidR="004E7612" w:rsidRPr="002E6388" w:rsidRDefault="00002413" w:rsidP="00B26EA1">
            <w:pPr>
              <w:ind w:right="43"/>
              <w:jc w:val="center"/>
              <w:rPr>
                <w:bCs/>
              </w:rPr>
            </w:pPr>
            <w:r w:rsidRPr="002E6388">
              <w:rPr>
                <w:bCs/>
              </w:rPr>
              <w:t>1</w:t>
            </w:r>
          </w:p>
        </w:tc>
        <w:tc>
          <w:tcPr>
            <w:tcW w:w="655" w:type="pct"/>
            <w:vAlign w:val="center"/>
          </w:tcPr>
          <w:p w:rsidR="004E7612" w:rsidRPr="002E6388" w:rsidRDefault="00002413" w:rsidP="00B26EA1">
            <w:pPr>
              <w:ind w:right="43"/>
              <w:jc w:val="center"/>
              <w:rPr>
                <w:bCs/>
              </w:rPr>
            </w:pPr>
            <w:r w:rsidRPr="002E6388">
              <w:rPr>
                <w:bCs/>
              </w:rPr>
              <w:t>3</w:t>
            </w:r>
          </w:p>
        </w:tc>
      </w:tr>
      <w:tr w:rsidR="004E7612" w:rsidRPr="002E6388" w:rsidTr="004B20A2">
        <w:trPr>
          <w:cantSplit/>
          <w:trHeight w:val="340"/>
        </w:trPr>
        <w:tc>
          <w:tcPr>
            <w:tcW w:w="3690" w:type="pct"/>
            <w:tcBorders>
              <w:right w:val="single" w:sz="12" w:space="0" w:color="auto"/>
            </w:tcBorders>
            <w:vAlign w:val="center"/>
          </w:tcPr>
          <w:p w:rsidR="004E7612" w:rsidRPr="002E6388" w:rsidRDefault="004B20A2" w:rsidP="004B20A2">
            <w:pPr>
              <w:ind w:right="43"/>
              <w:rPr>
                <w:bCs/>
              </w:rPr>
            </w:pPr>
            <w:r w:rsidRPr="002E6388">
              <w:rPr>
                <w:bCs/>
              </w:rPr>
              <w:t>The Front  single Vowels (sounds and spellings)</w:t>
            </w:r>
          </w:p>
        </w:tc>
        <w:tc>
          <w:tcPr>
            <w:tcW w:w="655" w:type="pct"/>
            <w:tcBorders>
              <w:left w:val="single" w:sz="12" w:space="0" w:color="auto"/>
            </w:tcBorders>
            <w:vAlign w:val="center"/>
          </w:tcPr>
          <w:p w:rsidR="004E7612" w:rsidRPr="002E6388" w:rsidRDefault="004B20A2" w:rsidP="00B26EA1">
            <w:pPr>
              <w:ind w:right="43"/>
              <w:jc w:val="center"/>
              <w:rPr>
                <w:bCs/>
              </w:rPr>
            </w:pPr>
            <w:r w:rsidRPr="002E6388">
              <w:rPr>
                <w:bCs/>
              </w:rPr>
              <w:t>1</w:t>
            </w:r>
          </w:p>
        </w:tc>
        <w:tc>
          <w:tcPr>
            <w:tcW w:w="655" w:type="pct"/>
            <w:vAlign w:val="center"/>
          </w:tcPr>
          <w:p w:rsidR="004E7612" w:rsidRPr="002E6388" w:rsidRDefault="004B20A2" w:rsidP="00B26EA1">
            <w:pPr>
              <w:ind w:right="43"/>
              <w:jc w:val="center"/>
              <w:rPr>
                <w:bCs/>
              </w:rPr>
            </w:pPr>
            <w:r w:rsidRPr="002E6388">
              <w:rPr>
                <w:bCs/>
              </w:rPr>
              <w:t>3</w:t>
            </w:r>
          </w:p>
        </w:tc>
      </w:tr>
      <w:tr w:rsidR="004E7612" w:rsidRPr="002E6388" w:rsidTr="004B20A2">
        <w:trPr>
          <w:cantSplit/>
          <w:trHeight w:val="340"/>
        </w:trPr>
        <w:tc>
          <w:tcPr>
            <w:tcW w:w="3690" w:type="pct"/>
            <w:tcBorders>
              <w:right w:val="single" w:sz="12" w:space="0" w:color="auto"/>
            </w:tcBorders>
            <w:vAlign w:val="center"/>
          </w:tcPr>
          <w:p w:rsidR="004E7612" w:rsidRPr="002E6388" w:rsidRDefault="004B20A2" w:rsidP="004B20A2">
            <w:pPr>
              <w:ind w:right="43"/>
              <w:rPr>
                <w:bCs/>
              </w:rPr>
            </w:pPr>
            <w:r w:rsidRPr="002E6388">
              <w:rPr>
                <w:bCs/>
              </w:rPr>
              <w:t>The Central vowel sounds and spelling examples.</w:t>
            </w:r>
          </w:p>
        </w:tc>
        <w:tc>
          <w:tcPr>
            <w:tcW w:w="655" w:type="pct"/>
            <w:tcBorders>
              <w:left w:val="single" w:sz="12" w:space="0" w:color="auto"/>
            </w:tcBorders>
            <w:vAlign w:val="center"/>
          </w:tcPr>
          <w:p w:rsidR="004E7612" w:rsidRPr="002E6388" w:rsidRDefault="004B20A2" w:rsidP="00B26EA1">
            <w:pPr>
              <w:ind w:right="43"/>
              <w:jc w:val="center"/>
              <w:rPr>
                <w:bCs/>
              </w:rPr>
            </w:pPr>
            <w:r w:rsidRPr="002E6388">
              <w:rPr>
                <w:bCs/>
              </w:rPr>
              <w:t>1</w:t>
            </w:r>
          </w:p>
        </w:tc>
        <w:tc>
          <w:tcPr>
            <w:tcW w:w="655" w:type="pct"/>
            <w:vAlign w:val="center"/>
          </w:tcPr>
          <w:p w:rsidR="004E7612" w:rsidRPr="002E6388" w:rsidRDefault="004B20A2" w:rsidP="00B26EA1">
            <w:pPr>
              <w:ind w:right="43"/>
              <w:jc w:val="center"/>
              <w:rPr>
                <w:bCs/>
              </w:rPr>
            </w:pPr>
            <w:r w:rsidRPr="002E6388">
              <w:rPr>
                <w:bCs/>
              </w:rPr>
              <w:t>3</w:t>
            </w:r>
          </w:p>
        </w:tc>
      </w:tr>
      <w:tr w:rsidR="004E7612" w:rsidRPr="002E6388" w:rsidTr="004B20A2">
        <w:trPr>
          <w:cantSplit/>
          <w:trHeight w:val="340"/>
        </w:trPr>
        <w:tc>
          <w:tcPr>
            <w:tcW w:w="3690" w:type="pct"/>
            <w:tcBorders>
              <w:right w:val="single" w:sz="12" w:space="0" w:color="auto"/>
            </w:tcBorders>
            <w:vAlign w:val="center"/>
          </w:tcPr>
          <w:p w:rsidR="004E7612" w:rsidRPr="002E6388" w:rsidRDefault="004B20A2" w:rsidP="00B26EA1">
            <w:pPr>
              <w:ind w:right="43"/>
              <w:jc w:val="center"/>
              <w:rPr>
                <w:bCs/>
              </w:rPr>
            </w:pPr>
            <w:r w:rsidRPr="002E6388">
              <w:rPr>
                <w:bCs/>
              </w:rPr>
              <w:t>The back vowel sounds and their spelling areas</w:t>
            </w:r>
          </w:p>
        </w:tc>
        <w:tc>
          <w:tcPr>
            <w:tcW w:w="655" w:type="pct"/>
            <w:tcBorders>
              <w:left w:val="single" w:sz="12" w:space="0" w:color="auto"/>
            </w:tcBorders>
            <w:vAlign w:val="center"/>
          </w:tcPr>
          <w:p w:rsidR="004E7612" w:rsidRPr="002E6388" w:rsidRDefault="004B20A2" w:rsidP="00B26EA1">
            <w:pPr>
              <w:ind w:right="43"/>
              <w:jc w:val="center"/>
              <w:rPr>
                <w:bCs/>
              </w:rPr>
            </w:pPr>
            <w:r w:rsidRPr="002E6388">
              <w:rPr>
                <w:bCs/>
              </w:rPr>
              <w:t>1</w:t>
            </w:r>
          </w:p>
        </w:tc>
        <w:tc>
          <w:tcPr>
            <w:tcW w:w="655" w:type="pct"/>
            <w:vAlign w:val="center"/>
          </w:tcPr>
          <w:p w:rsidR="004E7612" w:rsidRPr="002E6388" w:rsidRDefault="004B20A2" w:rsidP="00B26EA1">
            <w:pPr>
              <w:ind w:right="43"/>
              <w:jc w:val="center"/>
              <w:rPr>
                <w:bCs/>
              </w:rPr>
            </w:pPr>
            <w:r w:rsidRPr="002E6388">
              <w:rPr>
                <w:bCs/>
              </w:rPr>
              <w:t>3</w:t>
            </w:r>
          </w:p>
        </w:tc>
      </w:tr>
      <w:tr w:rsidR="004E7612" w:rsidRPr="002E6388" w:rsidTr="004B20A2">
        <w:trPr>
          <w:cantSplit/>
          <w:trHeight w:val="340"/>
        </w:trPr>
        <w:tc>
          <w:tcPr>
            <w:tcW w:w="3690" w:type="pct"/>
            <w:tcBorders>
              <w:right w:val="single" w:sz="12" w:space="0" w:color="auto"/>
            </w:tcBorders>
            <w:vAlign w:val="center"/>
          </w:tcPr>
          <w:p w:rsidR="004E7612" w:rsidRPr="002E6388" w:rsidRDefault="004B20A2" w:rsidP="00B26EA1">
            <w:pPr>
              <w:ind w:right="43"/>
              <w:jc w:val="center"/>
              <w:rPr>
                <w:bCs/>
              </w:rPr>
            </w:pPr>
            <w:r w:rsidRPr="002E6388">
              <w:rPr>
                <w:bCs/>
              </w:rPr>
              <w:t>Diphthong /i/ vowel sounds and spellings</w:t>
            </w:r>
          </w:p>
        </w:tc>
        <w:tc>
          <w:tcPr>
            <w:tcW w:w="655" w:type="pct"/>
            <w:tcBorders>
              <w:left w:val="single" w:sz="12" w:space="0" w:color="auto"/>
            </w:tcBorders>
            <w:vAlign w:val="center"/>
          </w:tcPr>
          <w:p w:rsidR="004E7612" w:rsidRPr="002E6388" w:rsidRDefault="004B20A2" w:rsidP="00B26EA1">
            <w:pPr>
              <w:ind w:right="43"/>
              <w:jc w:val="center"/>
              <w:rPr>
                <w:bCs/>
              </w:rPr>
            </w:pPr>
            <w:r w:rsidRPr="002E6388">
              <w:rPr>
                <w:bCs/>
              </w:rPr>
              <w:t>1</w:t>
            </w:r>
          </w:p>
        </w:tc>
        <w:tc>
          <w:tcPr>
            <w:tcW w:w="655" w:type="pct"/>
            <w:vAlign w:val="center"/>
          </w:tcPr>
          <w:p w:rsidR="004E7612" w:rsidRPr="002E6388" w:rsidRDefault="004B20A2" w:rsidP="00B26EA1">
            <w:pPr>
              <w:ind w:right="43"/>
              <w:jc w:val="center"/>
              <w:rPr>
                <w:bCs/>
              </w:rPr>
            </w:pPr>
            <w:r w:rsidRPr="002E6388">
              <w:rPr>
                <w:bCs/>
              </w:rPr>
              <w:t>3</w:t>
            </w:r>
          </w:p>
        </w:tc>
      </w:tr>
      <w:tr w:rsidR="004E7612" w:rsidRPr="002E6388" w:rsidTr="004B20A2">
        <w:trPr>
          <w:cantSplit/>
          <w:trHeight w:val="340"/>
        </w:trPr>
        <w:tc>
          <w:tcPr>
            <w:tcW w:w="3690" w:type="pct"/>
            <w:tcBorders>
              <w:right w:val="single" w:sz="12" w:space="0" w:color="auto"/>
            </w:tcBorders>
            <w:vAlign w:val="center"/>
          </w:tcPr>
          <w:p w:rsidR="004E7612" w:rsidRPr="002E6388" w:rsidRDefault="004B20A2" w:rsidP="00B26EA1">
            <w:pPr>
              <w:ind w:right="43"/>
              <w:jc w:val="center"/>
              <w:rPr>
                <w:bCs/>
              </w:rPr>
            </w:pPr>
            <w:r w:rsidRPr="002E6388">
              <w:rPr>
                <w:bCs/>
              </w:rPr>
              <w:t>Diphthongs/u/ vowel sounds and word spellings</w:t>
            </w:r>
          </w:p>
        </w:tc>
        <w:tc>
          <w:tcPr>
            <w:tcW w:w="655" w:type="pct"/>
            <w:tcBorders>
              <w:left w:val="single" w:sz="12" w:space="0" w:color="auto"/>
            </w:tcBorders>
            <w:vAlign w:val="center"/>
          </w:tcPr>
          <w:p w:rsidR="004E7612" w:rsidRPr="002E6388" w:rsidRDefault="004B20A2" w:rsidP="00B26EA1">
            <w:pPr>
              <w:ind w:right="43"/>
              <w:jc w:val="center"/>
              <w:rPr>
                <w:bCs/>
              </w:rPr>
            </w:pPr>
            <w:r w:rsidRPr="002E6388">
              <w:rPr>
                <w:bCs/>
              </w:rPr>
              <w:t>1</w:t>
            </w:r>
          </w:p>
        </w:tc>
        <w:tc>
          <w:tcPr>
            <w:tcW w:w="655" w:type="pct"/>
            <w:vAlign w:val="center"/>
          </w:tcPr>
          <w:p w:rsidR="004E7612" w:rsidRPr="002E6388" w:rsidRDefault="004B20A2" w:rsidP="00B26EA1">
            <w:pPr>
              <w:ind w:right="43"/>
              <w:jc w:val="center"/>
              <w:rPr>
                <w:bCs/>
              </w:rPr>
            </w:pPr>
            <w:r w:rsidRPr="002E6388">
              <w:rPr>
                <w:bCs/>
              </w:rPr>
              <w:t>3</w:t>
            </w:r>
          </w:p>
        </w:tc>
      </w:tr>
      <w:tr w:rsidR="004B20A2" w:rsidRPr="002E6388" w:rsidTr="007B34AB">
        <w:trPr>
          <w:cantSplit/>
          <w:trHeight w:val="200"/>
        </w:trPr>
        <w:tc>
          <w:tcPr>
            <w:tcW w:w="3690" w:type="pct"/>
            <w:tcBorders>
              <w:right w:val="single" w:sz="12" w:space="0" w:color="auto"/>
            </w:tcBorders>
            <w:vAlign w:val="center"/>
          </w:tcPr>
          <w:p w:rsidR="004B20A2" w:rsidRPr="002E6388" w:rsidRDefault="004B20A2" w:rsidP="00B26EA1">
            <w:pPr>
              <w:ind w:right="43"/>
              <w:jc w:val="center"/>
              <w:rPr>
                <w:bCs/>
              </w:rPr>
            </w:pPr>
            <w:r w:rsidRPr="002E6388">
              <w:rPr>
                <w:bCs/>
              </w:rPr>
              <w:t>Consonant Manner of Articulation Sounds</w:t>
            </w:r>
          </w:p>
        </w:tc>
        <w:tc>
          <w:tcPr>
            <w:tcW w:w="655" w:type="pct"/>
            <w:tcBorders>
              <w:left w:val="single" w:sz="12" w:space="0" w:color="auto"/>
            </w:tcBorders>
            <w:vAlign w:val="center"/>
          </w:tcPr>
          <w:p w:rsidR="004B20A2" w:rsidRPr="002E6388" w:rsidRDefault="004B20A2" w:rsidP="00B26EA1">
            <w:pPr>
              <w:ind w:right="43"/>
              <w:jc w:val="center"/>
              <w:rPr>
                <w:bCs/>
              </w:rPr>
            </w:pPr>
            <w:r w:rsidRPr="002E6388">
              <w:rPr>
                <w:bCs/>
              </w:rPr>
              <w:t>3</w:t>
            </w:r>
          </w:p>
        </w:tc>
        <w:tc>
          <w:tcPr>
            <w:tcW w:w="655" w:type="pct"/>
            <w:vAlign w:val="center"/>
          </w:tcPr>
          <w:p w:rsidR="004B20A2" w:rsidRPr="002E6388" w:rsidRDefault="004B20A2" w:rsidP="00B26EA1">
            <w:pPr>
              <w:ind w:right="43"/>
              <w:jc w:val="center"/>
              <w:rPr>
                <w:bCs/>
              </w:rPr>
            </w:pPr>
            <w:r w:rsidRPr="002E6388">
              <w:rPr>
                <w:bCs/>
              </w:rPr>
              <w:t>9</w:t>
            </w:r>
          </w:p>
        </w:tc>
      </w:tr>
      <w:tr w:rsidR="004B20A2" w:rsidRPr="002E6388" w:rsidTr="004B20A2">
        <w:trPr>
          <w:cantSplit/>
          <w:trHeight w:val="340"/>
        </w:trPr>
        <w:tc>
          <w:tcPr>
            <w:tcW w:w="3690" w:type="pct"/>
            <w:tcBorders>
              <w:right w:val="single" w:sz="12" w:space="0" w:color="auto"/>
            </w:tcBorders>
            <w:vAlign w:val="center"/>
          </w:tcPr>
          <w:p w:rsidR="004B20A2" w:rsidRPr="002E6388" w:rsidRDefault="004B20A2" w:rsidP="00B26EA1">
            <w:pPr>
              <w:ind w:right="43"/>
              <w:jc w:val="center"/>
              <w:rPr>
                <w:bCs/>
              </w:rPr>
            </w:pPr>
            <w:r w:rsidRPr="002E6388">
              <w:rPr>
                <w:bCs/>
              </w:rPr>
              <w:t>Consonant Voicing sounds</w:t>
            </w:r>
          </w:p>
        </w:tc>
        <w:tc>
          <w:tcPr>
            <w:tcW w:w="655" w:type="pct"/>
            <w:tcBorders>
              <w:left w:val="single" w:sz="12" w:space="0" w:color="auto"/>
            </w:tcBorders>
            <w:vAlign w:val="center"/>
          </w:tcPr>
          <w:p w:rsidR="004B20A2" w:rsidRPr="002E6388" w:rsidRDefault="004B20A2" w:rsidP="00B26EA1">
            <w:pPr>
              <w:ind w:right="43"/>
              <w:jc w:val="center"/>
              <w:rPr>
                <w:bCs/>
              </w:rPr>
            </w:pPr>
            <w:r w:rsidRPr="002E6388">
              <w:rPr>
                <w:bCs/>
              </w:rPr>
              <w:t>1</w:t>
            </w:r>
          </w:p>
        </w:tc>
        <w:tc>
          <w:tcPr>
            <w:tcW w:w="655" w:type="pct"/>
            <w:vAlign w:val="center"/>
          </w:tcPr>
          <w:p w:rsidR="004B20A2" w:rsidRPr="002E6388" w:rsidRDefault="004B20A2" w:rsidP="004B20A2">
            <w:pPr>
              <w:ind w:right="43"/>
              <w:jc w:val="center"/>
              <w:rPr>
                <w:bCs/>
              </w:rPr>
            </w:pPr>
            <w:r w:rsidRPr="002E6388">
              <w:rPr>
                <w:bCs/>
              </w:rPr>
              <w:t>3</w:t>
            </w:r>
          </w:p>
        </w:tc>
      </w:tr>
      <w:tr w:rsidR="004B20A2" w:rsidRPr="002E6388" w:rsidTr="004B20A2">
        <w:trPr>
          <w:cantSplit/>
          <w:trHeight w:val="340"/>
        </w:trPr>
        <w:tc>
          <w:tcPr>
            <w:tcW w:w="3690" w:type="pct"/>
            <w:tcBorders>
              <w:right w:val="single" w:sz="12" w:space="0" w:color="auto"/>
            </w:tcBorders>
            <w:vAlign w:val="center"/>
          </w:tcPr>
          <w:p w:rsidR="004B20A2" w:rsidRPr="002E6388" w:rsidRDefault="007B34AB" w:rsidP="00B26EA1">
            <w:pPr>
              <w:ind w:right="43"/>
              <w:jc w:val="center"/>
              <w:rPr>
                <w:bCs/>
              </w:rPr>
            </w:pPr>
            <w:r w:rsidRPr="002E6388">
              <w:rPr>
                <w:bCs/>
              </w:rPr>
              <w:t>Consonant place of Articulation</w:t>
            </w:r>
          </w:p>
        </w:tc>
        <w:tc>
          <w:tcPr>
            <w:tcW w:w="655" w:type="pct"/>
            <w:tcBorders>
              <w:left w:val="single" w:sz="12" w:space="0" w:color="auto"/>
            </w:tcBorders>
            <w:vAlign w:val="center"/>
          </w:tcPr>
          <w:p w:rsidR="004B20A2" w:rsidRPr="002E6388" w:rsidRDefault="007B34AB" w:rsidP="00B26EA1">
            <w:pPr>
              <w:ind w:right="43"/>
              <w:jc w:val="center"/>
              <w:rPr>
                <w:bCs/>
              </w:rPr>
            </w:pPr>
            <w:r w:rsidRPr="002E6388">
              <w:rPr>
                <w:bCs/>
              </w:rPr>
              <w:t>3</w:t>
            </w:r>
          </w:p>
        </w:tc>
        <w:tc>
          <w:tcPr>
            <w:tcW w:w="655" w:type="pct"/>
            <w:vAlign w:val="center"/>
          </w:tcPr>
          <w:p w:rsidR="004B20A2" w:rsidRPr="002E6388" w:rsidRDefault="007B34AB" w:rsidP="004B20A2">
            <w:pPr>
              <w:ind w:right="43"/>
              <w:jc w:val="center"/>
              <w:rPr>
                <w:bCs/>
              </w:rPr>
            </w:pPr>
            <w:r w:rsidRPr="002E6388">
              <w:rPr>
                <w:bCs/>
              </w:rPr>
              <w:t>9</w:t>
            </w:r>
          </w:p>
        </w:tc>
      </w:tr>
    </w:tbl>
    <w:p w:rsidR="00BD2CF4" w:rsidRPr="002E6388" w:rsidRDefault="004B20A2">
      <w:r w:rsidRPr="002E6388">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982"/>
        <w:gridCol w:w="1204"/>
        <w:gridCol w:w="1296"/>
        <w:gridCol w:w="1513"/>
        <w:gridCol w:w="1510"/>
        <w:gridCol w:w="1143"/>
        <w:gridCol w:w="1420"/>
      </w:tblGrid>
      <w:tr w:rsidR="004E7612" w:rsidRPr="002E6388"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3059C9" w:rsidRDefault="004E7612" w:rsidP="00B26EA1">
            <w:pPr>
              <w:ind w:right="43"/>
              <w:rPr>
                <w:b/>
                <w:bCs/>
                <w:color w:val="C00000"/>
              </w:rPr>
            </w:pPr>
            <w:r w:rsidRPr="003059C9">
              <w:rPr>
                <w:b/>
                <w:bCs/>
                <w:color w:val="C00000"/>
              </w:rPr>
              <w:t>2.  Course components (total contact hours and credits per semester):</w:t>
            </w:r>
          </w:p>
        </w:tc>
      </w:tr>
      <w:tr w:rsidR="004B20A2" w:rsidRPr="002E6388"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B20A2" w:rsidRPr="002E6388" w:rsidRDefault="004B20A2" w:rsidP="00B26EA1">
            <w:pPr>
              <w:ind w:right="43"/>
              <w:rPr>
                <w:b/>
                <w:bCs/>
              </w:rPr>
            </w:pPr>
          </w:p>
        </w:tc>
      </w:tr>
      <w:tr w:rsidR="00B26EA1" w:rsidRPr="002E6388"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2E6388"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Laboratory</w:t>
            </w:r>
            <w:r w:rsidR="00954DE5" w:rsidRPr="002E6388">
              <w:rPr>
                <w:b/>
                <w:bCs/>
              </w:rPr>
              <w:t>/</w:t>
            </w:r>
          </w:p>
          <w:p w:rsidR="004E7612" w:rsidRPr="002E6388" w:rsidRDefault="004E7612" w:rsidP="00B26EA1">
            <w:pPr>
              <w:ind w:right="43"/>
              <w:jc w:val="center"/>
              <w:rPr>
                <w:b/>
                <w:bCs/>
              </w:rPr>
            </w:pPr>
            <w:r w:rsidRPr="002E6388">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2E6388" w:rsidRDefault="004E7612" w:rsidP="00B26EA1">
            <w:pPr>
              <w:ind w:right="43"/>
              <w:jc w:val="center"/>
              <w:rPr>
                <w:b/>
                <w:bCs/>
              </w:rPr>
            </w:pPr>
            <w:r w:rsidRPr="002E6388">
              <w:rPr>
                <w:b/>
                <w:bCs/>
              </w:rPr>
              <w:t>Total</w:t>
            </w:r>
          </w:p>
        </w:tc>
      </w:tr>
      <w:tr w:rsidR="00B26EA1" w:rsidRPr="002E6388"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2E6388" w:rsidRDefault="001D7668" w:rsidP="00B26EA1">
            <w:pPr>
              <w:ind w:right="43"/>
              <w:jc w:val="center"/>
              <w:rPr>
                <w:b/>
                <w:bCs/>
              </w:rPr>
            </w:pPr>
            <w:r w:rsidRPr="002E6388">
              <w:rPr>
                <w:b/>
                <w:bCs/>
              </w:rPr>
              <w:t>Contact</w:t>
            </w:r>
          </w:p>
          <w:p w:rsidR="001D7668" w:rsidRPr="002E6388" w:rsidRDefault="001D7668" w:rsidP="00B26EA1">
            <w:pPr>
              <w:ind w:right="43"/>
              <w:jc w:val="center"/>
              <w:rPr>
                <w:b/>
                <w:bCs/>
              </w:rPr>
            </w:pPr>
            <w:r w:rsidRPr="002E6388">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2E6388" w:rsidRDefault="001D7668" w:rsidP="00B26EA1">
            <w:pPr>
              <w:ind w:right="43"/>
              <w:jc w:val="center"/>
              <w:rPr>
                <w:b/>
                <w:bCs/>
              </w:rPr>
            </w:pPr>
            <w:r w:rsidRPr="002E6388">
              <w:rPr>
                <w:b/>
                <w:bCs/>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2E6388" w:rsidRDefault="00584E97" w:rsidP="00584E97">
            <w:pPr>
              <w:ind w:right="43"/>
              <w:rPr>
                <w:bCs/>
              </w:rPr>
            </w:pPr>
            <w:r w:rsidRPr="002E6388">
              <w:rPr>
                <w:bCs/>
              </w:rPr>
              <w:t xml:space="preserve">       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2E6388" w:rsidRDefault="001D7668" w:rsidP="00B26EA1">
            <w:pPr>
              <w:ind w:right="43"/>
              <w:jc w:val="center"/>
              <w:rPr>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2E6388" w:rsidRDefault="001D7668" w:rsidP="00B26EA1">
            <w:pPr>
              <w:ind w:right="43"/>
              <w:jc w:val="center"/>
              <w:rPr>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2E6388" w:rsidRDefault="001D7668" w:rsidP="00B26EA1">
            <w:pPr>
              <w:ind w:right="43"/>
              <w:jc w:val="center"/>
              <w:rPr>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2E6388" w:rsidRDefault="001D7668" w:rsidP="00B26EA1">
            <w:pPr>
              <w:ind w:right="43"/>
              <w:jc w:val="center"/>
              <w:rPr>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2E6388" w:rsidRDefault="007B34AB" w:rsidP="00B26EA1">
            <w:pPr>
              <w:ind w:right="43"/>
              <w:jc w:val="center"/>
              <w:rPr>
                <w:bCs/>
              </w:rPr>
            </w:pPr>
            <w:r w:rsidRPr="002E6388">
              <w:rPr>
                <w:bCs/>
              </w:rPr>
              <w:t>45</w:t>
            </w:r>
          </w:p>
        </w:tc>
      </w:tr>
      <w:tr w:rsidR="00B26EA1" w:rsidRPr="002E6388"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2E6388"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2E6388" w:rsidRDefault="001D7668" w:rsidP="00B26EA1">
            <w:pPr>
              <w:ind w:right="43"/>
              <w:jc w:val="center"/>
              <w:rPr>
                <w:b/>
                <w:bCs/>
              </w:rPr>
            </w:pPr>
            <w:r w:rsidRPr="002E6388">
              <w:rPr>
                <w:b/>
                <w:bCs/>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2E6388" w:rsidRDefault="00584E97" w:rsidP="00B26EA1">
            <w:pPr>
              <w:ind w:right="43"/>
              <w:jc w:val="center"/>
              <w:rPr>
                <w:bCs/>
              </w:rPr>
            </w:pPr>
            <w:r w:rsidRPr="002E6388">
              <w:rPr>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2E6388" w:rsidRDefault="001D7668" w:rsidP="00B26EA1">
            <w:pPr>
              <w:ind w:right="43"/>
              <w:jc w:val="center"/>
              <w:rPr>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2E6388" w:rsidRDefault="001D7668" w:rsidP="00B26EA1">
            <w:pPr>
              <w:ind w:right="43"/>
              <w:jc w:val="center"/>
              <w:rPr>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2E6388" w:rsidRDefault="001D7668" w:rsidP="00B26EA1">
            <w:pPr>
              <w:ind w:right="43"/>
              <w:jc w:val="center"/>
              <w:rPr>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2E6388" w:rsidRDefault="001D7668" w:rsidP="00B26EA1">
            <w:pPr>
              <w:ind w:right="43"/>
              <w:jc w:val="center"/>
              <w:rPr>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2E6388" w:rsidRDefault="00584E97" w:rsidP="00B26EA1">
            <w:pPr>
              <w:ind w:right="43"/>
              <w:jc w:val="center"/>
              <w:rPr>
                <w:bCs/>
              </w:rPr>
            </w:pPr>
            <w:r w:rsidRPr="002E6388">
              <w:rPr>
                <w:bCs/>
              </w:rPr>
              <w:t>45</w:t>
            </w:r>
          </w:p>
        </w:tc>
      </w:tr>
      <w:tr w:rsidR="00B26EA1" w:rsidRPr="002E6388"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2E6388" w:rsidRDefault="001D7668" w:rsidP="00B26EA1">
            <w:pPr>
              <w:ind w:right="43"/>
              <w:jc w:val="center"/>
              <w:rPr>
                <w:b/>
                <w:bCs/>
              </w:rPr>
            </w:pPr>
            <w:r w:rsidRPr="002E6388">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2E6388" w:rsidRDefault="001D7668" w:rsidP="00B26EA1">
            <w:pPr>
              <w:ind w:right="43"/>
              <w:jc w:val="center"/>
              <w:rPr>
                <w:b/>
                <w:bCs/>
              </w:rPr>
            </w:pPr>
            <w:r w:rsidRPr="002E6388">
              <w:rPr>
                <w:b/>
                <w:bCs/>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2E6388" w:rsidRDefault="00584E97" w:rsidP="00B26EA1">
            <w:pPr>
              <w:ind w:right="43"/>
              <w:jc w:val="center"/>
              <w:rPr>
                <w:bCs/>
              </w:rPr>
            </w:pPr>
            <w:r w:rsidRPr="002E6388">
              <w:rPr>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2E6388" w:rsidRDefault="001D7668" w:rsidP="00B26EA1">
            <w:pPr>
              <w:ind w:right="43"/>
              <w:jc w:val="center"/>
              <w:rPr>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2E6388" w:rsidRDefault="001D7668" w:rsidP="00B26EA1">
            <w:pPr>
              <w:ind w:right="43"/>
              <w:jc w:val="center"/>
              <w:rPr>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2E6388" w:rsidRDefault="001D7668" w:rsidP="00B26EA1">
            <w:pPr>
              <w:ind w:right="43"/>
              <w:jc w:val="center"/>
              <w:rPr>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2E6388" w:rsidRDefault="001D7668" w:rsidP="00B26EA1">
            <w:pPr>
              <w:ind w:right="43"/>
              <w:jc w:val="center"/>
              <w:rPr>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2E6388" w:rsidRDefault="00087321" w:rsidP="00087321">
            <w:pPr>
              <w:ind w:right="43"/>
              <w:rPr>
                <w:bCs/>
              </w:rPr>
            </w:pPr>
            <w:r>
              <w:rPr>
                <w:bCs/>
              </w:rPr>
              <w:t xml:space="preserve">         3</w:t>
            </w:r>
          </w:p>
        </w:tc>
      </w:tr>
      <w:tr w:rsidR="00B26EA1" w:rsidRPr="002E6388"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2E6388"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2E6388" w:rsidRDefault="001D7668" w:rsidP="00B26EA1">
            <w:pPr>
              <w:ind w:right="43"/>
              <w:jc w:val="center"/>
              <w:rPr>
                <w:b/>
                <w:bCs/>
              </w:rPr>
            </w:pPr>
            <w:r w:rsidRPr="002E6388">
              <w:rPr>
                <w:b/>
                <w:bCs/>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2E6388" w:rsidRDefault="007B34AB" w:rsidP="00B26EA1">
            <w:pPr>
              <w:ind w:right="43"/>
              <w:jc w:val="center"/>
              <w:rPr>
                <w:bCs/>
              </w:rPr>
            </w:pPr>
            <w:r w:rsidRPr="002E6388">
              <w:rPr>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2E6388" w:rsidRDefault="001D7668" w:rsidP="00B26EA1">
            <w:pPr>
              <w:ind w:right="43"/>
              <w:jc w:val="center"/>
              <w:rPr>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2E6388" w:rsidRDefault="001D7668" w:rsidP="00B26EA1">
            <w:pPr>
              <w:ind w:right="43"/>
              <w:jc w:val="center"/>
              <w:rPr>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2E6388" w:rsidRDefault="001D7668" w:rsidP="00B26EA1">
            <w:pPr>
              <w:ind w:right="43"/>
              <w:jc w:val="center"/>
              <w:rPr>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2E6388" w:rsidRDefault="001D7668" w:rsidP="00B26EA1">
            <w:pPr>
              <w:ind w:right="43"/>
              <w:jc w:val="center"/>
              <w:rPr>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2E6388" w:rsidRDefault="00087321" w:rsidP="00B26EA1">
            <w:pPr>
              <w:ind w:right="43"/>
              <w:jc w:val="center"/>
              <w:rPr>
                <w:bCs/>
              </w:rPr>
            </w:pPr>
            <w:r>
              <w:rPr>
                <w:bCs/>
              </w:rPr>
              <w:t>3</w:t>
            </w:r>
          </w:p>
        </w:tc>
      </w:tr>
    </w:tbl>
    <w:p w:rsidR="00BD2CF4" w:rsidRPr="002E6388" w:rsidRDefault="00BD2CF4"/>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2E6388" w:rsidTr="00E10FF9">
        <w:trPr>
          <w:trHeight w:val="647"/>
        </w:trPr>
        <w:tc>
          <w:tcPr>
            <w:tcW w:w="5000" w:type="pct"/>
            <w:vAlign w:val="center"/>
          </w:tcPr>
          <w:p w:rsidR="00B8040C" w:rsidRPr="002E6388" w:rsidRDefault="00BC1F67" w:rsidP="00954DE5">
            <w:pPr>
              <w:ind w:right="43"/>
            </w:pPr>
            <w:r>
              <w:rPr>
                <w:noProof/>
              </w:rPr>
              <w:pict>
                <v:rect id="Rectangle 267" o:spid="_x0000_s1029" style="position:absolute;margin-left:381.15pt;margin-top:7.35pt;width:35.75pt;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">
                  <v:textbox>
                    <w:txbxContent>
                      <w:p w:rsidR="007B34AB" w:rsidRDefault="007B34AB" w:rsidP="007B34AB">
                        <w:pPr>
                          <w:jc w:val="center"/>
                        </w:pPr>
                        <w:r>
                          <w:t>3</w:t>
                        </w:r>
                      </w:p>
                    </w:txbxContent>
                  </v:textbox>
                </v:rect>
              </w:pict>
            </w:r>
            <w:r w:rsidR="004E7612" w:rsidRPr="002E6388">
              <w:t xml:space="preserve">3. Additional private study/learning hours expected for students per week. </w:t>
            </w:r>
          </w:p>
        </w:tc>
      </w:tr>
    </w:tbl>
    <w:p w:rsidR="004E7612" w:rsidRPr="002E6388" w:rsidRDefault="004E7612" w:rsidP="00265A1C">
      <w:pPr>
        <w:ind w:right="4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4858"/>
        <w:gridCol w:w="2364"/>
        <w:gridCol w:w="2154"/>
      </w:tblGrid>
      <w:tr w:rsidR="004E7612" w:rsidRPr="002E6388"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Pr="002E6388" w:rsidRDefault="004E7612" w:rsidP="00422FFF">
            <w:pPr>
              <w:ind w:left="176" w:right="43" w:hanging="176"/>
              <w:jc w:val="both"/>
            </w:pPr>
            <w:r w:rsidRPr="002E6388">
              <w:lastRenderedPageBreak/>
              <w:t>4. Course Learning Outcomes in NQF Domains of Learning and Alignment with Assessment Methods and Teaching Strategy</w:t>
            </w:r>
          </w:p>
          <w:p w:rsidR="00B8040C" w:rsidRPr="002E6388" w:rsidRDefault="00B8040C" w:rsidP="00265A1C">
            <w:pPr>
              <w:ind w:right="43"/>
              <w:jc w:val="both"/>
            </w:pPr>
          </w:p>
          <w:p w:rsidR="00422FFF" w:rsidRPr="002E6388" w:rsidRDefault="00422FFF" w:rsidP="00265A1C">
            <w:pPr>
              <w:ind w:right="43"/>
              <w:jc w:val="both"/>
            </w:pPr>
          </w:p>
        </w:tc>
      </w:tr>
      <w:tr w:rsidR="004E7612" w:rsidRPr="002E6388" w:rsidTr="00E10FF9">
        <w:trPr>
          <w:trHeight w:val="656"/>
        </w:trPr>
        <w:tc>
          <w:tcPr>
            <w:tcW w:w="5000" w:type="pct"/>
            <w:gridSpan w:val="4"/>
            <w:tcBorders>
              <w:top w:val="single" w:sz="4" w:space="0" w:color="auto"/>
              <w:left w:val="single" w:sz="12" w:space="0" w:color="auto"/>
              <w:right w:val="single" w:sz="12" w:space="0" w:color="auto"/>
            </w:tcBorders>
          </w:tcPr>
          <w:p w:rsidR="004E7612" w:rsidRPr="002E6388" w:rsidRDefault="004E7612" w:rsidP="00265A1C">
            <w:pPr>
              <w:ind w:right="43"/>
              <w:jc w:val="both"/>
              <w:rPr>
                <w:b/>
                <w:bCs/>
              </w:rPr>
            </w:pPr>
            <w:r w:rsidRPr="002E6388">
              <w:rPr>
                <w:b/>
                <w:bCs/>
              </w:rPr>
              <w:t xml:space="preserve">On the table below are the five NQF Learning Domains, numbered in the left column. </w:t>
            </w:r>
          </w:p>
          <w:p w:rsidR="004E7612" w:rsidRPr="002E6388" w:rsidRDefault="004E7612" w:rsidP="00265A1C">
            <w:pPr>
              <w:ind w:right="43"/>
              <w:jc w:val="both"/>
            </w:pPr>
          </w:p>
          <w:p w:rsidR="00B8040C" w:rsidRPr="002E6388" w:rsidRDefault="004E7612" w:rsidP="007D3408">
            <w:pPr>
              <w:spacing w:after="240"/>
              <w:ind w:right="43"/>
              <w:jc w:val="both"/>
            </w:pPr>
            <w:r w:rsidRPr="002E6388">
              <w:rPr>
                <w:b/>
                <w:bCs/>
                <w:u w:val="single"/>
              </w:rPr>
              <w:t>First</w:t>
            </w:r>
            <w:r w:rsidRPr="002E6388">
              <w:t xml:space="preserve">, insert the suitable and measurable course learning outcomes required in the appropriate learning domains (see suggestions below the table). </w:t>
            </w:r>
            <w:r w:rsidRPr="002E6388">
              <w:rPr>
                <w:b/>
                <w:bCs/>
                <w:u w:val="single"/>
              </w:rPr>
              <w:t>Second</w:t>
            </w:r>
            <w:r w:rsidRPr="002E6388">
              <w:t xml:space="preserve">, insert supporting teaching strategies that fit and align with the assessment methods and intended learning outcomes. </w:t>
            </w:r>
            <w:r w:rsidRPr="002E6388">
              <w:rPr>
                <w:b/>
                <w:bCs/>
                <w:u w:val="single"/>
              </w:rPr>
              <w:t>Third</w:t>
            </w:r>
            <w:r w:rsidRPr="002E6388">
              <w:t>,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w:t>
            </w:r>
          </w:p>
        </w:tc>
      </w:tr>
      <w:tr w:rsidR="000811B3" w:rsidRPr="002E6388" w:rsidTr="00E261A4">
        <w:tblPrEx>
          <w:tblLook w:val="04A0"/>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2E6388" w:rsidRDefault="004E7612" w:rsidP="007D3408">
            <w:pPr>
              <w:ind w:right="43"/>
              <w:jc w:val="center"/>
              <w:rPr>
                <w:b/>
                <w:bCs/>
              </w:rPr>
            </w:pPr>
            <w:r w:rsidRPr="002E6388">
              <w:rPr>
                <w:b/>
                <w:bCs/>
              </w:rPr>
              <w:t>Code</w:t>
            </w:r>
          </w:p>
          <w:p w:rsidR="004E7612" w:rsidRPr="002E6388" w:rsidRDefault="004E7612" w:rsidP="007D3408">
            <w:pPr>
              <w:ind w:right="43"/>
              <w:jc w:val="center"/>
              <w:rPr>
                <w:b/>
                <w:bCs/>
              </w:rPr>
            </w:pPr>
            <w:r w:rsidRPr="002E638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2E6388" w:rsidRDefault="004E7612" w:rsidP="007D3408">
            <w:pPr>
              <w:ind w:right="43"/>
              <w:jc w:val="center"/>
              <w:rPr>
                <w:b/>
                <w:bCs/>
              </w:rPr>
            </w:pPr>
            <w:r w:rsidRPr="002E6388">
              <w:rPr>
                <w:b/>
                <w:bCs/>
              </w:rPr>
              <w:t>NQF Learning Domains</w:t>
            </w:r>
          </w:p>
          <w:p w:rsidR="004E7612" w:rsidRPr="002E6388" w:rsidRDefault="004E7612" w:rsidP="007D3408">
            <w:pPr>
              <w:ind w:right="43"/>
              <w:jc w:val="center"/>
              <w:rPr>
                <w:b/>
                <w:bCs/>
              </w:rPr>
            </w:pPr>
            <w:r w:rsidRPr="002E6388">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2E6388" w:rsidRDefault="004E7612" w:rsidP="007D3408">
            <w:pPr>
              <w:ind w:right="43"/>
              <w:jc w:val="center"/>
              <w:rPr>
                <w:b/>
                <w:bCs/>
              </w:rPr>
            </w:pPr>
            <w:r w:rsidRPr="002E6388">
              <w:rPr>
                <w:b/>
                <w:bCs/>
              </w:rPr>
              <w:t>Course Teaching</w:t>
            </w:r>
          </w:p>
          <w:p w:rsidR="004E7612" w:rsidRPr="002E6388" w:rsidRDefault="004E7612" w:rsidP="007D3408">
            <w:pPr>
              <w:ind w:right="43"/>
              <w:jc w:val="center"/>
              <w:rPr>
                <w:b/>
                <w:bCs/>
              </w:rPr>
            </w:pPr>
            <w:r w:rsidRPr="002E638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2E6388" w:rsidRDefault="004E7612" w:rsidP="007D3408">
            <w:pPr>
              <w:ind w:right="43"/>
              <w:jc w:val="center"/>
              <w:rPr>
                <w:b/>
                <w:bCs/>
              </w:rPr>
            </w:pPr>
            <w:r w:rsidRPr="002E6388">
              <w:rPr>
                <w:b/>
                <w:bCs/>
              </w:rPr>
              <w:t>Course Assessment</w:t>
            </w:r>
          </w:p>
          <w:p w:rsidR="004E7612" w:rsidRPr="002E6388" w:rsidRDefault="004E7612" w:rsidP="007D3408">
            <w:pPr>
              <w:ind w:right="43"/>
              <w:jc w:val="center"/>
              <w:rPr>
                <w:b/>
                <w:bCs/>
              </w:rPr>
            </w:pPr>
            <w:r w:rsidRPr="002E6388">
              <w:rPr>
                <w:b/>
                <w:bCs/>
              </w:rPr>
              <w:t>Methods</w:t>
            </w:r>
          </w:p>
        </w:tc>
      </w:tr>
      <w:tr w:rsidR="004E7612" w:rsidRPr="002E6388" w:rsidTr="00E261A4">
        <w:tblPrEx>
          <w:tblLook w:val="04A0"/>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jc w:val="center"/>
              <w:rPr>
                <w:b/>
                <w:bCs/>
              </w:rPr>
            </w:pPr>
            <w:r w:rsidRPr="002E638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rPr>
                <w:b/>
                <w:bCs/>
              </w:rPr>
            </w:pPr>
            <w:r w:rsidRPr="002E6388">
              <w:rPr>
                <w:b/>
                <w:bCs/>
              </w:rPr>
              <w:t>Knowledge</w:t>
            </w:r>
          </w:p>
        </w:tc>
      </w:tr>
      <w:tr w:rsidR="00E261A4" w:rsidRPr="002E6388" w:rsidTr="00E261A4">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1.1</w:t>
            </w:r>
          </w:p>
        </w:tc>
        <w:tc>
          <w:tcPr>
            <w:tcW w:w="2384" w:type="pct"/>
            <w:tcBorders>
              <w:top w:val="single" w:sz="12" w:space="0" w:color="auto"/>
              <w:bottom w:val="dotted" w:sz="4" w:space="0" w:color="auto"/>
            </w:tcBorders>
          </w:tcPr>
          <w:p w:rsidR="00E261A4" w:rsidRPr="002E6388" w:rsidRDefault="00E261A4" w:rsidP="00E261A4">
            <w:r w:rsidRPr="002E6388">
              <w:t>Recall the IPA and compare with that of the Mother Tongue Language</w:t>
            </w:r>
          </w:p>
        </w:tc>
        <w:tc>
          <w:tcPr>
            <w:tcW w:w="1160" w:type="pct"/>
            <w:tcBorders>
              <w:top w:val="single" w:sz="12" w:space="0" w:color="auto"/>
              <w:bottom w:val="dotted" w:sz="4" w:space="0" w:color="auto"/>
            </w:tcBorders>
          </w:tcPr>
          <w:p w:rsidR="00E261A4" w:rsidRPr="002E6388" w:rsidRDefault="00E261A4" w:rsidP="00E261A4">
            <w:r w:rsidRPr="002E6388">
              <w:t>Lecturing</w:t>
            </w:r>
          </w:p>
        </w:tc>
        <w:tc>
          <w:tcPr>
            <w:tcW w:w="1057" w:type="pct"/>
            <w:tcBorders>
              <w:top w:val="single" w:sz="12" w:space="0" w:color="auto"/>
              <w:bottom w:val="dotted" w:sz="4" w:space="0" w:color="auto"/>
            </w:tcBorders>
          </w:tcPr>
          <w:p w:rsidR="00E261A4" w:rsidRPr="002E6388" w:rsidRDefault="00E261A4" w:rsidP="00E261A4">
            <w:r w:rsidRPr="002E6388">
              <w:t>Test</w:t>
            </w:r>
          </w:p>
        </w:tc>
      </w:tr>
      <w:tr w:rsidR="00E261A4" w:rsidRPr="002E6388" w:rsidTr="00E261A4">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1.2</w:t>
            </w:r>
          </w:p>
        </w:tc>
        <w:tc>
          <w:tcPr>
            <w:tcW w:w="2384" w:type="pct"/>
            <w:tcBorders>
              <w:top w:val="dotted" w:sz="4" w:space="0" w:color="auto"/>
              <w:bottom w:val="dotted" w:sz="4" w:space="0" w:color="auto"/>
            </w:tcBorders>
          </w:tcPr>
          <w:p w:rsidR="00E261A4" w:rsidRPr="002E6388" w:rsidRDefault="00E261A4" w:rsidP="00E261A4">
            <w:r w:rsidRPr="002E6388">
              <w:t>Differentiate the terms Phonetics &amp; Phonology</w:t>
            </w:r>
          </w:p>
        </w:tc>
        <w:tc>
          <w:tcPr>
            <w:tcW w:w="1160" w:type="pct"/>
            <w:tcBorders>
              <w:top w:val="dotted" w:sz="4" w:space="0" w:color="auto"/>
              <w:bottom w:val="dotted" w:sz="4" w:space="0" w:color="auto"/>
            </w:tcBorders>
          </w:tcPr>
          <w:p w:rsidR="00E261A4" w:rsidRPr="002E6388" w:rsidRDefault="00E261A4" w:rsidP="00E261A4">
            <w:r w:rsidRPr="002E6388">
              <w:t>Lecturing</w:t>
            </w:r>
          </w:p>
        </w:tc>
        <w:tc>
          <w:tcPr>
            <w:tcW w:w="1057" w:type="pct"/>
            <w:tcBorders>
              <w:top w:val="dotted" w:sz="4" w:space="0" w:color="auto"/>
              <w:bottom w:val="dotted" w:sz="4" w:space="0" w:color="auto"/>
            </w:tcBorders>
          </w:tcPr>
          <w:p w:rsidR="00E261A4" w:rsidRPr="002E6388" w:rsidRDefault="00E261A4" w:rsidP="00E261A4">
            <w:r w:rsidRPr="002E6388">
              <w:t>Quiz</w:t>
            </w:r>
          </w:p>
        </w:tc>
      </w:tr>
      <w:tr w:rsidR="00E261A4" w:rsidRPr="002E6388" w:rsidTr="00E261A4">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1.3</w:t>
            </w:r>
          </w:p>
        </w:tc>
        <w:tc>
          <w:tcPr>
            <w:tcW w:w="2384" w:type="pct"/>
            <w:tcBorders>
              <w:top w:val="dotted" w:sz="4" w:space="0" w:color="auto"/>
              <w:bottom w:val="dotted" w:sz="4" w:space="0" w:color="auto"/>
            </w:tcBorders>
          </w:tcPr>
          <w:p w:rsidR="00E261A4" w:rsidRPr="002E6388" w:rsidRDefault="00E261A4" w:rsidP="00E261A4">
            <w:r w:rsidRPr="002E6388">
              <w:t>Practice the Phonetic Transcription for correct pronunciation</w:t>
            </w:r>
          </w:p>
        </w:tc>
        <w:tc>
          <w:tcPr>
            <w:tcW w:w="1160" w:type="pct"/>
            <w:tcBorders>
              <w:top w:val="dotted" w:sz="4" w:space="0" w:color="auto"/>
              <w:bottom w:val="dotted" w:sz="4" w:space="0" w:color="auto"/>
            </w:tcBorders>
          </w:tcPr>
          <w:p w:rsidR="00E261A4" w:rsidRPr="002E6388" w:rsidRDefault="00E261A4" w:rsidP="00E261A4">
            <w:r w:rsidRPr="002E6388">
              <w:t>Lecturing</w:t>
            </w:r>
          </w:p>
        </w:tc>
        <w:tc>
          <w:tcPr>
            <w:tcW w:w="1057" w:type="pct"/>
            <w:tcBorders>
              <w:top w:val="dotted" w:sz="4" w:space="0" w:color="auto"/>
              <w:bottom w:val="dotted" w:sz="4" w:space="0" w:color="auto"/>
            </w:tcBorders>
          </w:tcPr>
          <w:p w:rsidR="00E261A4" w:rsidRPr="002E6388" w:rsidRDefault="00E261A4" w:rsidP="00E261A4">
            <w:r w:rsidRPr="002E6388">
              <w:t>Worksheets on Transcription</w:t>
            </w:r>
          </w:p>
        </w:tc>
      </w:tr>
      <w:tr w:rsidR="004E7612" w:rsidRPr="002E6388" w:rsidTr="00E261A4">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jc w:val="center"/>
              <w:rPr>
                <w:b/>
                <w:bCs/>
              </w:rPr>
            </w:pPr>
            <w:r w:rsidRPr="002E638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rPr>
                <w:b/>
                <w:bCs/>
              </w:rPr>
            </w:pPr>
            <w:r w:rsidRPr="002E6388">
              <w:rPr>
                <w:b/>
                <w:bCs/>
              </w:rPr>
              <w:t>Cognitive Skills</w:t>
            </w:r>
          </w:p>
        </w:tc>
      </w:tr>
      <w:tr w:rsidR="00E261A4" w:rsidRPr="002E6388" w:rsidTr="00311B04">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2.1</w:t>
            </w:r>
          </w:p>
        </w:tc>
        <w:tc>
          <w:tcPr>
            <w:tcW w:w="2384" w:type="pct"/>
            <w:tcBorders>
              <w:top w:val="single" w:sz="12" w:space="0" w:color="auto"/>
              <w:bottom w:val="dotted" w:sz="4" w:space="0" w:color="auto"/>
            </w:tcBorders>
          </w:tcPr>
          <w:p w:rsidR="00E261A4" w:rsidRPr="002E6388" w:rsidRDefault="00E261A4" w:rsidP="00E261A4">
            <w:r w:rsidRPr="002E6388">
              <w:t>Apply the word Accentual rules properly</w:t>
            </w:r>
          </w:p>
        </w:tc>
        <w:tc>
          <w:tcPr>
            <w:tcW w:w="1160" w:type="pct"/>
            <w:tcBorders>
              <w:top w:val="single" w:sz="12" w:space="0" w:color="auto"/>
              <w:bottom w:val="dotted" w:sz="4" w:space="0" w:color="auto"/>
            </w:tcBorders>
          </w:tcPr>
          <w:p w:rsidR="00E261A4" w:rsidRPr="002E6388" w:rsidRDefault="00E261A4" w:rsidP="00E261A4">
            <w:r w:rsidRPr="002E6388">
              <w:t>Audio aids</w:t>
            </w:r>
          </w:p>
        </w:tc>
        <w:tc>
          <w:tcPr>
            <w:tcW w:w="1057" w:type="pct"/>
            <w:tcBorders>
              <w:top w:val="single" w:sz="12" w:space="0" w:color="auto"/>
              <w:bottom w:val="dotted" w:sz="4" w:space="0" w:color="auto"/>
            </w:tcBorders>
          </w:tcPr>
          <w:p w:rsidR="00E261A4" w:rsidRPr="002E6388" w:rsidRDefault="00E261A4" w:rsidP="00E261A4">
            <w:r w:rsidRPr="002E6388">
              <w:t>Audio quiz</w:t>
            </w:r>
          </w:p>
        </w:tc>
      </w:tr>
      <w:tr w:rsidR="00E261A4" w:rsidRPr="002E6388" w:rsidTr="00311B04">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2.2</w:t>
            </w:r>
          </w:p>
        </w:tc>
        <w:tc>
          <w:tcPr>
            <w:tcW w:w="2384" w:type="pct"/>
            <w:tcBorders>
              <w:top w:val="dotted" w:sz="4" w:space="0" w:color="auto"/>
              <w:bottom w:val="dotted" w:sz="4" w:space="0" w:color="auto"/>
            </w:tcBorders>
          </w:tcPr>
          <w:p w:rsidR="00E261A4" w:rsidRPr="002E6388" w:rsidRDefault="00E261A4" w:rsidP="00E261A4">
            <w:r w:rsidRPr="002E6388">
              <w:t>Use the dictionary for correct pronunciation</w:t>
            </w:r>
          </w:p>
        </w:tc>
        <w:tc>
          <w:tcPr>
            <w:tcW w:w="1160" w:type="pct"/>
            <w:tcBorders>
              <w:top w:val="dotted" w:sz="4" w:space="0" w:color="auto"/>
              <w:bottom w:val="dotted" w:sz="4" w:space="0" w:color="auto"/>
            </w:tcBorders>
          </w:tcPr>
          <w:p w:rsidR="00E261A4" w:rsidRPr="002E6388" w:rsidRDefault="00E261A4" w:rsidP="00E261A4">
            <w:r w:rsidRPr="002E6388">
              <w:t>Demonstrative learning</w:t>
            </w:r>
          </w:p>
        </w:tc>
        <w:tc>
          <w:tcPr>
            <w:tcW w:w="1057" w:type="pct"/>
            <w:tcBorders>
              <w:top w:val="dotted" w:sz="4" w:space="0" w:color="auto"/>
              <w:bottom w:val="dotted" w:sz="4" w:space="0" w:color="auto"/>
            </w:tcBorders>
          </w:tcPr>
          <w:p w:rsidR="00E261A4" w:rsidRPr="002E6388" w:rsidRDefault="00E261A4" w:rsidP="00E261A4">
            <w:r w:rsidRPr="002E6388">
              <w:t>Worksheets</w:t>
            </w:r>
          </w:p>
        </w:tc>
      </w:tr>
      <w:tr w:rsidR="004E7612" w:rsidRPr="002E6388" w:rsidTr="00E261A4">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jc w:val="center"/>
              <w:rPr>
                <w:b/>
                <w:bCs/>
              </w:rPr>
            </w:pPr>
            <w:r w:rsidRPr="002E638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rPr>
                <w:b/>
                <w:bCs/>
              </w:rPr>
            </w:pPr>
            <w:r w:rsidRPr="002E6388">
              <w:rPr>
                <w:b/>
                <w:bCs/>
              </w:rPr>
              <w:t>Interpersonal Skills &amp; Responsibility</w:t>
            </w:r>
          </w:p>
        </w:tc>
      </w:tr>
      <w:tr w:rsidR="00E261A4" w:rsidRPr="002E6388" w:rsidTr="001B3529">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3.1</w:t>
            </w:r>
          </w:p>
        </w:tc>
        <w:tc>
          <w:tcPr>
            <w:tcW w:w="2384" w:type="pct"/>
            <w:tcBorders>
              <w:top w:val="single" w:sz="12" w:space="0" w:color="auto"/>
              <w:bottom w:val="dotted" w:sz="4" w:space="0" w:color="auto"/>
            </w:tcBorders>
          </w:tcPr>
          <w:p w:rsidR="00E261A4" w:rsidRPr="002E6388" w:rsidRDefault="00E261A4" w:rsidP="00E261A4">
            <w:r w:rsidRPr="002E6388">
              <w:t>Communicate in English</w:t>
            </w:r>
          </w:p>
        </w:tc>
        <w:tc>
          <w:tcPr>
            <w:tcW w:w="1160" w:type="pct"/>
            <w:tcBorders>
              <w:top w:val="single" w:sz="12" w:space="0" w:color="auto"/>
              <w:bottom w:val="dotted" w:sz="4" w:space="0" w:color="auto"/>
            </w:tcBorders>
          </w:tcPr>
          <w:p w:rsidR="00E261A4" w:rsidRPr="002E6388" w:rsidRDefault="00E261A4" w:rsidP="00E261A4">
            <w:r w:rsidRPr="002E6388">
              <w:t xml:space="preserve"> dialogue,  text, etc</w:t>
            </w:r>
          </w:p>
        </w:tc>
        <w:tc>
          <w:tcPr>
            <w:tcW w:w="1057" w:type="pct"/>
            <w:tcBorders>
              <w:top w:val="single" w:sz="12" w:space="0" w:color="auto"/>
              <w:bottom w:val="dotted" w:sz="4" w:space="0" w:color="auto"/>
            </w:tcBorders>
          </w:tcPr>
          <w:p w:rsidR="00E261A4" w:rsidRPr="002E6388" w:rsidRDefault="00E261A4" w:rsidP="00E261A4">
            <w:r w:rsidRPr="002E6388">
              <w:t>Analysis  and worksheets</w:t>
            </w:r>
          </w:p>
        </w:tc>
      </w:tr>
      <w:tr w:rsidR="00E261A4" w:rsidRPr="002E6388" w:rsidTr="001B3529">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3.2</w:t>
            </w:r>
          </w:p>
        </w:tc>
        <w:tc>
          <w:tcPr>
            <w:tcW w:w="2384" w:type="pct"/>
            <w:tcBorders>
              <w:top w:val="dotted" w:sz="4" w:space="0" w:color="auto"/>
              <w:bottom w:val="dotted" w:sz="4" w:space="0" w:color="auto"/>
            </w:tcBorders>
          </w:tcPr>
          <w:p w:rsidR="00E261A4" w:rsidRPr="002E6388" w:rsidRDefault="00E261A4" w:rsidP="00E261A4">
            <w:r w:rsidRPr="002E6388">
              <w:t>Demonstrate proper Intonation to make listener understand</w:t>
            </w:r>
          </w:p>
        </w:tc>
        <w:tc>
          <w:tcPr>
            <w:tcW w:w="1160" w:type="pct"/>
            <w:tcBorders>
              <w:top w:val="dotted" w:sz="4" w:space="0" w:color="auto"/>
              <w:bottom w:val="dotted" w:sz="4" w:space="0" w:color="auto"/>
            </w:tcBorders>
          </w:tcPr>
          <w:p w:rsidR="00E261A4" w:rsidRPr="002E6388" w:rsidRDefault="00E261A4" w:rsidP="00E261A4">
            <w:r w:rsidRPr="002E6388">
              <w:t>Collaborative Learning</w:t>
            </w:r>
          </w:p>
        </w:tc>
        <w:tc>
          <w:tcPr>
            <w:tcW w:w="1057" w:type="pct"/>
            <w:tcBorders>
              <w:top w:val="dotted" w:sz="4" w:space="0" w:color="auto"/>
              <w:bottom w:val="dotted" w:sz="4" w:space="0" w:color="auto"/>
            </w:tcBorders>
          </w:tcPr>
          <w:p w:rsidR="00E261A4" w:rsidRPr="002E6388" w:rsidRDefault="00E261A4" w:rsidP="00E261A4">
            <w:r w:rsidRPr="002E6388">
              <w:t>Role Plays with proper dialogue delivery</w:t>
            </w:r>
          </w:p>
        </w:tc>
      </w:tr>
      <w:tr w:rsidR="00E261A4" w:rsidRPr="002E6388" w:rsidTr="001B3529">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3.3</w:t>
            </w:r>
          </w:p>
        </w:tc>
        <w:tc>
          <w:tcPr>
            <w:tcW w:w="2384" w:type="pct"/>
            <w:tcBorders>
              <w:top w:val="dotted" w:sz="4" w:space="0" w:color="auto"/>
              <w:bottom w:val="dotted" w:sz="4" w:space="0" w:color="auto"/>
            </w:tcBorders>
          </w:tcPr>
          <w:p w:rsidR="00E261A4" w:rsidRPr="002E6388" w:rsidRDefault="00E261A4" w:rsidP="00E261A4">
            <w:r w:rsidRPr="002E6388">
              <w:t>Validate with illustrations</w:t>
            </w:r>
          </w:p>
        </w:tc>
        <w:tc>
          <w:tcPr>
            <w:tcW w:w="1160" w:type="pct"/>
            <w:tcBorders>
              <w:top w:val="dotted" w:sz="4" w:space="0" w:color="auto"/>
              <w:bottom w:val="dotted" w:sz="4" w:space="0" w:color="auto"/>
            </w:tcBorders>
          </w:tcPr>
          <w:p w:rsidR="00E261A4" w:rsidRPr="002E6388" w:rsidRDefault="00E261A4" w:rsidP="00E261A4"/>
        </w:tc>
        <w:tc>
          <w:tcPr>
            <w:tcW w:w="1057" w:type="pct"/>
            <w:tcBorders>
              <w:top w:val="dotted" w:sz="4" w:space="0" w:color="auto"/>
              <w:bottom w:val="dotted" w:sz="4" w:space="0" w:color="auto"/>
            </w:tcBorders>
          </w:tcPr>
          <w:p w:rsidR="00E261A4" w:rsidRPr="002E6388" w:rsidRDefault="00E261A4" w:rsidP="00E261A4"/>
        </w:tc>
      </w:tr>
      <w:tr w:rsidR="00E261A4" w:rsidRPr="002E6388" w:rsidTr="001B3529">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3.4</w:t>
            </w:r>
          </w:p>
        </w:tc>
        <w:tc>
          <w:tcPr>
            <w:tcW w:w="2384" w:type="pct"/>
            <w:tcBorders>
              <w:top w:val="single" w:sz="12" w:space="0" w:color="auto"/>
              <w:bottom w:val="dotted" w:sz="4" w:space="0" w:color="auto"/>
            </w:tcBorders>
          </w:tcPr>
          <w:p w:rsidR="00E261A4" w:rsidRPr="002E6388" w:rsidRDefault="00E261A4" w:rsidP="00E261A4">
            <w:r w:rsidRPr="002E6388">
              <w:t>Communicate in English</w:t>
            </w:r>
          </w:p>
        </w:tc>
        <w:tc>
          <w:tcPr>
            <w:tcW w:w="1160" w:type="pct"/>
            <w:tcBorders>
              <w:top w:val="single" w:sz="12" w:space="0" w:color="auto"/>
              <w:bottom w:val="dotted" w:sz="4" w:space="0" w:color="auto"/>
            </w:tcBorders>
          </w:tcPr>
          <w:p w:rsidR="00E261A4" w:rsidRPr="002E6388" w:rsidRDefault="00E261A4" w:rsidP="00E261A4">
            <w:r w:rsidRPr="002E6388">
              <w:t xml:space="preserve"> dialogue,  text, etc</w:t>
            </w:r>
          </w:p>
        </w:tc>
        <w:tc>
          <w:tcPr>
            <w:tcW w:w="1057" w:type="pct"/>
            <w:tcBorders>
              <w:top w:val="single" w:sz="12" w:space="0" w:color="auto"/>
              <w:bottom w:val="dotted" w:sz="4" w:space="0" w:color="auto"/>
            </w:tcBorders>
          </w:tcPr>
          <w:p w:rsidR="00E261A4" w:rsidRPr="002E6388" w:rsidRDefault="00E261A4" w:rsidP="00E261A4">
            <w:r w:rsidRPr="002E6388">
              <w:t>Analysis  and worksheets</w:t>
            </w:r>
          </w:p>
        </w:tc>
      </w:tr>
      <w:tr w:rsidR="004E7612" w:rsidRPr="002E6388" w:rsidTr="00E261A4">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jc w:val="center"/>
              <w:rPr>
                <w:b/>
                <w:bCs/>
              </w:rPr>
            </w:pPr>
            <w:r w:rsidRPr="002E6388">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rPr>
                <w:b/>
                <w:bCs/>
              </w:rPr>
            </w:pPr>
            <w:r w:rsidRPr="002E6388">
              <w:rPr>
                <w:b/>
                <w:bCs/>
              </w:rPr>
              <w:t>Communication, Information Technology, Numerical</w:t>
            </w:r>
          </w:p>
        </w:tc>
      </w:tr>
      <w:tr w:rsidR="00E261A4" w:rsidRPr="002E6388" w:rsidTr="00BB1FD1">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4.1</w:t>
            </w:r>
          </w:p>
        </w:tc>
        <w:tc>
          <w:tcPr>
            <w:tcW w:w="2384" w:type="pct"/>
            <w:tcBorders>
              <w:top w:val="dotted" w:sz="4" w:space="0" w:color="auto"/>
              <w:bottom w:val="dotted" w:sz="4" w:space="0" w:color="auto"/>
            </w:tcBorders>
          </w:tcPr>
          <w:p w:rsidR="00E261A4" w:rsidRPr="002E6388" w:rsidRDefault="00E261A4" w:rsidP="00E261A4">
            <w:r w:rsidRPr="002E6388">
              <w:t>Cooperative Learning</w:t>
            </w:r>
          </w:p>
        </w:tc>
        <w:tc>
          <w:tcPr>
            <w:tcW w:w="1160" w:type="pct"/>
            <w:tcBorders>
              <w:top w:val="dotted" w:sz="4" w:space="0" w:color="auto"/>
              <w:bottom w:val="dotted" w:sz="4" w:space="0" w:color="auto"/>
            </w:tcBorders>
          </w:tcPr>
          <w:p w:rsidR="00E261A4" w:rsidRPr="002E6388" w:rsidRDefault="00E261A4" w:rsidP="00E261A4"/>
        </w:tc>
        <w:tc>
          <w:tcPr>
            <w:tcW w:w="1057" w:type="pct"/>
            <w:tcBorders>
              <w:top w:val="dotted" w:sz="4" w:space="0" w:color="auto"/>
              <w:bottom w:val="dotted" w:sz="4" w:space="0" w:color="auto"/>
            </w:tcBorders>
          </w:tcPr>
          <w:p w:rsidR="00E261A4" w:rsidRPr="002E6388" w:rsidRDefault="00E261A4" w:rsidP="00E261A4">
            <w:r w:rsidRPr="002E6388">
              <w:t>Worksheets</w:t>
            </w:r>
          </w:p>
        </w:tc>
      </w:tr>
      <w:tr w:rsidR="00E261A4" w:rsidRPr="002E6388" w:rsidTr="00BB1FD1">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4.2</w:t>
            </w:r>
          </w:p>
        </w:tc>
        <w:tc>
          <w:tcPr>
            <w:tcW w:w="2384" w:type="pct"/>
            <w:tcBorders>
              <w:left w:val="single" w:sz="12" w:space="0" w:color="auto"/>
              <w:right w:val="single" w:sz="12" w:space="0" w:color="auto"/>
            </w:tcBorders>
            <w:shd w:val="clear" w:color="auto" w:fill="D6E3BC" w:themeFill="accent3" w:themeFillTint="66"/>
          </w:tcPr>
          <w:p w:rsidR="00E261A4" w:rsidRPr="002E6388" w:rsidRDefault="00E261A4" w:rsidP="00E261A4">
            <w:r w:rsidRPr="002E6388">
              <w:t>Groups’ work</w:t>
            </w:r>
          </w:p>
        </w:tc>
        <w:tc>
          <w:tcPr>
            <w:tcW w:w="1160" w:type="pct"/>
          </w:tcPr>
          <w:p w:rsidR="00E261A4" w:rsidRPr="002E6388" w:rsidRDefault="00E261A4" w:rsidP="00E261A4">
            <w:pPr>
              <w:ind w:right="43"/>
              <w:jc w:val="center"/>
            </w:pPr>
          </w:p>
        </w:tc>
        <w:tc>
          <w:tcPr>
            <w:tcW w:w="1057" w:type="pct"/>
            <w:vAlign w:val="center"/>
          </w:tcPr>
          <w:p w:rsidR="00E261A4" w:rsidRPr="002E6388" w:rsidRDefault="00E261A4" w:rsidP="00E261A4">
            <w:pPr>
              <w:ind w:right="43"/>
              <w:jc w:val="center"/>
            </w:pPr>
          </w:p>
        </w:tc>
      </w:tr>
      <w:tr w:rsidR="004E7612" w:rsidRPr="002E6388" w:rsidTr="00E261A4">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jc w:val="center"/>
              <w:rPr>
                <w:b/>
                <w:bCs/>
              </w:rPr>
            </w:pPr>
            <w:r w:rsidRPr="002E6388">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2E6388" w:rsidRDefault="004E7612" w:rsidP="007D3408">
            <w:pPr>
              <w:ind w:right="43"/>
              <w:rPr>
                <w:b/>
                <w:bCs/>
              </w:rPr>
            </w:pPr>
            <w:r w:rsidRPr="002E6388">
              <w:rPr>
                <w:b/>
                <w:bCs/>
              </w:rPr>
              <w:t>Psychomotor</w:t>
            </w:r>
          </w:p>
        </w:tc>
      </w:tr>
      <w:tr w:rsidR="000811B3" w:rsidRPr="002E6388" w:rsidTr="00E261A4">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2E6388" w:rsidRDefault="004E7612" w:rsidP="007D3408">
            <w:pPr>
              <w:ind w:right="43"/>
              <w:jc w:val="center"/>
              <w:rPr>
                <w:b/>
                <w:bCs/>
              </w:rPr>
            </w:pPr>
            <w:r w:rsidRPr="002E6388">
              <w:rPr>
                <w:b/>
                <w:bCs/>
              </w:rPr>
              <w:lastRenderedPageBreak/>
              <w:t>5.1</w:t>
            </w:r>
          </w:p>
        </w:tc>
        <w:tc>
          <w:tcPr>
            <w:tcW w:w="2384" w:type="pct"/>
            <w:tcBorders>
              <w:left w:val="single" w:sz="12" w:space="0" w:color="auto"/>
            </w:tcBorders>
            <w:vAlign w:val="center"/>
          </w:tcPr>
          <w:p w:rsidR="004E7612" w:rsidRPr="002E6388" w:rsidRDefault="004E7612" w:rsidP="007D3408">
            <w:pPr>
              <w:ind w:right="43"/>
              <w:jc w:val="center"/>
            </w:pPr>
          </w:p>
        </w:tc>
        <w:tc>
          <w:tcPr>
            <w:tcW w:w="1160" w:type="pct"/>
            <w:vAlign w:val="center"/>
          </w:tcPr>
          <w:p w:rsidR="004E7612" w:rsidRPr="002E6388" w:rsidRDefault="004E7612" w:rsidP="007D3408">
            <w:pPr>
              <w:ind w:right="43"/>
              <w:jc w:val="center"/>
            </w:pPr>
          </w:p>
        </w:tc>
        <w:tc>
          <w:tcPr>
            <w:tcW w:w="1057" w:type="pct"/>
            <w:tcBorders>
              <w:right w:val="single" w:sz="12" w:space="0" w:color="auto"/>
            </w:tcBorders>
            <w:vAlign w:val="center"/>
          </w:tcPr>
          <w:p w:rsidR="004E7612" w:rsidRPr="002E6388" w:rsidRDefault="004E7612" w:rsidP="007D3408">
            <w:pPr>
              <w:ind w:right="43"/>
              <w:jc w:val="center"/>
            </w:pPr>
          </w:p>
        </w:tc>
      </w:tr>
      <w:tr w:rsidR="000811B3" w:rsidRPr="002E6388" w:rsidTr="00E261A4">
        <w:tblPrEx>
          <w:tblLook w:val="04A0"/>
        </w:tblPrEx>
        <w:trPr>
          <w:trHeight w:val="460"/>
        </w:trPr>
        <w:tc>
          <w:tcPr>
            <w:tcW w:w="399"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2E6388" w:rsidRDefault="004E7612" w:rsidP="007D3408">
            <w:pPr>
              <w:ind w:right="43"/>
              <w:jc w:val="center"/>
              <w:rPr>
                <w:b/>
                <w:bCs/>
              </w:rPr>
            </w:pPr>
            <w:r w:rsidRPr="002E6388">
              <w:rPr>
                <w:b/>
                <w:bCs/>
              </w:rPr>
              <w:t>5.2</w:t>
            </w:r>
          </w:p>
        </w:tc>
        <w:tc>
          <w:tcPr>
            <w:tcW w:w="2384" w:type="pct"/>
            <w:tcBorders>
              <w:left w:val="single" w:sz="12" w:space="0" w:color="auto"/>
              <w:bottom w:val="single" w:sz="12" w:space="0" w:color="auto"/>
            </w:tcBorders>
            <w:vAlign w:val="center"/>
          </w:tcPr>
          <w:p w:rsidR="004E7612" w:rsidRPr="002E6388" w:rsidRDefault="004E7612" w:rsidP="007D3408">
            <w:pPr>
              <w:ind w:right="43"/>
              <w:jc w:val="center"/>
            </w:pPr>
          </w:p>
        </w:tc>
        <w:tc>
          <w:tcPr>
            <w:tcW w:w="1160" w:type="pct"/>
            <w:tcBorders>
              <w:bottom w:val="single" w:sz="12" w:space="0" w:color="auto"/>
            </w:tcBorders>
            <w:vAlign w:val="center"/>
          </w:tcPr>
          <w:p w:rsidR="004E7612" w:rsidRPr="002E6388" w:rsidRDefault="004E7612" w:rsidP="007D3408">
            <w:pPr>
              <w:ind w:right="43"/>
              <w:jc w:val="center"/>
            </w:pPr>
          </w:p>
        </w:tc>
        <w:tc>
          <w:tcPr>
            <w:tcW w:w="1057" w:type="pct"/>
            <w:tcBorders>
              <w:bottom w:val="single" w:sz="12" w:space="0" w:color="auto"/>
              <w:right w:val="single" w:sz="12" w:space="0" w:color="auto"/>
            </w:tcBorders>
            <w:vAlign w:val="center"/>
          </w:tcPr>
          <w:p w:rsidR="004E7612" w:rsidRPr="002E6388" w:rsidRDefault="004E7612" w:rsidP="007D3408">
            <w:pPr>
              <w:ind w:right="43"/>
              <w:jc w:val="center"/>
            </w:pPr>
          </w:p>
        </w:tc>
      </w:tr>
    </w:tbl>
    <w:p w:rsidR="00D71696" w:rsidRPr="002E6388" w:rsidRDefault="00D71696"/>
    <w:p w:rsidR="00D71696" w:rsidRPr="002E6388" w:rsidRDefault="00D71696"/>
    <w:p w:rsidR="00D71696" w:rsidRPr="002E6388"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2E6388" w:rsidTr="00E261A4">
        <w:trPr>
          <w:trHeight w:val="552"/>
        </w:trPr>
        <w:tc>
          <w:tcPr>
            <w:tcW w:w="10219" w:type="dxa"/>
            <w:gridSpan w:val="4"/>
            <w:shd w:val="clear" w:color="auto" w:fill="C2D69B" w:themeFill="accent3" w:themeFillTint="99"/>
            <w:vAlign w:val="center"/>
          </w:tcPr>
          <w:p w:rsidR="004E7612" w:rsidRPr="002E6388" w:rsidRDefault="009D3A5F" w:rsidP="00D71696">
            <w:pPr>
              <w:ind w:right="43"/>
              <w:rPr>
                <w:b/>
                <w:bCs/>
              </w:rPr>
            </w:pPr>
            <w:r w:rsidRPr="002E6388">
              <w:rPr>
                <w:b/>
                <w:bCs/>
              </w:rPr>
              <w:t>5</w:t>
            </w:r>
            <w:r w:rsidR="004E7612" w:rsidRPr="002E6388">
              <w:rPr>
                <w:b/>
                <w:bCs/>
              </w:rPr>
              <w:t>. Schedule of Assessment Tasks for Students During the Semester</w:t>
            </w:r>
          </w:p>
        </w:tc>
      </w:tr>
      <w:tr w:rsidR="004E7612" w:rsidRPr="002E6388" w:rsidTr="00E261A4">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2E6388"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2E6388" w:rsidRDefault="009D3A5F" w:rsidP="00422FFF">
            <w:pPr>
              <w:ind w:right="43"/>
              <w:jc w:val="center"/>
              <w:rPr>
                <w:b/>
                <w:bCs/>
              </w:rPr>
            </w:pPr>
            <w:r w:rsidRPr="002E6388">
              <w:rPr>
                <w:b/>
                <w:bCs/>
              </w:rPr>
              <w:t>Assessment task (i.e.,</w:t>
            </w:r>
            <w:r w:rsidR="004E7612" w:rsidRPr="002E6388">
              <w:rPr>
                <w:b/>
                <w:bCs/>
              </w:rPr>
              <w:t xml:space="preserve"> essay, test, </w:t>
            </w:r>
            <w:r w:rsidR="004107C6" w:rsidRPr="002E6388">
              <w:rPr>
                <w:b/>
                <w:bCs/>
              </w:rPr>
              <w:t>quizzes</w:t>
            </w:r>
            <w:r w:rsidRPr="002E6388">
              <w:rPr>
                <w:b/>
                <w:bCs/>
              </w:rPr>
              <w:t xml:space="preserve">, </w:t>
            </w:r>
            <w:r w:rsidR="004E7612" w:rsidRPr="002E6388">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2E6388" w:rsidRDefault="004E7612" w:rsidP="00422FFF">
            <w:pPr>
              <w:ind w:right="43"/>
              <w:jc w:val="center"/>
              <w:rPr>
                <w:b/>
                <w:bCs/>
              </w:rPr>
            </w:pPr>
            <w:r w:rsidRPr="002E6388">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2E6388" w:rsidRDefault="004E7612" w:rsidP="00422FFF">
            <w:pPr>
              <w:ind w:right="43"/>
              <w:jc w:val="center"/>
              <w:rPr>
                <w:b/>
                <w:bCs/>
              </w:rPr>
            </w:pPr>
            <w:r w:rsidRPr="002E6388">
              <w:rPr>
                <w:b/>
                <w:bCs/>
              </w:rPr>
              <w:t>Proportion of Total Assessment</w:t>
            </w:r>
          </w:p>
        </w:tc>
      </w:tr>
      <w:tr w:rsidR="00E261A4" w:rsidRPr="002E6388" w:rsidTr="00E261A4">
        <w:trPr>
          <w:trHeight w:val="552"/>
        </w:trPr>
        <w:tc>
          <w:tcPr>
            <w:tcW w:w="425" w:type="dxa"/>
            <w:tcBorders>
              <w:top w:val="single" w:sz="12" w:space="0" w:color="auto"/>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1</w:t>
            </w:r>
          </w:p>
        </w:tc>
        <w:tc>
          <w:tcPr>
            <w:tcW w:w="5943" w:type="dxa"/>
            <w:tcBorders>
              <w:top w:val="single" w:sz="18" w:space="0" w:color="auto"/>
            </w:tcBorders>
          </w:tcPr>
          <w:p w:rsidR="00E261A4" w:rsidRPr="002E6388" w:rsidRDefault="00E261A4" w:rsidP="00E261A4">
            <w:r w:rsidRPr="002E6388">
              <w:t>I Mid Exam</w:t>
            </w:r>
          </w:p>
        </w:tc>
        <w:tc>
          <w:tcPr>
            <w:tcW w:w="1445" w:type="dxa"/>
            <w:tcBorders>
              <w:top w:val="single" w:sz="18" w:space="0" w:color="auto"/>
            </w:tcBorders>
          </w:tcPr>
          <w:p w:rsidR="00E261A4" w:rsidRPr="002E6388" w:rsidRDefault="00E261A4" w:rsidP="00E261A4">
            <w:r w:rsidRPr="002E6388">
              <w:t>8</w:t>
            </w:r>
          </w:p>
        </w:tc>
        <w:tc>
          <w:tcPr>
            <w:tcW w:w="2406" w:type="dxa"/>
            <w:tcBorders>
              <w:top w:val="single" w:sz="18" w:space="0" w:color="auto"/>
            </w:tcBorders>
          </w:tcPr>
          <w:p w:rsidR="00E261A4" w:rsidRPr="002E6388" w:rsidRDefault="00E261A4" w:rsidP="00E261A4">
            <w:r w:rsidRPr="002E6388">
              <w:t>20</w:t>
            </w:r>
          </w:p>
        </w:tc>
      </w:tr>
      <w:tr w:rsidR="00E261A4" w:rsidRPr="002E6388" w:rsidTr="00E261A4">
        <w:trPr>
          <w:trHeight w:val="552"/>
        </w:trPr>
        <w:tc>
          <w:tcPr>
            <w:tcW w:w="425" w:type="dxa"/>
            <w:tcBorders>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2</w:t>
            </w:r>
          </w:p>
        </w:tc>
        <w:tc>
          <w:tcPr>
            <w:tcW w:w="5943" w:type="dxa"/>
          </w:tcPr>
          <w:p w:rsidR="00E261A4" w:rsidRPr="002E6388" w:rsidRDefault="00E261A4" w:rsidP="00E261A4">
            <w:r w:rsidRPr="002E6388">
              <w:t>II Mid Exam</w:t>
            </w:r>
          </w:p>
        </w:tc>
        <w:tc>
          <w:tcPr>
            <w:tcW w:w="1445" w:type="dxa"/>
          </w:tcPr>
          <w:p w:rsidR="00E261A4" w:rsidRPr="002E6388" w:rsidRDefault="00E261A4" w:rsidP="00E261A4">
            <w:r w:rsidRPr="002E6388">
              <w:t>12</w:t>
            </w:r>
          </w:p>
        </w:tc>
        <w:tc>
          <w:tcPr>
            <w:tcW w:w="2406" w:type="dxa"/>
          </w:tcPr>
          <w:p w:rsidR="00E261A4" w:rsidRPr="002E6388" w:rsidRDefault="00E261A4" w:rsidP="00E261A4">
            <w:r w:rsidRPr="002E6388">
              <w:t>20</w:t>
            </w:r>
          </w:p>
        </w:tc>
      </w:tr>
      <w:tr w:rsidR="00E261A4" w:rsidRPr="002E6388" w:rsidTr="00E261A4">
        <w:trPr>
          <w:trHeight w:val="552"/>
        </w:trPr>
        <w:tc>
          <w:tcPr>
            <w:tcW w:w="425" w:type="dxa"/>
            <w:tcBorders>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3</w:t>
            </w:r>
          </w:p>
        </w:tc>
        <w:tc>
          <w:tcPr>
            <w:tcW w:w="5943" w:type="dxa"/>
          </w:tcPr>
          <w:p w:rsidR="00E261A4" w:rsidRPr="002E6388" w:rsidRDefault="00E261A4" w:rsidP="00E261A4">
            <w:r w:rsidRPr="002E6388">
              <w:t>Work sheets on Phonetics and Phonology</w:t>
            </w:r>
          </w:p>
          <w:p w:rsidR="00E261A4" w:rsidRPr="002E6388" w:rsidRDefault="00E261A4" w:rsidP="00E261A4"/>
          <w:p w:rsidR="00E261A4" w:rsidRPr="002E6388" w:rsidRDefault="00E261A4" w:rsidP="00E261A4">
            <w:r w:rsidRPr="002E6388">
              <w:t>Worksheets on Syllabication and Accentuation &amp; Intonation</w:t>
            </w:r>
          </w:p>
        </w:tc>
        <w:tc>
          <w:tcPr>
            <w:tcW w:w="1445" w:type="dxa"/>
          </w:tcPr>
          <w:p w:rsidR="00E261A4" w:rsidRPr="002E6388" w:rsidRDefault="00E261A4" w:rsidP="00E261A4"/>
          <w:p w:rsidR="00E261A4" w:rsidRPr="002E6388" w:rsidRDefault="00E261A4" w:rsidP="00E261A4">
            <w:r w:rsidRPr="002E6388">
              <w:t>Throughout the course</w:t>
            </w:r>
          </w:p>
        </w:tc>
        <w:tc>
          <w:tcPr>
            <w:tcW w:w="2406" w:type="dxa"/>
          </w:tcPr>
          <w:p w:rsidR="00E261A4" w:rsidRPr="002E6388" w:rsidRDefault="00E261A4" w:rsidP="00E261A4"/>
          <w:p w:rsidR="00E261A4" w:rsidRPr="002E6388" w:rsidRDefault="00E261A4" w:rsidP="00E261A4">
            <w:r w:rsidRPr="002E6388">
              <w:t>20</w:t>
            </w:r>
          </w:p>
        </w:tc>
      </w:tr>
      <w:tr w:rsidR="00E261A4" w:rsidRPr="002E6388" w:rsidTr="00E261A4">
        <w:trPr>
          <w:trHeight w:val="552"/>
        </w:trPr>
        <w:tc>
          <w:tcPr>
            <w:tcW w:w="425" w:type="dxa"/>
            <w:tcBorders>
              <w:right w:val="single" w:sz="12" w:space="0" w:color="auto"/>
            </w:tcBorders>
            <w:shd w:val="clear" w:color="auto" w:fill="C2D69B" w:themeFill="accent3" w:themeFillTint="99"/>
            <w:vAlign w:val="center"/>
          </w:tcPr>
          <w:p w:rsidR="00E261A4" w:rsidRPr="002E6388" w:rsidRDefault="00E261A4" w:rsidP="00E261A4">
            <w:pPr>
              <w:ind w:right="43"/>
              <w:jc w:val="center"/>
              <w:rPr>
                <w:b/>
                <w:bCs/>
              </w:rPr>
            </w:pPr>
            <w:r w:rsidRPr="002E6388">
              <w:rPr>
                <w:b/>
                <w:bCs/>
              </w:rPr>
              <w:t>4</w:t>
            </w:r>
          </w:p>
        </w:tc>
        <w:tc>
          <w:tcPr>
            <w:tcW w:w="5943" w:type="dxa"/>
          </w:tcPr>
          <w:p w:rsidR="00E261A4" w:rsidRPr="002E6388" w:rsidRDefault="00E261A4" w:rsidP="00E261A4">
            <w:r w:rsidRPr="002E6388">
              <w:t>Final Test</w:t>
            </w:r>
          </w:p>
        </w:tc>
        <w:tc>
          <w:tcPr>
            <w:tcW w:w="1445" w:type="dxa"/>
          </w:tcPr>
          <w:p w:rsidR="00E261A4" w:rsidRPr="002E6388" w:rsidRDefault="00E261A4" w:rsidP="00E261A4">
            <w:r w:rsidRPr="002E6388">
              <w:t>15</w:t>
            </w:r>
          </w:p>
        </w:tc>
        <w:tc>
          <w:tcPr>
            <w:tcW w:w="2406" w:type="dxa"/>
          </w:tcPr>
          <w:p w:rsidR="00E261A4" w:rsidRPr="002E6388" w:rsidRDefault="00E261A4" w:rsidP="00E261A4">
            <w:r w:rsidRPr="002E6388">
              <w:t>40</w:t>
            </w:r>
          </w:p>
        </w:tc>
      </w:tr>
    </w:tbl>
    <w:p w:rsidR="004E7612" w:rsidRPr="00515109" w:rsidRDefault="004E7612" w:rsidP="00422FFF">
      <w:pPr>
        <w:spacing w:before="240" w:after="120"/>
        <w:ind w:right="45"/>
        <w:rPr>
          <w:b/>
          <w:bCs/>
          <w:color w:val="C00000"/>
          <w:sz w:val="28"/>
          <w:szCs w:val="28"/>
        </w:rPr>
      </w:pPr>
      <w:r w:rsidRPr="00515109">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2E6388" w:rsidTr="005A71B8">
        <w:tc>
          <w:tcPr>
            <w:tcW w:w="10188" w:type="dxa"/>
          </w:tcPr>
          <w:p w:rsidR="004E7612" w:rsidRPr="002E6388" w:rsidRDefault="004E7612" w:rsidP="00552F88">
            <w:pPr>
              <w:ind w:right="43"/>
              <w:jc w:val="both"/>
            </w:pPr>
            <w:r w:rsidRPr="002E6388">
              <w:t>1. Arrangements for availability of faculty and teaching staff for individual student consultations and academic advice. (include amount of time teaching staff are expected to be available each week)</w:t>
            </w:r>
          </w:p>
          <w:p w:rsidR="004E7612" w:rsidRPr="002E6388" w:rsidRDefault="004E7612" w:rsidP="00265A1C">
            <w:pPr>
              <w:ind w:right="43"/>
            </w:pPr>
          </w:p>
          <w:p w:rsidR="004E7612" w:rsidRPr="002E6388" w:rsidRDefault="004E7612" w:rsidP="00265A1C">
            <w:pPr>
              <w:ind w:right="43"/>
            </w:pPr>
          </w:p>
          <w:p w:rsidR="004E7612" w:rsidRPr="002E6388" w:rsidRDefault="00087321" w:rsidP="00265A1C">
            <w:pPr>
              <w:ind w:right="43"/>
            </w:pPr>
            <w:r>
              <w:t>The teacher concerned is available throughout the week during office hours</w:t>
            </w:r>
          </w:p>
          <w:p w:rsidR="004E7612" w:rsidRPr="002E6388" w:rsidRDefault="004E7612" w:rsidP="00265A1C">
            <w:pPr>
              <w:ind w:right="43"/>
            </w:pPr>
          </w:p>
          <w:p w:rsidR="004E7612" w:rsidRPr="002E6388" w:rsidRDefault="004E7612" w:rsidP="00265A1C">
            <w:pPr>
              <w:ind w:right="43"/>
            </w:pPr>
          </w:p>
        </w:tc>
      </w:tr>
    </w:tbl>
    <w:p w:rsidR="004E7612" w:rsidRPr="00515109" w:rsidRDefault="004E7612" w:rsidP="00422FFF">
      <w:pPr>
        <w:spacing w:before="240" w:after="120"/>
        <w:ind w:right="45"/>
        <w:rPr>
          <w:b/>
          <w:bCs/>
          <w:color w:val="C00000"/>
          <w:sz w:val="28"/>
          <w:szCs w:val="28"/>
        </w:rPr>
      </w:pPr>
      <w:r w:rsidRPr="00515109">
        <w:rPr>
          <w:b/>
          <w:bCs/>
          <w:color w:val="C00000"/>
          <w:sz w:val="28"/>
          <w:szCs w:val="28"/>
        </w:rPr>
        <w:t>E</w:t>
      </w:r>
      <w:r w:rsidR="00515109">
        <w:rPr>
          <w:b/>
          <w:bCs/>
          <w:color w:val="C00000"/>
          <w:sz w:val="28"/>
          <w:szCs w:val="28"/>
        </w:rPr>
        <w:t>.</w:t>
      </w:r>
      <w:r w:rsidRPr="00515109">
        <w:rPr>
          <w:b/>
          <w:bCs/>
          <w:color w:val="C00000"/>
          <w:sz w:val="28"/>
          <w:szCs w:val="28"/>
        </w:rPr>
        <w:t xml:space="preserv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2E6388" w:rsidTr="005A71B8">
        <w:tc>
          <w:tcPr>
            <w:tcW w:w="10188" w:type="dxa"/>
          </w:tcPr>
          <w:p w:rsidR="004E7612" w:rsidRPr="002E6388" w:rsidRDefault="004E7612" w:rsidP="00265A1C">
            <w:pPr>
              <w:ind w:right="43"/>
            </w:pPr>
            <w:r w:rsidRPr="002E6388">
              <w:t>1. List Required Textbooks</w:t>
            </w:r>
          </w:p>
          <w:p w:rsidR="004E7612" w:rsidRPr="002E6388" w:rsidRDefault="004E7612" w:rsidP="00265A1C">
            <w:pPr>
              <w:ind w:right="43"/>
            </w:pPr>
          </w:p>
          <w:p w:rsidR="00E261A4" w:rsidRPr="002E6388" w:rsidRDefault="00515109" w:rsidP="00E261A4">
            <w:pPr>
              <w:ind w:right="43"/>
            </w:pPr>
            <w:r>
              <w:rPr>
                <w:bCs/>
              </w:rPr>
              <w:t>English Phonetics and Phonology</w:t>
            </w:r>
            <w:r w:rsidR="00E261A4" w:rsidRPr="002E6388">
              <w:rPr>
                <w:bCs/>
                <w:rtl/>
              </w:rPr>
              <w:t>..</w:t>
            </w:r>
            <w:r w:rsidR="00E261A4" w:rsidRPr="002E6388">
              <w:rPr>
                <w:bCs/>
              </w:rPr>
              <w:t>by Peter Roach</w:t>
            </w:r>
          </w:p>
          <w:p w:rsidR="004E7612" w:rsidRPr="002E6388" w:rsidRDefault="004E7612" w:rsidP="00265A1C">
            <w:pPr>
              <w:ind w:right="43"/>
            </w:pPr>
          </w:p>
          <w:p w:rsidR="00552F88" w:rsidRPr="002E6388" w:rsidRDefault="00552F88" w:rsidP="00265A1C">
            <w:pPr>
              <w:ind w:right="43"/>
            </w:pPr>
          </w:p>
        </w:tc>
      </w:tr>
      <w:tr w:rsidR="004E7612" w:rsidRPr="002E6388" w:rsidTr="005A71B8">
        <w:tc>
          <w:tcPr>
            <w:tcW w:w="10188" w:type="dxa"/>
          </w:tcPr>
          <w:p w:rsidR="004E7612" w:rsidRPr="002E6388" w:rsidRDefault="004E7612" w:rsidP="00265A1C">
            <w:pPr>
              <w:ind w:right="43"/>
            </w:pPr>
            <w:r w:rsidRPr="002E6388">
              <w:t>2. List Essential References Materials (Journals, Reports, etc.)</w:t>
            </w:r>
          </w:p>
          <w:p w:rsidR="004E7612" w:rsidRPr="002E6388" w:rsidRDefault="004E7612" w:rsidP="00265A1C">
            <w:pPr>
              <w:ind w:right="43"/>
            </w:pPr>
          </w:p>
          <w:p w:rsidR="00E261A4" w:rsidRPr="002E6388" w:rsidRDefault="00E261A4" w:rsidP="00E261A4">
            <w:pPr>
              <w:numPr>
                <w:ilvl w:val="0"/>
                <w:numId w:val="161"/>
              </w:numPr>
              <w:ind w:right="43"/>
            </w:pPr>
            <w:r w:rsidRPr="002E6388">
              <w:t>Journal of International Phonetic Association</w:t>
            </w:r>
          </w:p>
          <w:p w:rsidR="00E261A4" w:rsidRPr="002E6388" w:rsidRDefault="00E261A4" w:rsidP="00E261A4">
            <w:pPr>
              <w:numPr>
                <w:ilvl w:val="0"/>
                <w:numId w:val="161"/>
              </w:numPr>
              <w:ind w:right="43"/>
            </w:pPr>
            <w:r w:rsidRPr="002E6388">
              <w:t>International Journal of American Linguistics</w:t>
            </w:r>
          </w:p>
          <w:p w:rsidR="00552F88" w:rsidRPr="002E6388" w:rsidRDefault="00552F88" w:rsidP="00265A1C">
            <w:pPr>
              <w:ind w:right="43"/>
            </w:pPr>
          </w:p>
          <w:p w:rsidR="004E7612" w:rsidRPr="002E6388" w:rsidRDefault="004E7612" w:rsidP="00265A1C">
            <w:pPr>
              <w:ind w:right="43"/>
            </w:pPr>
          </w:p>
        </w:tc>
      </w:tr>
      <w:tr w:rsidR="004E7612" w:rsidRPr="002E6388" w:rsidTr="005A71B8">
        <w:tc>
          <w:tcPr>
            <w:tcW w:w="10188" w:type="dxa"/>
          </w:tcPr>
          <w:p w:rsidR="004E7612" w:rsidRPr="002E6388" w:rsidRDefault="00E213AE" w:rsidP="00265A1C">
            <w:pPr>
              <w:ind w:right="43"/>
            </w:pPr>
            <w:r w:rsidRPr="002E6388">
              <w:t>3</w:t>
            </w:r>
            <w:r w:rsidR="004E7612" w:rsidRPr="002E6388">
              <w:t>. List Electronic Materials, Web Sites, Facebook, Twitter, etc.</w:t>
            </w:r>
          </w:p>
          <w:p w:rsidR="004E7612" w:rsidRPr="002E6388" w:rsidRDefault="00E261A4" w:rsidP="00E261A4">
            <w:pPr>
              <w:ind w:right="43"/>
            </w:pPr>
            <w:r w:rsidRPr="002E6388">
              <w:t>The Phonology of English as an International Language by Jennifer Jenkins</w:t>
            </w:r>
          </w:p>
          <w:p w:rsidR="007E50EC" w:rsidRPr="002E6388" w:rsidRDefault="007E50EC" w:rsidP="00265A1C">
            <w:pPr>
              <w:ind w:right="43"/>
            </w:pPr>
          </w:p>
          <w:p w:rsidR="00552F88" w:rsidRPr="002E6388" w:rsidRDefault="00552F88" w:rsidP="00265A1C">
            <w:pPr>
              <w:ind w:right="43"/>
            </w:pPr>
          </w:p>
        </w:tc>
      </w:tr>
      <w:tr w:rsidR="004E7612" w:rsidRPr="002E6388" w:rsidTr="005A71B8">
        <w:tc>
          <w:tcPr>
            <w:tcW w:w="10188" w:type="dxa"/>
          </w:tcPr>
          <w:p w:rsidR="004E7612" w:rsidRPr="002E6388" w:rsidRDefault="00E213AE" w:rsidP="00552F88">
            <w:pPr>
              <w:ind w:right="43"/>
              <w:jc w:val="both"/>
            </w:pPr>
            <w:r w:rsidRPr="002E6388">
              <w:lastRenderedPageBreak/>
              <w:t>4</w:t>
            </w:r>
            <w:r w:rsidR="004E7612" w:rsidRPr="002E6388">
              <w:t>. Other learning material such as computer-based programs/CD, professional standards or regulations and software.</w:t>
            </w:r>
          </w:p>
          <w:p w:rsidR="004E7612" w:rsidRPr="002E6388" w:rsidRDefault="004E7612" w:rsidP="00265A1C">
            <w:pPr>
              <w:ind w:right="43"/>
            </w:pPr>
          </w:p>
          <w:p w:rsidR="00E261A4" w:rsidRPr="002E6388" w:rsidRDefault="00E261A4" w:rsidP="00E261A4">
            <w:pPr>
              <w:ind w:right="43"/>
            </w:pPr>
            <w:r w:rsidRPr="002E6388">
              <w:t>Pronounce It Correctly In English</w:t>
            </w:r>
          </w:p>
          <w:p w:rsidR="004E7612" w:rsidRPr="002E6388" w:rsidRDefault="004E7612" w:rsidP="00265A1C">
            <w:pPr>
              <w:ind w:right="43"/>
            </w:pPr>
          </w:p>
          <w:p w:rsidR="00552F88" w:rsidRPr="002E6388" w:rsidRDefault="00552F88" w:rsidP="00265A1C">
            <w:pPr>
              <w:ind w:right="43"/>
            </w:pPr>
          </w:p>
        </w:tc>
      </w:tr>
    </w:tbl>
    <w:p w:rsidR="004E7612" w:rsidRPr="002E6388" w:rsidRDefault="004E7612" w:rsidP="00265A1C">
      <w:pPr>
        <w:ind w:right="43"/>
      </w:pPr>
    </w:p>
    <w:p w:rsidR="004E7612" w:rsidRPr="00515109" w:rsidRDefault="004E7612" w:rsidP="006519EE">
      <w:pPr>
        <w:rPr>
          <w:b/>
          <w:bCs/>
          <w:color w:val="C00000"/>
          <w:sz w:val="28"/>
          <w:szCs w:val="28"/>
        </w:rPr>
      </w:pPr>
      <w:r w:rsidRPr="00515109">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2E6388" w:rsidTr="005A71B8">
        <w:trPr>
          <w:trHeight w:val="1104"/>
        </w:trPr>
        <w:tc>
          <w:tcPr>
            <w:tcW w:w="10188" w:type="dxa"/>
          </w:tcPr>
          <w:p w:rsidR="004E7612" w:rsidRPr="002E6388" w:rsidRDefault="004E7612" w:rsidP="00BD308C">
            <w:pPr>
              <w:ind w:right="43"/>
            </w:pPr>
            <w:r w:rsidRPr="002E6388">
              <w:t>Indicate requirements for the course including size of classrooms and laboratories (i.e. number of seats in classrooms and laboratories, extent of computer access</w:t>
            </w:r>
            <w:r w:rsidR="00BD308C" w:rsidRPr="002E6388">
              <w:t>,</w:t>
            </w:r>
            <w:r w:rsidRPr="002E6388">
              <w:t>etc.)</w:t>
            </w:r>
          </w:p>
        </w:tc>
      </w:tr>
      <w:tr w:rsidR="004E7612" w:rsidRPr="002E6388" w:rsidTr="005A71B8">
        <w:trPr>
          <w:trHeight w:val="1104"/>
        </w:trPr>
        <w:tc>
          <w:tcPr>
            <w:tcW w:w="10188" w:type="dxa"/>
          </w:tcPr>
          <w:p w:rsidR="004E7612" w:rsidRPr="002E6388" w:rsidRDefault="004E7612" w:rsidP="00265A1C">
            <w:pPr>
              <w:ind w:right="43"/>
            </w:pPr>
            <w:r w:rsidRPr="002E6388">
              <w:t>1.  Accommodation (Classrooms, laboratories, demonstration rooms/labs, etc.)</w:t>
            </w:r>
          </w:p>
          <w:p w:rsidR="004E7612" w:rsidRPr="002E6388" w:rsidRDefault="004E7612" w:rsidP="00265A1C">
            <w:pPr>
              <w:ind w:right="43"/>
            </w:pPr>
          </w:p>
          <w:p w:rsidR="004E7612" w:rsidRPr="002E6388" w:rsidRDefault="004E7612" w:rsidP="00265A1C">
            <w:pPr>
              <w:ind w:right="43"/>
            </w:pPr>
          </w:p>
        </w:tc>
      </w:tr>
      <w:tr w:rsidR="004E7612" w:rsidRPr="002E6388" w:rsidTr="005A71B8">
        <w:trPr>
          <w:trHeight w:val="1104"/>
        </w:trPr>
        <w:tc>
          <w:tcPr>
            <w:tcW w:w="10188" w:type="dxa"/>
          </w:tcPr>
          <w:p w:rsidR="004E7612" w:rsidRPr="002E6388" w:rsidRDefault="004E7612" w:rsidP="006203E8">
            <w:pPr>
              <w:ind w:right="43"/>
            </w:pPr>
            <w:r w:rsidRPr="002E6388">
              <w:t xml:space="preserve">2. </w:t>
            </w:r>
            <w:r w:rsidR="006203E8" w:rsidRPr="002E6388">
              <w:t>Technology</w:t>
            </w:r>
            <w:r w:rsidRPr="002E6388">
              <w:t xml:space="preserve"> resources (AV, data show, Smart Board, software, etc.)</w:t>
            </w:r>
          </w:p>
          <w:p w:rsidR="004E7612" w:rsidRPr="002E6388" w:rsidRDefault="004E7612" w:rsidP="00265A1C">
            <w:pPr>
              <w:ind w:right="43"/>
            </w:pPr>
          </w:p>
          <w:p w:rsidR="004E7612" w:rsidRPr="002E6388" w:rsidRDefault="004E7612" w:rsidP="00265A1C">
            <w:pPr>
              <w:ind w:right="43"/>
            </w:pPr>
          </w:p>
        </w:tc>
      </w:tr>
      <w:tr w:rsidR="004E7612" w:rsidRPr="002E6388" w:rsidTr="005A71B8">
        <w:trPr>
          <w:trHeight w:val="1104"/>
        </w:trPr>
        <w:tc>
          <w:tcPr>
            <w:tcW w:w="10188" w:type="dxa"/>
          </w:tcPr>
          <w:p w:rsidR="004E7612" w:rsidRPr="002E6388" w:rsidRDefault="004E7612" w:rsidP="00265A1C">
            <w:pPr>
              <w:ind w:right="43"/>
            </w:pPr>
            <w:r w:rsidRPr="002E6388">
              <w:t xml:space="preserve">3. Other resources (specify, e.g. if specific laboratory equipment is required, list requirements or attach list) </w:t>
            </w:r>
          </w:p>
          <w:p w:rsidR="004E7612" w:rsidRPr="002E6388" w:rsidRDefault="004E7612" w:rsidP="00265A1C">
            <w:pPr>
              <w:ind w:right="43"/>
            </w:pPr>
          </w:p>
          <w:p w:rsidR="004E7612" w:rsidRPr="002E6388" w:rsidRDefault="004E7612" w:rsidP="00265A1C">
            <w:pPr>
              <w:ind w:right="43"/>
            </w:pPr>
          </w:p>
        </w:tc>
      </w:tr>
    </w:tbl>
    <w:p w:rsidR="004E7612" w:rsidRDefault="004E7612" w:rsidP="006519EE">
      <w:pPr>
        <w:rPr>
          <w:b/>
          <w:bCs/>
          <w:color w:val="C00000"/>
          <w:sz w:val="28"/>
          <w:szCs w:val="28"/>
        </w:rPr>
      </w:pPr>
      <w:r w:rsidRPr="003059C9">
        <w:rPr>
          <w:b/>
          <w:bCs/>
          <w:color w:val="C00000"/>
          <w:sz w:val="28"/>
          <w:szCs w:val="28"/>
        </w:rPr>
        <w:t xml:space="preserve">G </w:t>
      </w:r>
      <w:r w:rsidR="003059C9">
        <w:rPr>
          <w:b/>
          <w:bCs/>
          <w:color w:val="C00000"/>
          <w:sz w:val="28"/>
          <w:szCs w:val="28"/>
        </w:rPr>
        <w:t>.</w:t>
      </w:r>
      <w:r w:rsidRPr="003059C9">
        <w:rPr>
          <w:b/>
          <w:bCs/>
          <w:color w:val="C00000"/>
          <w:sz w:val="28"/>
          <w:szCs w:val="28"/>
        </w:rPr>
        <w:t xml:space="preserve">  Course Evaluation and Improvement Processes</w:t>
      </w:r>
    </w:p>
    <w:p w:rsidR="003059C9" w:rsidRPr="003059C9" w:rsidRDefault="003059C9" w:rsidP="006519EE">
      <w:pPr>
        <w:rPr>
          <w:b/>
          <w:bCs/>
          <w:color w:val="C00000"/>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2E6388" w:rsidTr="005A71B8">
        <w:trPr>
          <w:trHeight w:val="1380"/>
        </w:trPr>
        <w:tc>
          <w:tcPr>
            <w:tcW w:w="10188" w:type="dxa"/>
          </w:tcPr>
          <w:p w:rsidR="004E7612" w:rsidRPr="002E6388" w:rsidRDefault="004E7612" w:rsidP="00265A1C">
            <w:pPr>
              <w:ind w:right="43"/>
            </w:pPr>
            <w:r w:rsidRPr="002E6388">
              <w:t>1</w:t>
            </w:r>
            <w:r w:rsidR="00671BBF" w:rsidRPr="002E6388">
              <w:t>.</w:t>
            </w:r>
            <w:r w:rsidRPr="002E6388">
              <w:t xml:space="preserve"> Strategies for Obtaining Student Feedback on Effectiveness of Teaching</w:t>
            </w:r>
          </w:p>
          <w:p w:rsidR="004E7612" w:rsidRPr="002E6388" w:rsidRDefault="004E7612" w:rsidP="00265A1C">
            <w:pPr>
              <w:ind w:right="43"/>
            </w:pPr>
          </w:p>
          <w:p w:rsidR="004E7612" w:rsidRPr="002E6388" w:rsidRDefault="00D00308" w:rsidP="00265A1C">
            <w:pPr>
              <w:ind w:right="43"/>
            </w:pPr>
            <w:r w:rsidRPr="002E6388">
              <w:t>Role plays + group work</w:t>
            </w:r>
          </w:p>
        </w:tc>
      </w:tr>
      <w:tr w:rsidR="004E7612" w:rsidRPr="002E6388" w:rsidTr="005A71B8">
        <w:trPr>
          <w:trHeight w:val="1380"/>
        </w:trPr>
        <w:tc>
          <w:tcPr>
            <w:tcW w:w="10188" w:type="dxa"/>
          </w:tcPr>
          <w:p w:rsidR="004E7612" w:rsidRPr="002E6388" w:rsidRDefault="004E7612" w:rsidP="00265A1C">
            <w:pPr>
              <w:ind w:right="43"/>
            </w:pPr>
            <w:r w:rsidRPr="002E6388">
              <w:t>2</w:t>
            </w:r>
            <w:r w:rsidR="00671BBF" w:rsidRPr="002E6388">
              <w:t>.</w:t>
            </w:r>
            <w:r w:rsidRPr="002E6388">
              <w:t xml:space="preserve">  Other Strategies for Evaluation of Teaching by the Instructor or by the Department</w:t>
            </w:r>
          </w:p>
          <w:p w:rsidR="004E7612" w:rsidRPr="002E6388" w:rsidRDefault="004E7612" w:rsidP="00265A1C">
            <w:pPr>
              <w:ind w:right="43"/>
            </w:pPr>
          </w:p>
          <w:p w:rsidR="004E7612" w:rsidRPr="002E6388" w:rsidRDefault="00D00308" w:rsidP="00265A1C">
            <w:pPr>
              <w:ind w:right="43"/>
            </w:pPr>
            <w:r w:rsidRPr="002E6388">
              <w:t>A hall to accommodate 33 students</w:t>
            </w:r>
          </w:p>
        </w:tc>
      </w:tr>
      <w:tr w:rsidR="004E7612" w:rsidRPr="002E6388" w:rsidTr="005A71B8">
        <w:trPr>
          <w:trHeight w:val="1380"/>
        </w:trPr>
        <w:tc>
          <w:tcPr>
            <w:tcW w:w="10188" w:type="dxa"/>
          </w:tcPr>
          <w:p w:rsidR="004E7612" w:rsidRPr="002E6388" w:rsidRDefault="004E7612" w:rsidP="00265A1C">
            <w:pPr>
              <w:ind w:right="43"/>
            </w:pPr>
            <w:r w:rsidRPr="002E6388">
              <w:t>3</w:t>
            </w:r>
            <w:r w:rsidR="00671BBF" w:rsidRPr="002E6388">
              <w:t>.</w:t>
            </w:r>
            <w:r w:rsidRPr="002E6388">
              <w:t xml:space="preserve">  Processes for Improvement of Teaching</w:t>
            </w:r>
          </w:p>
          <w:p w:rsidR="004E7612" w:rsidRPr="002E6388" w:rsidRDefault="004E7612" w:rsidP="00265A1C">
            <w:pPr>
              <w:ind w:right="43"/>
            </w:pPr>
          </w:p>
          <w:p w:rsidR="004E7612" w:rsidRPr="002E6388" w:rsidRDefault="00D00308" w:rsidP="00D00308">
            <w:pPr>
              <w:ind w:right="43"/>
            </w:pPr>
            <w:r w:rsidRPr="002E6388">
              <w:rPr>
                <w:bCs/>
              </w:rPr>
              <w:t>Computer lab with 30 workstations and software to be installed</w:t>
            </w:r>
          </w:p>
        </w:tc>
      </w:tr>
      <w:tr w:rsidR="004E7612" w:rsidRPr="002E6388" w:rsidTr="005A71B8">
        <w:trPr>
          <w:trHeight w:val="1380"/>
        </w:trPr>
        <w:tc>
          <w:tcPr>
            <w:tcW w:w="10188" w:type="dxa"/>
          </w:tcPr>
          <w:p w:rsidR="00D00308" w:rsidRPr="002E6388" w:rsidRDefault="004E7612" w:rsidP="00D00308">
            <w:pPr>
              <w:numPr>
                <w:ilvl w:val="0"/>
                <w:numId w:val="162"/>
              </w:numPr>
              <w:ind w:right="43"/>
            </w:pPr>
            <w:r w:rsidRPr="002E6388">
              <w:lastRenderedPageBreak/>
              <w:t>4. Processes for Verifying Standards of Student Achievement (e.g. check marking by an independent  member teaching staff of a sample of student work, periodic exchange and remarking of tests or a sample of assignments with staff at another institution)</w:t>
            </w:r>
            <w:r w:rsidR="00D00308" w:rsidRPr="002E6388">
              <w:t xml:space="preserve"> 3. Other resources (specify, e.g. if specific laboratory equipment is required, list requirements or attach list) Language Laboratory:  Computer Aided Multimedia English Language Lab (CAMELL)  </w:t>
            </w:r>
          </w:p>
          <w:p w:rsidR="00D00308" w:rsidRPr="002E6388" w:rsidRDefault="00D00308" w:rsidP="00D00308">
            <w:pPr>
              <w:numPr>
                <w:ilvl w:val="0"/>
                <w:numId w:val="162"/>
              </w:numPr>
              <w:ind w:right="43"/>
            </w:pPr>
            <w:r w:rsidRPr="002E6388">
              <w:t>Center for Communication Skills Lab (CS Lab) ( for Practice the subject knowledge)</w:t>
            </w:r>
          </w:p>
          <w:p w:rsidR="00D00308" w:rsidRPr="002E6388" w:rsidRDefault="00D00308" w:rsidP="00D00308">
            <w:pPr>
              <w:numPr>
                <w:ilvl w:val="0"/>
                <w:numId w:val="162"/>
              </w:numPr>
              <w:ind w:right="43"/>
            </w:pPr>
            <w:r w:rsidRPr="002E6388">
              <w:t>A Public Address system</w:t>
            </w:r>
          </w:p>
          <w:p w:rsidR="00D00308" w:rsidRPr="002E6388" w:rsidRDefault="00D00308" w:rsidP="00D00308">
            <w:pPr>
              <w:numPr>
                <w:ilvl w:val="0"/>
                <w:numId w:val="162"/>
              </w:numPr>
              <w:ind w:right="43"/>
            </w:pPr>
            <w:r w:rsidRPr="002E6388">
              <w:t>Four  collar mikes</w:t>
            </w:r>
          </w:p>
          <w:p w:rsidR="00D00308" w:rsidRPr="002E6388" w:rsidRDefault="00D00308" w:rsidP="00D00308">
            <w:pPr>
              <w:numPr>
                <w:ilvl w:val="0"/>
                <w:numId w:val="162"/>
              </w:numPr>
              <w:ind w:right="43"/>
            </w:pPr>
            <w:r w:rsidRPr="002E6388">
              <w:t>A Tape Recorder to record the voice of the student</w:t>
            </w:r>
          </w:p>
          <w:p w:rsidR="004E7612" w:rsidRPr="002E6388" w:rsidRDefault="004E7612" w:rsidP="00265A1C">
            <w:pPr>
              <w:ind w:right="43"/>
            </w:pPr>
          </w:p>
          <w:p w:rsidR="006519EE" w:rsidRPr="002E6388" w:rsidRDefault="006519EE" w:rsidP="00265A1C">
            <w:pPr>
              <w:ind w:right="43"/>
            </w:pPr>
          </w:p>
        </w:tc>
      </w:tr>
      <w:tr w:rsidR="004E7612" w:rsidRPr="002E6388" w:rsidTr="005A71B8">
        <w:trPr>
          <w:trHeight w:val="1380"/>
        </w:trPr>
        <w:tc>
          <w:tcPr>
            <w:tcW w:w="10188" w:type="dxa"/>
          </w:tcPr>
          <w:p w:rsidR="004E7612" w:rsidRPr="002E6388" w:rsidRDefault="004E7612" w:rsidP="00265A1C">
            <w:pPr>
              <w:ind w:right="43"/>
            </w:pPr>
            <w:r w:rsidRPr="002E6388">
              <w:t>5</w:t>
            </w:r>
            <w:r w:rsidR="00671BBF" w:rsidRPr="002E6388">
              <w:t>.</w:t>
            </w:r>
            <w:r w:rsidRPr="002E6388">
              <w:t xml:space="preserve"> Describe the planning arrangements for periodically reviewing course effectiveness and planning for improvement.</w:t>
            </w:r>
          </w:p>
          <w:p w:rsidR="004E7612" w:rsidRPr="002E6388" w:rsidRDefault="004E7612" w:rsidP="00265A1C">
            <w:pPr>
              <w:ind w:right="43"/>
            </w:pPr>
          </w:p>
          <w:p w:rsidR="007E50EC" w:rsidRPr="002E6388" w:rsidRDefault="00D00308" w:rsidP="00D00308">
            <w:pPr>
              <w:ind w:right="43"/>
            </w:pPr>
            <w:r w:rsidRPr="002E6388">
              <w:rPr>
                <w:bCs/>
              </w:rPr>
              <w:t>Through Language Computer Activities</w:t>
            </w:r>
          </w:p>
          <w:p w:rsidR="006519EE" w:rsidRPr="002E6388" w:rsidRDefault="006519EE" w:rsidP="00265A1C">
            <w:pPr>
              <w:ind w:right="43"/>
            </w:pPr>
          </w:p>
          <w:p w:rsidR="006519EE" w:rsidRPr="002E6388" w:rsidRDefault="006519EE" w:rsidP="00265A1C">
            <w:pPr>
              <w:ind w:right="43"/>
            </w:pPr>
          </w:p>
        </w:tc>
      </w:tr>
    </w:tbl>
    <w:p w:rsidR="007E50EC" w:rsidRPr="002E6388" w:rsidRDefault="007E50EC" w:rsidP="00265A1C">
      <w:pPr>
        <w:ind w:right="43"/>
      </w:pPr>
    </w:p>
    <w:p w:rsidR="00422FFF" w:rsidRPr="002E6388" w:rsidRDefault="00422FFF" w:rsidP="00BF11BB">
      <w:pPr>
        <w:ind w:right="43"/>
      </w:pPr>
    </w:p>
    <w:p w:rsidR="00D00308" w:rsidRPr="002E6388" w:rsidRDefault="00252D27" w:rsidP="00D00308">
      <w:pPr>
        <w:ind w:right="43"/>
        <w:rPr>
          <w:b/>
          <w:bCs/>
        </w:rPr>
      </w:pPr>
      <w:r w:rsidRPr="002E6388">
        <w:rPr>
          <w:b/>
          <w:bCs/>
        </w:rPr>
        <w:t xml:space="preserve">Name of Course Instructor: </w:t>
      </w:r>
      <w:r w:rsidR="00D00308" w:rsidRPr="002E6388">
        <w:rPr>
          <w:bCs/>
        </w:rPr>
        <w:t>Dr.Ehsan Mohammed Abdelgadir</w:t>
      </w:r>
      <w:r w:rsidR="00D00308" w:rsidRPr="002E6388">
        <w:rPr>
          <w:b/>
          <w:bCs/>
        </w:rPr>
        <w:t xml:space="preserve"> </w:t>
      </w:r>
    </w:p>
    <w:p w:rsidR="00252D27" w:rsidRPr="002E6388" w:rsidRDefault="00252D27" w:rsidP="00D00308">
      <w:pPr>
        <w:ind w:right="43"/>
        <w:rPr>
          <w:b/>
          <w:bCs/>
        </w:rPr>
      </w:pPr>
      <w:r w:rsidRPr="002E6388">
        <w:rPr>
          <w:b/>
          <w:bCs/>
        </w:rPr>
        <w:t xml:space="preserve">Signature: </w:t>
      </w:r>
      <w:r w:rsidR="00D00308" w:rsidRPr="002E6388">
        <w:rPr>
          <w:b/>
          <w:bCs/>
        </w:rPr>
        <w:t>Dr.Ehsan Mohammed Abdelgadir</w:t>
      </w:r>
      <w:r w:rsidR="006519EE" w:rsidRPr="002E6388">
        <w:rPr>
          <w:b/>
          <w:bCs/>
        </w:rPr>
        <w:t>.</w:t>
      </w:r>
      <w:r w:rsidRPr="002E6388">
        <w:rPr>
          <w:b/>
          <w:bCs/>
        </w:rPr>
        <w:t xml:space="preserve">   Date </w:t>
      </w:r>
      <w:r w:rsidR="00BF11BB" w:rsidRPr="002E6388">
        <w:rPr>
          <w:b/>
          <w:bCs/>
        </w:rPr>
        <w:t>Specification</w:t>
      </w:r>
      <w:r w:rsidRPr="002E6388">
        <w:rPr>
          <w:b/>
          <w:bCs/>
        </w:rPr>
        <w:t xml:space="preserve"> Completed</w:t>
      </w:r>
      <w:r w:rsidR="00584E97" w:rsidRPr="002E6388">
        <w:rPr>
          <w:b/>
          <w:bCs/>
        </w:rPr>
        <w:t xml:space="preserve">: </w:t>
      </w:r>
      <w:r w:rsidR="00D00308" w:rsidRPr="002E6388">
        <w:rPr>
          <w:bCs/>
        </w:rPr>
        <w:t>27/2/1439</w:t>
      </w:r>
    </w:p>
    <w:p w:rsidR="00252D27" w:rsidRPr="002E6388" w:rsidRDefault="00252D27" w:rsidP="00252D27">
      <w:pPr>
        <w:ind w:right="43"/>
        <w:rPr>
          <w:b/>
          <w:bCs/>
        </w:rPr>
      </w:pPr>
    </w:p>
    <w:p w:rsidR="00D00308" w:rsidRPr="002E6388" w:rsidRDefault="00252D27" w:rsidP="00D00308">
      <w:pPr>
        <w:ind w:right="43"/>
        <w:rPr>
          <w:b/>
          <w:bCs/>
        </w:rPr>
      </w:pPr>
      <w:r w:rsidRPr="002E6388">
        <w:rPr>
          <w:b/>
          <w:bCs/>
        </w:rPr>
        <w:t xml:space="preserve">Program Coordinator: </w:t>
      </w:r>
      <w:r w:rsidR="00D00308" w:rsidRPr="002E6388">
        <w:rPr>
          <w:bCs/>
        </w:rPr>
        <w:t>Dr.Murad Alshaboul</w:t>
      </w:r>
      <w:r w:rsidR="00D00308" w:rsidRPr="002E6388">
        <w:rPr>
          <w:b/>
          <w:bCs/>
          <w:rtl/>
        </w:rPr>
        <w:t>.</w:t>
      </w:r>
    </w:p>
    <w:tbl>
      <w:tblPr>
        <w:tblW w:w="0" w:type="auto"/>
        <w:tblLayout w:type="fixed"/>
        <w:tblLook w:val="04A0"/>
      </w:tblPr>
      <w:tblGrid>
        <w:gridCol w:w="2582"/>
      </w:tblGrid>
      <w:tr w:rsidR="00D00308" w:rsidRPr="002E6388" w:rsidTr="00956553">
        <w:tc>
          <w:tcPr>
            <w:tcW w:w="2582" w:type="dxa"/>
            <w:shd w:val="clear" w:color="auto" w:fill="auto"/>
          </w:tcPr>
          <w:p w:rsidR="00D00308" w:rsidRPr="002E6388" w:rsidRDefault="00D00308" w:rsidP="00D00308">
            <w:pPr>
              <w:ind w:right="43"/>
              <w:rPr>
                <w:b/>
                <w:bCs/>
                <w:rtl/>
              </w:rPr>
            </w:pPr>
          </w:p>
        </w:tc>
      </w:tr>
    </w:tbl>
    <w:p w:rsidR="00252D27" w:rsidRPr="002E6388" w:rsidRDefault="00D00308" w:rsidP="00D00308">
      <w:pPr>
        <w:ind w:right="43"/>
        <w:rPr>
          <w:b/>
          <w:bCs/>
        </w:rPr>
      </w:pPr>
      <w:r w:rsidRPr="002E6388">
        <w:rPr>
          <w:b/>
          <w:bCs/>
        </w:rPr>
        <w:t xml:space="preserve">   </w:t>
      </w:r>
    </w:p>
    <w:p w:rsidR="00252D27" w:rsidRPr="002E6388" w:rsidRDefault="00252D27" w:rsidP="00252D27">
      <w:pPr>
        <w:ind w:right="43"/>
        <w:rPr>
          <w:b/>
          <w:bCs/>
        </w:rPr>
      </w:pPr>
    </w:p>
    <w:p w:rsidR="00252D27" w:rsidRPr="002E6388" w:rsidRDefault="00252D27" w:rsidP="006519EE">
      <w:pPr>
        <w:ind w:right="43"/>
        <w:rPr>
          <w:b/>
          <w:bCs/>
        </w:rPr>
      </w:pPr>
      <w:r w:rsidRPr="002E6388">
        <w:rPr>
          <w:b/>
          <w:bCs/>
        </w:rPr>
        <w:t xml:space="preserve">Signature: </w:t>
      </w:r>
      <w:r w:rsidR="006519EE" w:rsidRPr="002E6388">
        <w:rPr>
          <w:b/>
          <w:bCs/>
        </w:rPr>
        <w:t xml:space="preserve">…………………………..   </w:t>
      </w:r>
      <w:r w:rsidRPr="002E6388">
        <w:rPr>
          <w:b/>
          <w:bCs/>
        </w:rPr>
        <w:t xml:space="preserve">Date Received: </w:t>
      </w:r>
      <w:r w:rsidR="006519EE" w:rsidRPr="002E6388">
        <w:rPr>
          <w:b/>
          <w:bCs/>
        </w:rPr>
        <w:t>………………………………......</w:t>
      </w:r>
    </w:p>
    <w:sectPr w:rsidR="00252D27" w:rsidRPr="002E6388"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AF3" w:rsidRDefault="00AF2AF3">
      <w:r>
        <w:separator/>
      </w:r>
    </w:p>
  </w:endnote>
  <w:endnote w:type="continuationSeparator" w:id="1">
    <w:p w:rsidR="00AF2AF3" w:rsidRDefault="00AF2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DA" w:rsidRDefault="00BC1F67">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52" w:rsidRDefault="00BC1F67">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506752" w:rsidRPr="00186D67" w:rsidRDefault="00BC1F67" w:rsidP="00506752">
                        <w:pPr>
                          <w:pStyle w:val="Footer"/>
                          <w:jc w:val="center"/>
                          <w:rPr>
                            <w:color w:val="FFFFFF" w:themeColor="background1"/>
                          </w:rPr>
                        </w:pPr>
                        <w:r w:rsidRPr="00186D67">
                          <w:rPr>
                            <w:b/>
                            <w:bCs/>
                            <w:color w:val="FFFFFF" w:themeColor="background1"/>
                          </w:rPr>
                          <w:fldChar w:fldCharType="begin"/>
                        </w:r>
                        <w:r w:rsidR="00506752" w:rsidRPr="00186D67">
                          <w:rPr>
                            <w:b/>
                            <w:bCs/>
                            <w:color w:val="FFFFFF" w:themeColor="background1"/>
                          </w:rPr>
                          <w:instrText>PAGE</w:instrText>
                        </w:r>
                        <w:r w:rsidRPr="00186D67">
                          <w:rPr>
                            <w:b/>
                            <w:bCs/>
                            <w:color w:val="FFFFFF" w:themeColor="background1"/>
                          </w:rPr>
                          <w:fldChar w:fldCharType="separate"/>
                        </w:r>
                        <w:r w:rsidR="00554309">
                          <w:rPr>
                            <w:b/>
                            <w:bCs/>
                            <w:noProof/>
                            <w:color w:val="FFFFFF" w:themeColor="background1"/>
                          </w:rPr>
                          <w:t>2</w:t>
                        </w:r>
                        <w:r w:rsidRPr="00186D67">
                          <w:rPr>
                            <w:b/>
                            <w:bCs/>
                            <w:color w:val="FFFFFF" w:themeColor="background1"/>
                          </w:rPr>
                          <w:fldChar w:fldCharType="end"/>
                        </w:r>
                        <w:r w:rsidR="00506752" w:rsidRPr="00186D67">
                          <w:rPr>
                            <w:rFonts w:hint="cs"/>
                            <w:color w:val="FFFFFF" w:themeColor="background1"/>
                            <w:rtl/>
                            <w:lang w:val="ar-SA"/>
                          </w:rPr>
                          <w:t>/</w:t>
                        </w:r>
                        <w:r w:rsidRPr="00186D67">
                          <w:rPr>
                            <w:b/>
                            <w:bCs/>
                            <w:color w:val="FFFFFF" w:themeColor="background1"/>
                          </w:rPr>
                          <w:fldChar w:fldCharType="begin"/>
                        </w:r>
                        <w:r w:rsidR="00506752" w:rsidRPr="00186D67">
                          <w:rPr>
                            <w:b/>
                            <w:bCs/>
                            <w:color w:val="FFFFFF" w:themeColor="background1"/>
                          </w:rPr>
                          <w:instrText>NUMPAGES</w:instrText>
                        </w:r>
                        <w:r w:rsidRPr="00186D67">
                          <w:rPr>
                            <w:b/>
                            <w:bCs/>
                            <w:color w:val="FFFFFF" w:themeColor="background1"/>
                          </w:rPr>
                          <w:fldChar w:fldCharType="separate"/>
                        </w:r>
                        <w:r w:rsidR="00554309">
                          <w:rPr>
                            <w:b/>
                            <w:bCs/>
                            <w:noProof/>
                            <w:color w:val="FFFFFF" w:themeColor="background1"/>
                          </w:rPr>
                          <w:t>8</w:t>
                        </w:r>
                        <w:r w:rsidRPr="00186D67">
                          <w:rPr>
                            <w:b/>
                            <w:bCs/>
                            <w:color w:val="FFFFFF" w:themeColor="background1"/>
                          </w:rPr>
                          <w:fldChar w:fldCharType="end"/>
                        </w:r>
                      </w:p>
                    </w:sdtContent>
                  </w:sdt>
                </w:sdtContent>
              </w:sdt>
              <w:p w:rsidR="00506752" w:rsidRDefault="00506752"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AF3" w:rsidRDefault="00AF2AF3">
      <w:r>
        <w:separator/>
      </w:r>
    </w:p>
  </w:footnote>
  <w:footnote w:type="continuationSeparator" w:id="1">
    <w:p w:rsidR="00AF2AF3" w:rsidRDefault="00AF2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15" w:rsidRPr="00867905" w:rsidRDefault="00867905"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05" w:rsidRDefault="00867905">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2E00D3"/>
    <w:multiLevelType w:val="hybridMultilevel"/>
    <w:tmpl w:val="B25E67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68B34B8"/>
    <w:multiLevelType w:val="hybridMultilevel"/>
    <w:tmpl w:val="52C6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7">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7">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5">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5EAD6A0A"/>
    <w:multiLevelType w:val="hybridMultilevel"/>
    <w:tmpl w:val="9A62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43B65DE"/>
    <w:multiLevelType w:val="hybridMultilevel"/>
    <w:tmpl w:val="F6606B2A"/>
    <w:lvl w:ilvl="0" w:tplc="B270002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3">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4">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156354A"/>
    <w:multiLevelType w:val="hybridMultilevel"/>
    <w:tmpl w:val="BD42F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4"/>
  </w:num>
  <w:num w:numId="4">
    <w:abstractNumId w:val="17"/>
  </w:num>
  <w:num w:numId="5">
    <w:abstractNumId w:val="152"/>
  </w:num>
  <w:num w:numId="6">
    <w:abstractNumId w:val="112"/>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6"/>
  </w:num>
  <w:num w:numId="14">
    <w:abstractNumId w:val="31"/>
  </w:num>
  <w:num w:numId="15">
    <w:abstractNumId w:val="71"/>
  </w:num>
  <w:num w:numId="16">
    <w:abstractNumId w:val="62"/>
  </w:num>
  <w:num w:numId="17">
    <w:abstractNumId w:val="60"/>
  </w:num>
  <w:num w:numId="18">
    <w:abstractNumId w:val="156"/>
  </w:num>
  <w:num w:numId="19">
    <w:abstractNumId w:val="78"/>
  </w:num>
  <w:num w:numId="20">
    <w:abstractNumId w:val="99"/>
  </w:num>
  <w:num w:numId="21">
    <w:abstractNumId w:val="74"/>
  </w:num>
  <w:num w:numId="22">
    <w:abstractNumId w:val="26"/>
  </w:num>
  <w:num w:numId="23">
    <w:abstractNumId w:val="141"/>
  </w:num>
  <w:num w:numId="24">
    <w:abstractNumId w:val="83"/>
  </w:num>
  <w:num w:numId="25">
    <w:abstractNumId w:val="15"/>
  </w:num>
  <w:num w:numId="26">
    <w:abstractNumId w:val="80"/>
  </w:num>
  <w:num w:numId="27">
    <w:abstractNumId w:val="94"/>
  </w:num>
  <w:num w:numId="28">
    <w:abstractNumId w:val="96"/>
  </w:num>
  <w:num w:numId="29">
    <w:abstractNumId w:val="107"/>
  </w:num>
  <w:num w:numId="30">
    <w:abstractNumId w:val="30"/>
  </w:num>
  <w:num w:numId="31">
    <w:abstractNumId w:val="108"/>
  </w:num>
  <w:num w:numId="32">
    <w:abstractNumId w:val="101"/>
  </w:num>
  <w:num w:numId="33">
    <w:abstractNumId w:val="162"/>
  </w:num>
  <w:num w:numId="34">
    <w:abstractNumId w:val="163"/>
  </w:num>
  <w:num w:numId="35">
    <w:abstractNumId w:val="47"/>
  </w:num>
  <w:num w:numId="36">
    <w:abstractNumId w:val="16"/>
  </w:num>
  <w:num w:numId="37">
    <w:abstractNumId w:val="160"/>
  </w:num>
  <w:num w:numId="38">
    <w:abstractNumId w:val="133"/>
  </w:num>
  <w:num w:numId="39">
    <w:abstractNumId w:val="150"/>
  </w:num>
  <w:num w:numId="40">
    <w:abstractNumId w:val="123"/>
  </w:num>
  <w:num w:numId="41">
    <w:abstractNumId w:val="38"/>
  </w:num>
  <w:num w:numId="42">
    <w:abstractNumId w:val="93"/>
  </w:num>
  <w:num w:numId="43">
    <w:abstractNumId w:val="116"/>
  </w:num>
  <w:num w:numId="44">
    <w:abstractNumId w:val="70"/>
  </w:num>
  <w:num w:numId="45">
    <w:abstractNumId w:val="115"/>
  </w:num>
  <w:num w:numId="46">
    <w:abstractNumId w:val="41"/>
  </w:num>
  <w:num w:numId="47">
    <w:abstractNumId w:val="118"/>
  </w:num>
  <w:num w:numId="48">
    <w:abstractNumId w:val="9"/>
  </w:num>
  <w:num w:numId="49">
    <w:abstractNumId w:val="114"/>
  </w:num>
  <w:num w:numId="50">
    <w:abstractNumId w:val="32"/>
  </w:num>
  <w:num w:numId="51">
    <w:abstractNumId w:val="105"/>
  </w:num>
  <w:num w:numId="52">
    <w:abstractNumId w:val="45"/>
  </w:num>
  <w:num w:numId="53">
    <w:abstractNumId w:val="92"/>
  </w:num>
  <w:num w:numId="54">
    <w:abstractNumId w:val="54"/>
  </w:num>
  <w:num w:numId="55">
    <w:abstractNumId w:val="1"/>
  </w:num>
  <w:num w:numId="56">
    <w:abstractNumId w:val="139"/>
  </w:num>
  <w:num w:numId="57">
    <w:abstractNumId w:val="86"/>
  </w:num>
  <w:num w:numId="58">
    <w:abstractNumId w:val="59"/>
  </w:num>
  <w:num w:numId="59">
    <w:abstractNumId w:val="119"/>
  </w:num>
  <w:num w:numId="60">
    <w:abstractNumId w:val="77"/>
  </w:num>
  <w:num w:numId="61">
    <w:abstractNumId w:val="49"/>
  </w:num>
  <w:num w:numId="62">
    <w:abstractNumId w:val="89"/>
  </w:num>
  <w:num w:numId="63">
    <w:abstractNumId w:val="157"/>
  </w:num>
  <w:num w:numId="64">
    <w:abstractNumId w:val="90"/>
  </w:num>
  <w:num w:numId="65">
    <w:abstractNumId w:val="100"/>
  </w:num>
  <w:num w:numId="66">
    <w:abstractNumId w:val="52"/>
  </w:num>
  <w:num w:numId="67">
    <w:abstractNumId w:val="34"/>
  </w:num>
  <w:num w:numId="68">
    <w:abstractNumId w:val="48"/>
  </w:num>
  <w:num w:numId="69">
    <w:abstractNumId w:val="149"/>
  </w:num>
  <w:num w:numId="70">
    <w:abstractNumId w:val="13"/>
  </w:num>
  <w:num w:numId="71">
    <w:abstractNumId w:val="72"/>
  </w:num>
  <w:num w:numId="72">
    <w:abstractNumId w:val="46"/>
  </w:num>
  <w:num w:numId="73">
    <w:abstractNumId w:val="0"/>
  </w:num>
  <w:num w:numId="74">
    <w:abstractNumId w:val="109"/>
  </w:num>
  <w:num w:numId="75">
    <w:abstractNumId w:val="8"/>
  </w:num>
  <w:num w:numId="76">
    <w:abstractNumId w:val="10"/>
  </w:num>
  <w:num w:numId="77">
    <w:abstractNumId w:val="6"/>
  </w:num>
  <w:num w:numId="78">
    <w:abstractNumId w:val="140"/>
  </w:num>
  <w:num w:numId="79">
    <w:abstractNumId w:val="66"/>
  </w:num>
  <w:num w:numId="80">
    <w:abstractNumId w:val="102"/>
  </w:num>
  <w:num w:numId="81">
    <w:abstractNumId w:val="154"/>
  </w:num>
  <w:num w:numId="82">
    <w:abstractNumId w:val="40"/>
  </w:num>
  <w:num w:numId="83">
    <w:abstractNumId w:val="120"/>
  </w:num>
  <w:num w:numId="84">
    <w:abstractNumId w:val="130"/>
  </w:num>
  <w:num w:numId="85">
    <w:abstractNumId w:val="81"/>
  </w:num>
  <w:num w:numId="86">
    <w:abstractNumId w:val="125"/>
  </w:num>
  <w:num w:numId="87">
    <w:abstractNumId w:val="51"/>
  </w:num>
  <w:num w:numId="88">
    <w:abstractNumId w:val="106"/>
  </w:num>
  <w:num w:numId="89">
    <w:abstractNumId w:val="23"/>
  </w:num>
  <w:num w:numId="90">
    <w:abstractNumId w:val="27"/>
  </w:num>
  <w:num w:numId="91">
    <w:abstractNumId w:val="97"/>
  </w:num>
  <w:num w:numId="92">
    <w:abstractNumId w:val="75"/>
  </w:num>
  <w:num w:numId="93">
    <w:abstractNumId w:val="148"/>
  </w:num>
  <w:num w:numId="94">
    <w:abstractNumId w:val="88"/>
  </w:num>
  <w:num w:numId="95">
    <w:abstractNumId w:val="138"/>
  </w:num>
  <w:num w:numId="96">
    <w:abstractNumId w:val="144"/>
  </w:num>
  <w:num w:numId="97">
    <w:abstractNumId w:val="4"/>
  </w:num>
  <w:num w:numId="98">
    <w:abstractNumId w:val="145"/>
  </w:num>
  <w:num w:numId="99">
    <w:abstractNumId w:val="56"/>
  </w:num>
  <w:num w:numId="100">
    <w:abstractNumId w:val="24"/>
  </w:num>
  <w:num w:numId="101">
    <w:abstractNumId w:val="58"/>
  </w:num>
  <w:num w:numId="102">
    <w:abstractNumId w:val="151"/>
  </w:num>
  <w:num w:numId="103">
    <w:abstractNumId w:val="35"/>
  </w:num>
  <w:num w:numId="104">
    <w:abstractNumId w:val="18"/>
  </w:num>
  <w:num w:numId="105">
    <w:abstractNumId w:val="117"/>
  </w:num>
  <w:num w:numId="106">
    <w:abstractNumId w:val="135"/>
  </w:num>
  <w:num w:numId="107">
    <w:abstractNumId w:val="137"/>
  </w:num>
  <w:num w:numId="108">
    <w:abstractNumId w:val="20"/>
  </w:num>
  <w:num w:numId="109">
    <w:abstractNumId w:val="131"/>
  </w:num>
  <w:num w:numId="110">
    <w:abstractNumId w:val="12"/>
  </w:num>
  <w:num w:numId="111">
    <w:abstractNumId w:val="132"/>
  </w:num>
  <w:num w:numId="112">
    <w:abstractNumId w:val="50"/>
  </w:num>
  <w:num w:numId="113">
    <w:abstractNumId w:val="73"/>
  </w:num>
  <w:num w:numId="114">
    <w:abstractNumId w:val="37"/>
  </w:num>
  <w:num w:numId="115">
    <w:abstractNumId w:val="69"/>
  </w:num>
  <w:num w:numId="116">
    <w:abstractNumId w:val="147"/>
  </w:num>
  <w:num w:numId="117">
    <w:abstractNumId w:val="158"/>
  </w:num>
  <w:num w:numId="118">
    <w:abstractNumId w:val="110"/>
  </w:num>
  <w:num w:numId="119">
    <w:abstractNumId w:val="155"/>
  </w:num>
  <w:num w:numId="120">
    <w:abstractNumId w:val="121"/>
  </w:num>
  <w:num w:numId="121">
    <w:abstractNumId w:val="67"/>
  </w:num>
  <w:num w:numId="122">
    <w:abstractNumId w:val="142"/>
  </w:num>
  <w:num w:numId="123">
    <w:abstractNumId w:val="64"/>
  </w:num>
  <w:num w:numId="124">
    <w:abstractNumId w:val="153"/>
  </w:num>
  <w:num w:numId="125">
    <w:abstractNumId w:val="159"/>
  </w:num>
  <w:num w:numId="126">
    <w:abstractNumId w:val="136"/>
  </w:num>
  <w:num w:numId="127">
    <w:abstractNumId w:val="36"/>
  </w:num>
  <w:num w:numId="128">
    <w:abstractNumId w:val="63"/>
  </w:num>
  <w:num w:numId="129">
    <w:abstractNumId w:val="127"/>
  </w:num>
  <w:num w:numId="130">
    <w:abstractNumId w:val="14"/>
  </w:num>
  <w:num w:numId="131">
    <w:abstractNumId w:val="79"/>
  </w:num>
  <w:num w:numId="132">
    <w:abstractNumId w:val="61"/>
  </w:num>
  <w:num w:numId="133">
    <w:abstractNumId w:val="42"/>
  </w:num>
  <w:num w:numId="134">
    <w:abstractNumId w:val="113"/>
  </w:num>
  <w:num w:numId="135">
    <w:abstractNumId w:val="53"/>
  </w:num>
  <w:num w:numId="136">
    <w:abstractNumId w:val="28"/>
  </w:num>
  <w:num w:numId="137">
    <w:abstractNumId w:val="84"/>
  </w:num>
  <w:num w:numId="138">
    <w:abstractNumId w:val="161"/>
  </w:num>
  <w:num w:numId="139">
    <w:abstractNumId w:val="143"/>
  </w:num>
  <w:num w:numId="140">
    <w:abstractNumId w:val="85"/>
  </w:num>
  <w:num w:numId="141">
    <w:abstractNumId w:val="5"/>
  </w:num>
  <w:num w:numId="142">
    <w:abstractNumId w:val="128"/>
  </w:num>
  <w:num w:numId="143">
    <w:abstractNumId w:val="111"/>
  </w:num>
  <w:num w:numId="144">
    <w:abstractNumId w:val="104"/>
  </w:num>
  <w:num w:numId="145">
    <w:abstractNumId w:val="57"/>
  </w:num>
  <w:num w:numId="146">
    <w:abstractNumId w:val="91"/>
  </w:num>
  <w:num w:numId="147">
    <w:abstractNumId w:val="126"/>
  </w:num>
  <w:num w:numId="148">
    <w:abstractNumId w:val="87"/>
  </w:num>
  <w:num w:numId="149">
    <w:abstractNumId w:val="2"/>
  </w:num>
  <w:num w:numId="150">
    <w:abstractNumId w:val="29"/>
  </w:num>
  <w:num w:numId="151">
    <w:abstractNumId w:val="98"/>
  </w:num>
  <w:num w:numId="152">
    <w:abstractNumId w:val="22"/>
  </w:num>
  <w:num w:numId="153">
    <w:abstractNumId w:val="21"/>
  </w:num>
  <w:num w:numId="154">
    <w:abstractNumId w:val="82"/>
  </w:num>
  <w:num w:numId="155">
    <w:abstractNumId w:val="44"/>
  </w:num>
  <w:num w:numId="156">
    <w:abstractNumId w:val="95"/>
  </w:num>
  <w:num w:numId="157">
    <w:abstractNumId w:val="68"/>
  </w:num>
  <w:num w:numId="158">
    <w:abstractNumId w:val="103"/>
  </w:num>
  <w:num w:numId="159">
    <w:abstractNumId w:val="124"/>
  </w:num>
  <w:num w:numId="160">
    <w:abstractNumId w:val="129"/>
  </w:num>
  <w:num w:numId="161">
    <w:abstractNumId w:val="25"/>
  </w:num>
  <w:num w:numId="162">
    <w:abstractNumId w:val="122"/>
  </w:num>
  <w:num w:numId="163">
    <w:abstractNumId w:val="65"/>
  </w:num>
  <w:num w:numId="164">
    <w:abstractNumId w:val="146"/>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4338"/>
    <o:shapelayout v:ext="edit">
      <o:idmap v:ext="edit" data="4"/>
    </o:shapelayout>
  </w:hdrShapeDefaults>
  <w:footnotePr>
    <w:footnote w:id="0"/>
    <w:footnote w:id="1"/>
  </w:footnotePr>
  <w:endnotePr>
    <w:endnote w:id="0"/>
    <w:endnote w:id="1"/>
  </w:endnotePr>
  <w:compat/>
  <w:rsids>
    <w:rsidRoot w:val="00FC79D1"/>
    <w:rsid w:val="00002413"/>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87321"/>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245"/>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254F"/>
    <w:rsid w:val="001F52BA"/>
    <w:rsid w:val="001F66EB"/>
    <w:rsid w:val="001F7606"/>
    <w:rsid w:val="00200319"/>
    <w:rsid w:val="00201D6D"/>
    <w:rsid w:val="00203CEE"/>
    <w:rsid w:val="00205D4B"/>
    <w:rsid w:val="00205F0C"/>
    <w:rsid w:val="00207848"/>
    <w:rsid w:val="0021087A"/>
    <w:rsid w:val="00213038"/>
    <w:rsid w:val="00214566"/>
    <w:rsid w:val="00214EAE"/>
    <w:rsid w:val="00215E00"/>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252"/>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4ED5"/>
    <w:rsid w:val="002E6388"/>
    <w:rsid w:val="002E6F82"/>
    <w:rsid w:val="002F2E8C"/>
    <w:rsid w:val="002F546D"/>
    <w:rsid w:val="002F65CB"/>
    <w:rsid w:val="003019A8"/>
    <w:rsid w:val="00303309"/>
    <w:rsid w:val="00304758"/>
    <w:rsid w:val="00304E8A"/>
    <w:rsid w:val="003059C9"/>
    <w:rsid w:val="0030670C"/>
    <w:rsid w:val="00315A2E"/>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081D"/>
    <w:rsid w:val="003C17C3"/>
    <w:rsid w:val="003C2C69"/>
    <w:rsid w:val="003C5602"/>
    <w:rsid w:val="003C6D57"/>
    <w:rsid w:val="003C7640"/>
    <w:rsid w:val="003D01A3"/>
    <w:rsid w:val="003D6717"/>
    <w:rsid w:val="003E1A8B"/>
    <w:rsid w:val="003E2A8E"/>
    <w:rsid w:val="003E46A1"/>
    <w:rsid w:val="003E4E4F"/>
    <w:rsid w:val="003E549F"/>
    <w:rsid w:val="003E7C71"/>
    <w:rsid w:val="003F0AF7"/>
    <w:rsid w:val="003F0B8D"/>
    <w:rsid w:val="003F22D5"/>
    <w:rsid w:val="003F51AE"/>
    <w:rsid w:val="004007DD"/>
    <w:rsid w:val="00400FF9"/>
    <w:rsid w:val="004020D0"/>
    <w:rsid w:val="00402F46"/>
    <w:rsid w:val="004107C6"/>
    <w:rsid w:val="00411762"/>
    <w:rsid w:val="00413C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0A2"/>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619F"/>
    <w:rsid w:val="004E6B23"/>
    <w:rsid w:val="004E7612"/>
    <w:rsid w:val="004F2CBB"/>
    <w:rsid w:val="004F3EFF"/>
    <w:rsid w:val="005001E2"/>
    <w:rsid w:val="00501791"/>
    <w:rsid w:val="00502621"/>
    <w:rsid w:val="005030EB"/>
    <w:rsid w:val="00503860"/>
    <w:rsid w:val="00504A1E"/>
    <w:rsid w:val="0050568C"/>
    <w:rsid w:val="00506752"/>
    <w:rsid w:val="0051214E"/>
    <w:rsid w:val="0051401D"/>
    <w:rsid w:val="00515109"/>
    <w:rsid w:val="0051775B"/>
    <w:rsid w:val="005241AA"/>
    <w:rsid w:val="005339AF"/>
    <w:rsid w:val="005364B9"/>
    <w:rsid w:val="005375C9"/>
    <w:rsid w:val="00540380"/>
    <w:rsid w:val="00541516"/>
    <w:rsid w:val="00542C1F"/>
    <w:rsid w:val="00542CCF"/>
    <w:rsid w:val="0054609F"/>
    <w:rsid w:val="005526C3"/>
    <w:rsid w:val="00552A13"/>
    <w:rsid w:val="00552F88"/>
    <w:rsid w:val="00554309"/>
    <w:rsid w:val="005545D3"/>
    <w:rsid w:val="00557CF9"/>
    <w:rsid w:val="00560F65"/>
    <w:rsid w:val="00562BF0"/>
    <w:rsid w:val="005656E4"/>
    <w:rsid w:val="0056645F"/>
    <w:rsid w:val="00567846"/>
    <w:rsid w:val="00567D9E"/>
    <w:rsid w:val="00571663"/>
    <w:rsid w:val="00574AC7"/>
    <w:rsid w:val="00580404"/>
    <w:rsid w:val="00581E69"/>
    <w:rsid w:val="00584E97"/>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4799"/>
    <w:rsid w:val="00755A67"/>
    <w:rsid w:val="00760CE4"/>
    <w:rsid w:val="0077159A"/>
    <w:rsid w:val="00772211"/>
    <w:rsid w:val="00773756"/>
    <w:rsid w:val="007766D6"/>
    <w:rsid w:val="0078166C"/>
    <w:rsid w:val="00784CAA"/>
    <w:rsid w:val="00785A63"/>
    <w:rsid w:val="00785D98"/>
    <w:rsid w:val="007905DC"/>
    <w:rsid w:val="00790DB3"/>
    <w:rsid w:val="00790FB1"/>
    <w:rsid w:val="00791AFC"/>
    <w:rsid w:val="007927D3"/>
    <w:rsid w:val="007929AF"/>
    <w:rsid w:val="007964E5"/>
    <w:rsid w:val="00797A02"/>
    <w:rsid w:val="007A0C3F"/>
    <w:rsid w:val="007A27C5"/>
    <w:rsid w:val="007A4303"/>
    <w:rsid w:val="007A43F7"/>
    <w:rsid w:val="007A6F40"/>
    <w:rsid w:val="007B1F0A"/>
    <w:rsid w:val="007B28CA"/>
    <w:rsid w:val="007B34AB"/>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7EA"/>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15B58"/>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5520"/>
    <w:rsid w:val="009D71AD"/>
    <w:rsid w:val="009E2A0D"/>
    <w:rsid w:val="009E491D"/>
    <w:rsid w:val="009F1E4F"/>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6D51"/>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3317"/>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077F"/>
    <w:rsid w:val="00AC1302"/>
    <w:rsid w:val="00AC19FB"/>
    <w:rsid w:val="00AC630C"/>
    <w:rsid w:val="00AC7211"/>
    <w:rsid w:val="00AD0334"/>
    <w:rsid w:val="00AD5391"/>
    <w:rsid w:val="00AD6564"/>
    <w:rsid w:val="00AD7218"/>
    <w:rsid w:val="00AE4B76"/>
    <w:rsid w:val="00AF0B04"/>
    <w:rsid w:val="00AF2AF3"/>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C1F67"/>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0308"/>
    <w:rsid w:val="00D01E1B"/>
    <w:rsid w:val="00D0288A"/>
    <w:rsid w:val="00D02B12"/>
    <w:rsid w:val="00D058E4"/>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57AEB"/>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CFE"/>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1A4"/>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07B"/>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11D8"/>
    <w:rsid w:val="00F729F3"/>
    <w:rsid w:val="00F77F9D"/>
    <w:rsid w:val="00F84597"/>
    <w:rsid w:val="00F93EF0"/>
    <w:rsid w:val="00F96D4C"/>
    <w:rsid w:val="00FA3B77"/>
    <w:rsid w:val="00FA4990"/>
    <w:rsid w:val="00FA49ED"/>
    <w:rsid w:val="00FB1205"/>
    <w:rsid w:val="00FB305F"/>
    <w:rsid w:val="00FB37BD"/>
    <w:rsid w:val="00FB6099"/>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008F0C-32CD-4293-A738-86D6D5832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1526</Words>
  <Characters>8703</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10209</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19</cp:revision>
  <cp:lastPrinted>2016-12-01T06:39:00Z</cp:lastPrinted>
  <dcterms:created xsi:type="dcterms:W3CDTF">2017-11-16T19:21:00Z</dcterms:created>
  <dcterms:modified xsi:type="dcterms:W3CDTF">2017-11-23T08:52:00Z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