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3" w:rsidRPr="00A04604" w:rsidRDefault="009765F7" w:rsidP="000517E4">
      <w:pPr>
        <w:jc w:val="center"/>
        <w:rPr>
          <w:rFonts w:cs="AL-Mateen" w:hint="cs"/>
          <w:sz w:val="32"/>
          <w:szCs w:val="32"/>
          <w:rtl/>
        </w:rPr>
      </w:pPr>
      <w:r w:rsidRPr="00A04604">
        <w:rPr>
          <w:rFonts w:cs="AL-Mateen" w:hint="cs"/>
          <w:sz w:val="32"/>
          <w:szCs w:val="32"/>
          <w:rtl/>
        </w:rPr>
        <w:t>الخطة الدراسية لدبلوم التسويق</w:t>
      </w:r>
    </w:p>
    <w:tbl>
      <w:tblPr>
        <w:tblStyle w:val="a3"/>
        <w:bidiVisual/>
        <w:tblW w:w="10491" w:type="dxa"/>
        <w:tblInd w:w="-108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468"/>
        <w:gridCol w:w="3643"/>
        <w:gridCol w:w="1135"/>
      </w:tblGrid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المستوى الأول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468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3643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المستوى الثاني</w:t>
            </w:r>
          </w:p>
        </w:tc>
        <w:tc>
          <w:tcPr>
            <w:tcW w:w="1135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عدد الوحدات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مبادئ الإحصاء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3643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آداب وأخلاقيات المهنة</w:t>
            </w:r>
          </w:p>
        </w:tc>
        <w:tc>
          <w:tcPr>
            <w:tcW w:w="1135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مبادئ التسويق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3643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إدارة النشاط البيئي</w:t>
            </w:r>
          </w:p>
        </w:tc>
        <w:tc>
          <w:tcPr>
            <w:tcW w:w="1135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العلاقات العامة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3643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تسويق الخدمات</w:t>
            </w:r>
          </w:p>
        </w:tc>
        <w:tc>
          <w:tcPr>
            <w:tcW w:w="1135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مبادئ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الإقتصاد</w:t>
            </w:r>
            <w:proofErr w:type="spellEnd"/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3643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التسويق الدولي</w:t>
            </w:r>
          </w:p>
        </w:tc>
        <w:tc>
          <w:tcPr>
            <w:tcW w:w="1135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نحو تطبيقي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3643" w:type="dxa"/>
            <w:vAlign w:val="center"/>
          </w:tcPr>
          <w:p w:rsidR="009765F7" w:rsidRDefault="000517E4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بحوث التسويق الدولي</w:t>
            </w:r>
          </w:p>
        </w:tc>
        <w:tc>
          <w:tcPr>
            <w:tcW w:w="1135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دراسات تجارية باللغة الإنجليزية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3643" w:type="dxa"/>
            <w:vAlign w:val="center"/>
          </w:tcPr>
          <w:p w:rsidR="009765F7" w:rsidRDefault="000517E4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دراسات تسويقية </w:t>
            </w:r>
            <w:r>
              <w:rPr>
                <w:rFonts w:cs="AL-Mohanad" w:hint="cs"/>
                <w:sz w:val="32"/>
                <w:szCs w:val="32"/>
                <w:rtl/>
              </w:rPr>
              <w:t>باللغة الإنجليزية</w:t>
            </w:r>
          </w:p>
        </w:tc>
        <w:tc>
          <w:tcPr>
            <w:tcW w:w="1135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</w:tr>
      <w:tr w:rsidR="000517E4" w:rsidTr="000517E4">
        <w:tc>
          <w:tcPr>
            <w:tcW w:w="567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3544" w:type="dxa"/>
            <w:vAlign w:val="center"/>
          </w:tcPr>
          <w:p w:rsidR="009765F7" w:rsidRDefault="009765F7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الحاسب الآلي</w:t>
            </w:r>
          </w:p>
        </w:tc>
        <w:tc>
          <w:tcPr>
            <w:tcW w:w="1134" w:type="dxa"/>
            <w:vAlign w:val="center"/>
          </w:tcPr>
          <w:p w:rsidR="009765F7" w:rsidRDefault="009765F7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468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3643" w:type="dxa"/>
            <w:vAlign w:val="center"/>
          </w:tcPr>
          <w:p w:rsidR="009765F7" w:rsidRDefault="000517E4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استخدام الحاسب الآلي في التسويق</w:t>
            </w:r>
          </w:p>
        </w:tc>
        <w:tc>
          <w:tcPr>
            <w:tcW w:w="1135" w:type="dxa"/>
            <w:vAlign w:val="center"/>
          </w:tcPr>
          <w:p w:rsidR="009765F7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</w:tr>
      <w:tr w:rsidR="000517E4" w:rsidTr="002B69F0">
        <w:tc>
          <w:tcPr>
            <w:tcW w:w="4111" w:type="dxa"/>
            <w:gridSpan w:val="2"/>
            <w:vAlign w:val="center"/>
          </w:tcPr>
          <w:p w:rsidR="000517E4" w:rsidRDefault="000517E4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134" w:type="dxa"/>
            <w:vAlign w:val="center"/>
          </w:tcPr>
          <w:p w:rsidR="000517E4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0517E4" w:rsidRDefault="000517E4" w:rsidP="000517E4">
            <w:pPr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135" w:type="dxa"/>
            <w:vAlign w:val="center"/>
          </w:tcPr>
          <w:p w:rsidR="000517E4" w:rsidRDefault="000517E4" w:rsidP="000517E4">
            <w:pPr>
              <w:jc w:val="center"/>
              <w:rPr>
                <w:rFonts w:cs="AL-Mohanad" w:hint="cs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19</w:t>
            </w:r>
          </w:p>
        </w:tc>
      </w:tr>
      <w:tr w:rsidR="000517E4" w:rsidTr="00451564">
        <w:tc>
          <w:tcPr>
            <w:tcW w:w="5245" w:type="dxa"/>
            <w:gridSpan w:val="3"/>
            <w:vAlign w:val="center"/>
          </w:tcPr>
          <w:p w:rsidR="000517E4" w:rsidRPr="00A04604" w:rsidRDefault="000517E4" w:rsidP="000517E4">
            <w:pPr>
              <w:jc w:val="center"/>
              <w:rPr>
                <w:rFonts w:cs="AL-Mateen" w:hint="cs"/>
                <w:sz w:val="32"/>
                <w:szCs w:val="32"/>
                <w:rtl/>
              </w:rPr>
            </w:pPr>
            <w:r w:rsidRPr="00A04604">
              <w:rPr>
                <w:rFonts w:cs="AL-Mateen" w:hint="cs"/>
                <w:sz w:val="32"/>
                <w:szCs w:val="32"/>
                <w:rtl/>
              </w:rPr>
              <w:t>المستوى الثالث</w:t>
            </w:r>
          </w:p>
        </w:tc>
        <w:tc>
          <w:tcPr>
            <w:tcW w:w="5246" w:type="dxa"/>
            <w:gridSpan w:val="3"/>
            <w:vAlign w:val="center"/>
          </w:tcPr>
          <w:p w:rsidR="000517E4" w:rsidRPr="00A04604" w:rsidRDefault="00A04604" w:rsidP="000517E4">
            <w:pPr>
              <w:jc w:val="center"/>
              <w:rPr>
                <w:rFonts w:cs="AL-Mateen" w:hint="cs"/>
                <w:sz w:val="32"/>
                <w:szCs w:val="32"/>
                <w:rtl/>
              </w:rPr>
            </w:pPr>
            <w:r w:rsidRPr="00A04604">
              <w:rPr>
                <w:rFonts w:cs="AL-Mateen" w:hint="cs"/>
                <w:sz w:val="32"/>
                <w:szCs w:val="32"/>
                <w:rtl/>
              </w:rPr>
              <w:t>تدريب عملي</w:t>
            </w:r>
          </w:p>
        </w:tc>
      </w:tr>
    </w:tbl>
    <w:p w:rsidR="009765F7" w:rsidRPr="009765F7" w:rsidRDefault="009765F7" w:rsidP="000517E4">
      <w:pPr>
        <w:jc w:val="center"/>
        <w:rPr>
          <w:rFonts w:cs="AL-Mohanad" w:hint="cs"/>
          <w:sz w:val="32"/>
          <w:szCs w:val="32"/>
        </w:rPr>
      </w:pPr>
      <w:bookmarkStart w:id="0" w:name="_GoBack"/>
      <w:bookmarkEnd w:id="0"/>
    </w:p>
    <w:sectPr w:rsidR="009765F7" w:rsidRPr="009765F7" w:rsidSect="000C3B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AB"/>
    <w:rsid w:val="000517E4"/>
    <w:rsid w:val="000C3B4F"/>
    <w:rsid w:val="009621AB"/>
    <w:rsid w:val="009765F7"/>
    <w:rsid w:val="00A04604"/>
    <w:rsid w:val="00AD557F"/>
    <w:rsid w:val="00E410B3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Turky almutairi</dc:creator>
  <cp:keywords/>
  <dc:description/>
  <cp:lastModifiedBy>Turky almutairi</cp:lastModifiedBy>
  <cp:revision>4</cp:revision>
  <dcterms:created xsi:type="dcterms:W3CDTF">2016-10-24T10:05:00Z</dcterms:created>
  <dcterms:modified xsi:type="dcterms:W3CDTF">2016-10-24T10:36:00Z</dcterms:modified>
</cp:coreProperties>
</file>