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FF4342"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11430" r="9525" b="7620"/>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BD0CAB">
                      <w:pPr>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pPr>
                        <w:rPr>
                          <w:rFonts w:hint="cs"/>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FB49A3" w:rsidRDefault="00E05CC5" w:rsidP="00735B7C">
            <w:pPr>
              <w:bidi w:val="0"/>
              <w:spacing w:line="480" w:lineRule="auto"/>
              <w:rPr>
                <w:rFonts w:asciiTheme="minorBidi" w:hAnsiTheme="minorBidi"/>
                <w:b w:val="0"/>
                <w:bCs w:val="0"/>
                <w:sz w:val="24"/>
                <w:szCs w:val="24"/>
                <w:lang w:bidi="ar-JO"/>
              </w:rPr>
            </w:pPr>
            <w:r>
              <w:rPr>
                <w:rFonts w:asciiTheme="majorBidi" w:hAnsiTheme="majorBidi" w:cstheme="majorBidi"/>
                <w:sz w:val="28"/>
                <w:szCs w:val="28"/>
              </w:rPr>
              <w:t>Sociolinguistics</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735B7C" w:rsidP="00E05CC5">
            <w:pPr>
              <w:bidi w:val="0"/>
              <w:spacing w:line="480" w:lineRule="auto"/>
              <w:jc w:val="center"/>
              <w:rPr>
                <w:rFonts w:asciiTheme="minorBidi" w:hAnsiTheme="minorBidi"/>
                <w:b w:val="0"/>
                <w:bCs w:val="0"/>
                <w:sz w:val="24"/>
                <w:szCs w:val="24"/>
              </w:rPr>
            </w:pPr>
            <w:r>
              <w:rPr>
                <w:rFonts w:asciiTheme="minorBidi" w:hAnsiTheme="minorBidi"/>
                <w:b w:val="0"/>
                <w:bCs w:val="0"/>
                <w:sz w:val="24"/>
                <w:szCs w:val="24"/>
                <w:lang w:bidi="ar-JO"/>
              </w:rPr>
              <w:t>ENG</w:t>
            </w:r>
            <w:r w:rsidR="006079AA">
              <w:rPr>
                <w:rFonts w:asciiTheme="minorBidi" w:hAnsiTheme="minorBidi"/>
                <w:b w:val="0"/>
                <w:bCs w:val="0"/>
                <w:sz w:val="24"/>
                <w:szCs w:val="24"/>
                <w:lang w:bidi="ar-JO"/>
              </w:rPr>
              <w:t>412</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3C5B09"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ENG223</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6079AA" w:rsidP="00E7727F">
            <w:pPr>
              <w:bidi w:val="0"/>
              <w:spacing w:line="480" w:lineRule="auto"/>
              <w:jc w:val="center"/>
              <w:rPr>
                <w:rFonts w:asciiTheme="minorBidi" w:hAnsiTheme="minorBidi"/>
                <w:b w:val="0"/>
                <w:bCs w:val="0"/>
                <w:sz w:val="24"/>
                <w:szCs w:val="24"/>
              </w:rPr>
            </w:pPr>
            <w:r>
              <w:rPr>
                <w:rFonts w:asciiTheme="minorBidi" w:hAnsiTheme="minorBidi"/>
                <w:b w:val="0"/>
                <w:bCs w:val="0"/>
                <w:sz w:val="24"/>
                <w:szCs w:val="24"/>
              </w:rPr>
              <w:t>7</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3523B8" w:rsidP="00E7727F">
            <w:pPr>
              <w:bidi w:val="0"/>
              <w:spacing w:line="480" w:lineRule="auto"/>
              <w:jc w:val="center"/>
              <w:rPr>
                <w:rFonts w:asciiTheme="minorBidi" w:hAnsiTheme="minorBidi"/>
                <w:b w:val="0"/>
                <w:bCs w:val="0"/>
                <w:sz w:val="24"/>
                <w:szCs w:val="24"/>
                <w:lang w:bidi="ar-JO"/>
              </w:rPr>
            </w:pPr>
            <w:r>
              <w:rPr>
                <w:rFonts w:asciiTheme="minorBidi" w:hAnsiTheme="min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rPr>
      </w:pPr>
    </w:p>
    <w:p w:rsidR="00A647DB" w:rsidRPr="00690BD5" w:rsidRDefault="00A647DB" w:rsidP="00A647DB">
      <w:pPr>
        <w:rPr>
          <w:rFonts w:cs="Arabic Transparent"/>
          <w:color w:val="4F6228" w:themeColor="accent3" w:themeShade="80"/>
          <w:sz w:val="10"/>
          <w:szCs w:val="10"/>
          <w:rtl/>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0" w:type="auto"/>
        <w:tblLook w:val="01E0" w:firstRow="1" w:lastRow="1" w:firstColumn="1" w:lastColumn="1" w:noHBand="0" w:noVBand="0"/>
      </w:tblPr>
      <w:tblGrid>
        <w:gridCol w:w="9190"/>
      </w:tblGrid>
      <w:tr w:rsidR="000C2D5D" w:rsidRPr="00685424" w:rsidTr="003C0866">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9190" w:type="dxa"/>
            <w:tcBorders>
              <w:top w:val="single" w:sz="18" w:space="0" w:color="76923C" w:themeColor="accent3" w:themeShade="BF"/>
              <w:left w:val="single" w:sz="4" w:space="0" w:color="76923C" w:themeColor="accent3" w:themeShade="BF"/>
              <w:right w:val="single" w:sz="4" w:space="0" w:color="76923C" w:themeColor="accent3" w:themeShade="BF"/>
            </w:tcBorders>
          </w:tcPr>
          <w:p w:rsidR="000C2D5D" w:rsidRPr="000C2D5D" w:rsidRDefault="000C2D5D" w:rsidP="00E05CC5">
            <w:pPr>
              <w:bidi w:val="0"/>
              <w:jc w:val="both"/>
              <w:rPr>
                <w:rFonts w:asciiTheme="majorBidi" w:hAnsiTheme="majorBidi" w:cstheme="majorBidi"/>
                <w:b w:val="0"/>
                <w:bCs w:val="0"/>
                <w:sz w:val="24"/>
                <w:szCs w:val="24"/>
              </w:rPr>
            </w:pPr>
            <w:r w:rsidRPr="00FA624F">
              <w:rPr>
                <w:rFonts w:asciiTheme="majorBidi" w:hAnsiTheme="majorBidi" w:cstheme="majorBidi"/>
                <w:b w:val="0"/>
                <w:bCs w:val="0"/>
                <w:color w:val="auto"/>
              </w:rPr>
              <w:t xml:space="preserve"> </w:t>
            </w:r>
            <w:r w:rsidRPr="000C2D5D">
              <w:rPr>
                <w:rFonts w:asciiTheme="majorBidi" w:hAnsiTheme="majorBidi" w:cstheme="majorBidi"/>
                <w:b w:val="0"/>
                <w:bCs w:val="0"/>
                <w:sz w:val="24"/>
                <w:szCs w:val="24"/>
              </w:rPr>
              <w:t>Sociolinguistics is an interdisciplinary branch of linguistics that deals with all aspects of interrelationships between language and society. AS such, it shares lots of boundaries with neighboring fields  such as Discourse Analysis, Pragmatics, Sociology, Anthropology, etc.</w:t>
            </w:r>
          </w:p>
          <w:p w:rsidR="000C2D5D" w:rsidRPr="000C2D5D" w:rsidRDefault="000C2D5D" w:rsidP="00E05CC5">
            <w:pPr>
              <w:bidi w:val="0"/>
              <w:jc w:val="both"/>
              <w:rPr>
                <w:rFonts w:asciiTheme="majorBidi" w:hAnsiTheme="majorBidi" w:cstheme="majorBidi"/>
                <w:b w:val="0"/>
                <w:bCs w:val="0"/>
                <w:sz w:val="24"/>
                <w:szCs w:val="24"/>
              </w:rPr>
            </w:pPr>
            <w:r w:rsidRPr="000C2D5D">
              <w:rPr>
                <w:rFonts w:asciiTheme="majorBidi" w:hAnsiTheme="majorBidi" w:cstheme="majorBidi"/>
                <w:b w:val="0"/>
                <w:bCs w:val="0"/>
                <w:sz w:val="24"/>
                <w:szCs w:val="24"/>
              </w:rPr>
              <w:t xml:space="preserve">This course aims to acquaint students with the central theories, approaches, ideas, terms and methods of Sociolinguistics. Among the many topics that could be covered in this course are: language variation, dialect, sociolect, idiolect, jargon/ argot, taboo and euphemism, pidgins and creoles, code –switching,  speech acts, addressing, politeness. In addition it will include  common sociolinguistics issues such as : language and gender, language and thought / culture, language and politics/ ethnicity/ power /ideology , Discourse practices/orders , and some particular Conversational Analysis issues.  </w:t>
            </w:r>
          </w:p>
          <w:p w:rsidR="000C2D5D" w:rsidRPr="00E05CC5" w:rsidRDefault="000C2D5D" w:rsidP="00E05CC5">
            <w:pPr>
              <w:bidi w:val="0"/>
              <w:jc w:val="both"/>
              <w:rPr>
                <w:rFonts w:cs="Arabic Transparent"/>
                <w:sz w:val="28"/>
                <w:szCs w:val="28"/>
                <w:rtl/>
              </w:rPr>
            </w:pPr>
          </w:p>
        </w:tc>
      </w:tr>
    </w:tbl>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B46B96" w:rsidRPr="00CA1AB8"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E05CC5" w:rsidP="00285A56">
            <w:pPr>
              <w:bidi w:val="0"/>
              <w:spacing w:before="100" w:beforeAutospacing="1" w:after="100" w:afterAutospacing="1" w:line="240" w:lineRule="auto"/>
              <w:ind w:left="270"/>
              <w:rPr>
                <w:rFonts w:asciiTheme="majorBidi" w:hAnsiTheme="majorBidi" w:cstheme="majorBidi"/>
                <w:sz w:val="24"/>
                <w:szCs w:val="24"/>
                <w:rtl/>
              </w:rPr>
            </w:pPr>
            <w:r w:rsidRPr="000C2D5D">
              <w:rPr>
                <w:rFonts w:asciiTheme="majorBidi" w:hAnsiTheme="majorBidi" w:cstheme="majorBidi"/>
                <w:sz w:val="24"/>
                <w:szCs w:val="24"/>
              </w:rPr>
              <w:t>To demonstrate an understanding of the scope of sociolinguistics and identify language related issues as part of the field</w:t>
            </w:r>
            <w:r w:rsidR="00285A56" w:rsidRPr="000C2D5D">
              <w:rPr>
                <w:rFonts w:asciiTheme="majorBidi" w:hAnsiTheme="majorBidi" w:cstheme="majorBidi"/>
                <w:sz w:val="24"/>
                <w:szCs w:val="24"/>
              </w:rPr>
              <w:t>.</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lang w:bidi="ar-JO"/>
              </w:rPr>
            </w:pPr>
            <w:r w:rsidRPr="00CA1AB8">
              <w:rPr>
                <w:rFonts w:cs="Arabic Transparent"/>
                <w:color w:val="4F6228" w:themeColor="accent3" w:themeShade="80"/>
                <w:lang w:bidi="ar-JO"/>
              </w:rPr>
              <w:t>1</w:t>
            </w:r>
          </w:p>
        </w:tc>
      </w:tr>
      <w:tr w:rsidR="00B46B96" w:rsidRPr="00CA1AB8" w:rsidTr="00D937FB">
        <w:trPr>
          <w:trHeight w:val="607"/>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E75663" w:rsidP="00D937FB">
            <w:pPr>
              <w:spacing w:before="120" w:after="120"/>
              <w:jc w:val="right"/>
              <w:rPr>
                <w:rFonts w:asciiTheme="majorBidi" w:hAnsiTheme="majorBidi" w:cstheme="majorBidi"/>
                <w:color w:val="4F6228" w:themeColor="accent3" w:themeShade="80"/>
                <w:sz w:val="24"/>
                <w:szCs w:val="24"/>
                <w:rtl/>
              </w:rPr>
            </w:pPr>
            <w:r w:rsidRPr="000C2D5D">
              <w:rPr>
                <w:rFonts w:asciiTheme="majorBidi" w:hAnsiTheme="majorBidi" w:cstheme="majorBidi"/>
                <w:sz w:val="24"/>
                <w:szCs w:val="24"/>
                <w:lang w:val="en-GB"/>
              </w:rPr>
              <w:t xml:space="preserve">To </w:t>
            </w:r>
            <w:r w:rsidR="00892DD7" w:rsidRPr="000C2D5D">
              <w:rPr>
                <w:rFonts w:asciiTheme="majorBidi" w:hAnsiTheme="majorBidi" w:cstheme="majorBidi"/>
                <w:sz w:val="24"/>
                <w:szCs w:val="24"/>
              </w:rPr>
              <w:t>compare different language varieties, demonstrate an understanding of societal attitudes towards them and discuss their implications for education and the society as a whole</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2</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lastRenderedPageBreak/>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0E524B" w:rsidP="00D937FB">
            <w:pPr>
              <w:autoSpaceDE w:val="0"/>
              <w:autoSpaceDN w:val="0"/>
              <w:bidi w:val="0"/>
              <w:adjustRightInd w:val="0"/>
              <w:rPr>
                <w:rFonts w:asciiTheme="majorBidi" w:eastAsiaTheme="minorHAnsi" w:hAnsiTheme="majorBidi" w:cstheme="majorBidi"/>
                <w:sz w:val="24"/>
                <w:szCs w:val="24"/>
                <w:rtl/>
              </w:rPr>
            </w:pPr>
            <w:r w:rsidRPr="000C2D5D">
              <w:rPr>
                <w:rFonts w:asciiTheme="majorBidi" w:eastAsia="Times New Roman" w:hAnsiTheme="majorBidi" w:cstheme="majorBidi"/>
                <w:sz w:val="24"/>
                <w:szCs w:val="24"/>
                <w:lang w:eastAsia="fr-FR" w:bidi="ar-JO"/>
              </w:rPr>
              <w:t xml:space="preserve">To </w:t>
            </w:r>
            <w:r w:rsidR="00892DD7" w:rsidRPr="000C2D5D">
              <w:rPr>
                <w:rFonts w:asciiTheme="majorBidi" w:hAnsiTheme="majorBidi" w:cstheme="majorBidi"/>
                <w:sz w:val="24"/>
                <w:szCs w:val="24"/>
              </w:rPr>
              <w:t>discuss the factors influencing the choice of different languages used as a means of communication in various contexts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3</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0E524B" w:rsidRPr="000C2D5D" w:rsidRDefault="00E75663" w:rsidP="00D937FB">
            <w:pPr>
              <w:autoSpaceDE w:val="0"/>
              <w:autoSpaceDN w:val="0"/>
              <w:bidi w:val="0"/>
              <w:adjustRightInd w:val="0"/>
              <w:rPr>
                <w:rFonts w:asciiTheme="majorBidi" w:eastAsiaTheme="minorHAnsi" w:hAnsiTheme="majorBidi" w:cstheme="majorBidi"/>
                <w:sz w:val="24"/>
                <w:szCs w:val="24"/>
              </w:rPr>
            </w:pPr>
            <w:r w:rsidRPr="000C2D5D">
              <w:rPr>
                <w:rFonts w:asciiTheme="majorBidi" w:hAnsiTheme="majorBidi" w:cstheme="majorBidi"/>
                <w:sz w:val="24"/>
                <w:szCs w:val="24"/>
                <w:lang w:val="en-GB"/>
              </w:rPr>
              <w:t xml:space="preserve">To </w:t>
            </w:r>
            <w:r w:rsidR="00892DD7" w:rsidRPr="000C2D5D">
              <w:rPr>
                <w:rFonts w:asciiTheme="majorBidi" w:hAnsiTheme="majorBidi" w:cstheme="majorBidi"/>
                <w:sz w:val="24"/>
                <w:szCs w:val="24"/>
              </w:rPr>
              <w:t>discuss and describe the interrelationship between language and culture and how culture affects our everyday communication</w:t>
            </w:r>
            <w:r w:rsidR="000E524B" w:rsidRPr="000C2D5D">
              <w:rPr>
                <w:rFonts w:asciiTheme="majorBidi" w:eastAsia="Times New Roman" w:hAnsiTheme="majorBidi" w:cstheme="majorBidi"/>
                <w:sz w:val="24"/>
                <w:szCs w:val="24"/>
                <w:lang w:eastAsia="fr-FR"/>
              </w:rPr>
              <w:t>.</w:t>
            </w:r>
          </w:p>
          <w:p w:rsidR="00B46B96" w:rsidRPr="000C2D5D" w:rsidRDefault="00B46B96" w:rsidP="00CA1AB8">
            <w:pPr>
              <w:spacing w:before="120" w:after="120"/>
              <w:jc w:val="right"/>
              <w:rPr>
                <w:rFonts w:asciiTheme="majorBidi" w:hAnsiTheme="majorBidi" w:cstheme="majorBidi"/>
                <w:color w:val="4F6228" w:themeColor="accent3" w:themeShade="80"/>
                <w:sz w:val="24"/>
                <w:szCs w:val="24"/>
                <w:rtl/>
              </w:rPr>
            </w:pP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4</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D937FB" w:rsidP="00D937FB">
            <w:pPr>
              <w:spacing w:before="120" w:after="120"/>
              <w:jc w:val="right"/>
              <w:rPr>
                <w:rFonts w:asciiTheme="majorBidi" w:hAnsiTheme="majorBidi" w:cstheme="majorBidi"/>
                <w:color w:val="4F6228" w:themeColor="accent3" w:themeShade="80"/>
                <w:sz w:val="24"/>
                <w:szCs w:val="24"/>
                <w:rtl/>
              </w:rPr>
            </w:pPr>
            <w:r w:rsidRPr="000C2D5D">
              <w:rPr>
                <w:rFonts w:asciiTheme="majorBidi" w:hAnsiTheme="majorBidi" w:cstheme="majorBidi"/>
                <w:sz w:val="24"/>
                <w:szCs w:val="24"/>
              </w:rPr>
              <w:t xml:space="preserve">To </w:t>
            </w:r>
            <w:r w:rsidR="00892DD7" w:rsidRPr="000C2D5D">
              <w:rPr>
                <w:rFonts w:asciiTheme="majorBidi" w:hAnsiTheme="majorBidi" w:cstheme="majorBidi"/>
                <w:sz w:val="24"/>
                <w:szCs w:val="24"/>
              </w:rPr>
              <w:t>demonstrate cross-cultural sensitivity and the ability to apply culturally sensitive and appropriate approaches in educational practices</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5</w:t>
            </w:r>
          </w:p>
        </w:tc>
      </w:tr>
      <w:tr w:rsidR="00B46B96" w:rsidRPr="00CA1AB8"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B46B96" w:rsidRPr="00CA1AB8" w:rsidRDefault="00B46B96" w:rsidP="00CA1AB8">
            <w:pPr>
              <w:spacing w:before="120" w:after="120"/>
              <w:jc w:val="right"/>
              <w:rPr>
                <w:rFonts w:cs="Arabic Transparent"/>
                <w:color w:val="4F6228" w:themeColor="accent3" w:themeShade="80"/>
                <w:rtl/>
                <w:lang w:bidi="ar-JO"/>
              </w:rPr>
            </w:pPr>
            <w:r w:rsidRPr="00CA1AB8">
              <w:rPr>
                <w:rFonts w:cs="Arabic Transparent" w:hint="cs"/>
                <w:color w:val="4F6228" w:themeColor="accent3" w:themeShade="80"/>
                <w:rtl/>
                <w:lang w:bidi="ar-JO"/>
              </w:rPr>
              <w:t>6</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CA1AB8" w:rsidRDefault="00B46B96" w:rsidP="00CA1AB8">
            <w:pPr>
              <w:spacing w:before="120" w:after="120"/>
              <w:jc w:val="right"/>
              <w:rPr>
                <w:rFonts w:cs="Arabic Transparent"/>
                <w:color w:val="4F6228" w:themeColor="accent3" w:themeShade="80"/>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B46B96" w:rsidRPr="000C2D5D" w:rsidRDefault="007A6EC9" w:rsidP="00CA1AB8">
            <w:pPr>
              <w:spacing w:before="120" w:after="120"/>
              <w:jc w:val="right"/>
              <w:rPr>
                <w:rFonts w:asciiTheme="majorBidi" w:hAnsiTheme="majorBidi" w:cstheme="majorBidi"/>
                <w:color w:val="4F6228" w:themeColor="accent3" w:themeShade="80"/>
                <w:sz w:val="24"/>
                <w:szCs w:val="24"/>
                <w:rtl/>
              </w:rPr>
            </w:pPr>
            <w:r w:rsidRPr="000C2D5D">
              <w:rPr>
                <w:rFonts w:asciiTheme="majorBidi" w:eastAsia="Times New Roman" w:hAnsiTheme="majorBidi" w:cstheme="majorBidi"/>
                <w:sz w:val="24"/>
                <w:szCs w:val="24"/>
                <w:lang w:eastAsia="fr-FR"/>
              </w:rPr>
              <w:t xml:space="preserve">Finally, to </w:t>
            </w:r>
            <w:r w:rsidR="00892DD7" w:rsidRPr="000C2D5D">
              <w:rPr>
                <w:rFonts w:asciiTheme="majorBidi" w:hAnsiTheme="majorBidi" w:cstheme="majorBidi"/>
                <w:sz w:val="24"/>
                <w:szCs w:val="24"/>
              </w:rPr>
              <w:t>critically analyze language policies and language planning in different context as well as in the learners' own context and offer alternative solutions</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CA1AB8" w:rsidRDefault="00B46B96" w:rsidP="00CA1AB8">
            <w:pPr>
              <w:spacing w:before="120" w:after="120"/>
              <w:jc w:val="right"/>
              <w:rPr>
                <w:rFonts w:cs="Arabic Transparent"/>
                <w:color w:val="4F6228" w:themeColor="accent3" w:themeShade="80"/>
              </w:rPr>
            </w:pPr>
            <w:r w:rsidRPr="00CA1AB8">
              <w:rPr>
                <w:rFonts w:cs="Arabic Transparent"/>
                <w:color w:val="4F6228" w:themeColor="accent3" w:themeShade="80"/>
              </w:rPr>
              <w:t>6</w:t>
            </w:r>
          </w:p>
        </w:tc>
      </w:tr>
    </w:tbl>
    <w:p w:rsidR="00A647DB" w:rsidRPr="00CA1AB8" w:rsidRDefault="00A647DB" w:rsidP="00CA1AB8">
      <w:pPr>
        <w:jc w:val="right"/>
        <w:rPr>
          <w:rFonts w:cs="Arabic Transparent"/>
          <w:b/>
          <w:bCs/>
          <w:u w:val="single"/>
          <w:rtl/>
        </w:rPr>
      </w:pPr>
    </w:p>
    <w:p w:rsidR="00482609" w:rsidRDefault="00A647DB" w:rsidP="00482609">
      <w:pPr>
        <w:jc w:val="both"/>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482609" w:rsidRDefault="00482609" w:rsidP="00482609">
      <w:pPr>
        <w:bidi w:val="0"/>
        <w:rPr>
          <w:rFonts w:cs="SKR HEAD1"/>
          <w:color w:val="4F6228" w:themeColor="accent3" w:themeShade="80"/>
          <w:sz w:val="28"/>
          <w:szCs w:val="28"/>
          <w:lang w:bidi="ar-JO"/>
        </w:rPr>
      </w:pPr>
      <w:r w:rsidRPr="00482609">
        <w:rPr>
          <w:rFonts w:cs="SKR HEAD1"/>
          <w:b/>
          <w:bCs/>
          <w:color w:val="4F6228" w:themeColor="accent3" w:themeShade="80"/>
          <w:sz w:val="28"/>
          <w:szCs w:val="28"/>
          <w:u w:val="single"/>
          <w:lang w:bidi="ar-JO"/>
        </w:rPr>
        <w:t>Learning Outcomes</w:t>
      </w:r>
      <w:r>
        <w:rPr>
          <w:rFonts w:cs="SKR HEAD1"/>
          <w:color w:val="4F6228" w:themeColor="accent3" w:themeShade="80"/>
          <w:sz w:val="28"/>
          <w:szCs w:val="28"/>
          <w:lang w:bidi="ar-JO"/>
        </w:rPr>
        <w:t xml:space="preserve"> (Comprehension- Knowledge-intellectual and practical skills)</w:t>
      </w:r>
    </w:p>
    <w:p w:rsidR="00482609" w:rsidRDefault="00482609" w:rsidP="00482609">
      <w:pPr>
        <w:rPr>
          <w:rFonts w:cs="SKR HEAD1"/>
          <w:color w:val="4F6228" w:themeColor="accent3" w:themeShade="80"/>
          <w:sz w:val="28"/>
          <w:szCs w:val="28"/>
          <w:rtl/>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p w:rsidR="00A647DB" w:rsidRPr="009128D4" w:rsidRDefault="00482609" w:rsidP="009128D4">
      <w:pPr>
        <w:bidi w:val="0"/>
        <w:rPr>
          <w:rFonts w:cs="SKR HEAD1"/>
          <w:color w:val="4F6228" w:themeColor="accent3" w:themeShade="80"/>
          <w:sz w:val="28"/>
          <w:szCs w:val="28"/>
          <w:lang w:bidi="ar-JO"/>
        </w:rPr>
      </w:pPr>
      <w:r>
        <w:rPr>
          <w:rFonts w:cs="SKR HEAD1"/>
          <w:color w:val="4F6228" w:themeColor="accent3" w:themeShade="80"/>
          <w:sz w:val="28"/>
          <w:szCs w:val="28"/>
          <w:lang w:bidi="ar-JO"/>
        </w:rPr>
        <w:t>By the end of this course, students should be able to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
        <w:gridCol w:w="3686"/>
        <w:gridCol w:w="4819"/>
        <w:gridCol w:w="491"/>
      </w:tblGrid>
      <w:tr w:rsidR="00B46B96" w:rsidRPr="00685424" w:rsidTr="00B46B96">
        <w:trPr>
          <w:jc w:val="center"/>
        </w:trPr>
        <w:tc>
          <w:tcPr>
            <w:tcW w:w="4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rPr>
            </w:pPr>
            <w:r w:rsidRPr="007C709E">
              <w:rPr>
                <w:rFonts w:cs="Arabic Transparent" w:hint="cs"/>
                <w:color w:val="4F6228" w:themeColor="accent3" w:themeShade="80"/>
                <w:sz w:val="28"/>
                <w:szCs w:val="28"/>
                <w:rtl/>
                <w:lang w:bidi="ar-JO"/>
              </w:rPr>
              <w:t>1</w:t>
            </w:r>
          </w:p>
        </w:tc>
        <w:tc>
          <w:tcPr>
            <w:tcW w:w="3686"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D937FB" w:rsidP="00892DD7">
            <w:pPr>
              <w:autoSpaceDE w:val="0"/>
              <w:autoSpaceDN w:val="0"/>
              <w:bidi w:val="0"/>
              <w:adjustRightInd w:val="0"/>
              <w:rPr>
                <w:rFonts w:asciiTheme="majorBidi" w:eastAsiaTheme="minorHAnsi" w:hAnsiTheme="majorBidi" w:cstheme="majorBidi"/>
                <w:sz w:val="24"/>
                <w:szCs w:val="24"/>
                <w:rtl/>
              </w:rPr>
            </w:pPr>
            <w:r w:rsidRPr="000C2D5D">
              <w:rPr>
                <w:rFonts w:asciiTheme="majorBidi" w:eastAsiaTheme="minorHAnsi" w:hAnsiTheme="majorBidi" w:cstheme="majorBidi"/>
                <w:sz w:val="24"/>
                <w:szCs w:val="24"/>
              </w:rPr>
              <w:t>Introduce students to a range of theoretical and critical approaches in relation to the</w:t>
            </w:r>
            <w:r w:rsidR="00535D0A" w:rsidRPr="000C2D5D">
              <w:rPr>
                <w:rFonts w:asciiTheme="majorBidi" w:eastAsiaTheme="minorHAnsi" w:hAnsiTheme="majorBidi" w:cstheme="majorBidi"/>
                <w:sz w:val="24"/>
                <w:szCs w:val="24"/>
              </w:rPr>
              <w:t xml:space="preserve"> study of </w:t>
            </w:r>
            <w:r w:rsidR="00892DD7" w:rsidRPr="000C2D5D">
              <w:rPr>
                <w:rFonts w:asciiTheme="majorBidi" w:eastAsiaTheme="minorHAnsi" w:hAnsiTheme="majorBidi" w:cstheme="majorBidi"/>
                <w:sz w:val="24"/>
                <w:szCs w:val="24"/>
              </w:rPr>
              <w:t>Sociolinguistics</w:t>
            </w:r>
            <w:r w:rsidRPr="000C2D5D">
              <w:rPr>
                <w:rFonts w:asciiTheme="majorBidi" w:eastAsia="Times New Roman" w:hAnsiTheme="majorBidi" w:cstheme="majorBidi"/>
                <w:sz w:val="24"/>
                <w:szCs w:val="24"/>
                <w:rtl/>
                <w:lang w:eastAsia="fr-FR"/>
              </w:rPr>
              <w:t xml:space="preserve"> </w:t>
            </w:r>
          </w:p>
        </w:tc>
        <w:tc>
          <w:tcPr>
            <w:tcW w:w="49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lang w:bidi="ar-JO"/>
              </w:rPr>
            </w:pPr>
            <w:r>
              <w:rPr>
                <w:rFonts w:cs="Arabic Transparent"/>
                <w:color w:val="4F6228" w:themeColor="accent3" w:themeShade="80"/>
                <w:sz w:val="28"/>
                <w:szCs w:val="28"/>
                <w:lang w:bidi="ar-JO"/>
              </w:rPr>
              <w:t>1</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4669BB" w:rsidP="00892DD7">
            <w:pPr>
              <w:spacing w:before="120" w:after="120"/>
              <w:jc w:val="right"/>
              <w:rPr>
                <w:rFonts w:asciiTheme="majorBidi" w:hAnsiTheme="majorBidi" w:cstheme="majorBidi"/>
                <w:color w:val="4F6228" w:themeColor="accent3" w:themeShade="80"/>
                <w:sz w:val="24"/>
                <w:szCs w:val="24"/>
                <w:rtl/>
                <w:lang w:bidi="ar-JO"/>
              </w:rPr>
            </w:pPr>
            <w:r w:rsidRPr="000C2D5D">
              <w:rPr>
                <w:rFonts w:asciiTheme="majorBidi" w:eastAsia="Times New Roman" w:hAnsiTheme="majorBidi" w:cstheme="majorBidi"/>
                <w:sz w:val="24"/>
                <w:szCs w:val="24"/>
                <w:lang w:eastAsia="fr-FR" w:bidi="ar-JO"/>
              </w:rPr>
              <w:t>D</w:t>
            </w:r>
            <w:r w:rsidRPr="000C2D5D">
              <w:rPr>
                <w:rFonts w:asciiTheme="majorBidi" w:eastAsia="Times New Roman" w:hAnsiTheme="majorBidi" w:cstheme="majorBidi"/>
                <w:sz w:val="24"/>
                <w:szCs w:val="24"/>
                <w:lang w:eastAsia="fr-FR"/>
              </w:rPr>
              <w:t>evelop critical sk</w:t>
            </w:r>
            <w:r w:rsidR="009128D4" w:rsidRPr="000C2D5D">
              <w:rPr>
                <w:rFonts w:asciiTheme="majorBidi" w:eastAsia="Times New Roman" w:hAnsiTheme="majorBidi" w:cstheme="majorBidi"/>
                <w:sz w:val="24"/>
                <w:szCs w:val="24"/>
                <w:lang w:eastAsia="fr-FR"/>
              </w:rPr>
              <w:t xml:space="preserve">ills in reading, analyzing, and </w:t>
            </w:r>
            <w:r w:rsidRPr="000C2D5D">
              <w:rPr>
                <w:rFonts w:asciiTheme="majorBidi" w:eastAsia="Times New Roman" w:hAnsiTheme="majorBidi" w:cstheme="majorBidi"/>
                <w:sz w:val="24"/>
                <w:szCs w:val="24"/>
                <w:lang w:eastAsia="fr-FR"/>
              </w:rPr>
              <w:t xml:space="preserve">writing about </w:t>
            </w:r>
            <w:r w:rsidR="00892DD7" w:rsidRPr="000C2D5D">
              <w:rPr>
                <w:rFonts w:asciiTheme="majorBidi" w:eastAsia="Times New Roman" w:hAnsiTheme="majorBidi" w:cstheme="majorBidi"/>
                <w:sz w:val="24"/>
                <w:szCs w:val="24"/>
                <w:lang w:eastAsia="fr-FR"/>
              </w:rPr>
              <w:t>Sociolinguistic</w:t>
            </w:r>
            <w:r w:rsidR="00535D0A" w:rsidRPr="000C2D5D">
              <w:rPr>
                <w:rFonts w:asciiTheme="majorBidi" w:eastAsia="Times New Roman" w:hAnsiTheme="majorBidi" w:cstheme="majorBidi"/>
                <w:sz w:val="24"/>
                <w:szCs w:val="24"/>
                <w:lang w:eastAsia="fr-FR"/>
              </w:rPr>
              <w:t>s</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2</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9128D4" w:rsidP="009128D4">
            <w:pPr>
              <w:spacing w:before="120" w:after="120"/>
              <w:jc w:val="right"/>
              <w:rPr>
                <w:rFonts w:asciiTheme="majorBidi" w:hAnsiTheme="majorBidi" w:cstheme="majorBidi"/>
                <w:color w:val="4F6228" w:themeColor="accent3" w:themeShade="80"/>
                <w:sz w:val="24"/>
                <w:szCs w:val="24"/>
                <w:rtl/>
                <w:lang w:bidi="ar-JO"/>
              </w:rPr>
            </w:pPr>
            <w:r w:rsidRPr="000C2D5D">
              <w:rPr>
                <w:rFonts w:asciiTheme="majorBidi" w:eastAsia="Times New Roman" w:hAnsiTheme="majorBidi" w:cstheme="majorBidi"/>
                <w:sz w:val="24"/>
                <w:szCs w:val="24"/>
                <w:lang w:eastAsia="fr-FR"/>
              </w:rPr>
              <w:t>G</w:t>
            </w:r>
            <w:r w:rsidR="004669BB" w:rsidRPr="000C2D5D">
              <w:rPr>
                <w:rFonts w:asciiTheme="majorBidi" w:eastAsia="Times New Roman" w:hAnsiTheme="majorBidi" w:cstheme="majorBidi"/>
                <w:sz w:val="24"/>
                <w:szCs w:val="24"/>
                <w:lang w:eastAsia="fr-FR"/>
              </w:rPr>
              <w:t xml:space="preserve">ain knowledge of writing in different genres </w:t>
            </w:r>
            <w:r w:rsidR="00617EC6" w:rsidRPr="000C2D5D">
              <w:rPr>
                <w:rFonts w:asciiTheme="majorBidi" w:eastAsia="Times New Roman" w:hAnsiTheme="majorBidi" w:cstheme="majorBidi"/>
                <w:sz w:val="24"/>
                <w:szCs w:val="24"/>
                <w:lang w:eastAsia="fr-FR"/>
              </w:rPr>
              <w:t>and writing</w:t>
            </w:r>
            <w:r w:rsidR="004669BB" w:rsidRPr="000C2D5D">
              <w:rPr>
                <w:rFonts w:asciiTheme="majorBidi" w:eastAsia="Times New Roman" w:hAnsiTheme="majorBidi" w:cstheme="majorBidi"/>
                <w:sz w:val="24"/>
                <w:szCs w:val="24"/>
                <w:lang w:eastAsia="fr-FR"/>
              </w:rPr>
              <w:t xml:space="preserve"> response and research papers</w:t>
            </w:r>
            <w:r w:rsidRPr="000C2D5D">
              <w:rPr>
                <w:rFonts w:asciiTheme="majorBidi" w:eastAsia="Times New Roman" w:hAnsiTheme="majorBidi" w:cstheme="majorBidi"/>
                <w:sz w:val="24"/>
                <w:szCs w:val="24"/>
                <w:lang w:eastAsia="fr-FR"/>
              </w:rPr>
              <w:t xml:space="preserve"> as well.</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3</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6"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46B96" w:rsidRPr="000C2D5D" w:rsidRDefault="00617EC6" w:rsidP="00617EC6">
            <w:pPr>
              <w:bidi w:val="0"/>
              <w:spacing w:before="100" w:beforeAutospacing="1" w:after="100" w:afterAutospacing="1" w:line="240" w:lineRule="auto"/>
              <w:rPr>
                <w:rFonts w:asciiTheme="majorBidi" w:hAnsiTheme="majorBidi" w:cstheme="majorBidi"/>
                <w:b/>
                <w:bCs/>
                <w:sz w:val="24"/>
                <w:szCs w:val="24"/>
                <w:rtl/>
              </w:rPr>
            </w:pPr>
            <w:r w:rsidRPr="000C2D5D">
              <w:rPr>
                <w:rFonts w:asciiTheme="majorBidi" w:eastAsia="Times New Roman" w:hAnsiTheme="majorBidi" w:cstheme="majorBidi"/>
                <w:sz w:val="24"/>
                <w:szCs w:val="24"/>
                <w:lang w:eastAsia="fr-FR"/>
              </w:rPr>
              <w:t xml:space="preserve">To </w:t>
            </w:r>
            <w:r w:rsidRPr="000C2D5D">
              <w:rPr>
                <w:rFonts w:asciiTheme="majorBidi" w:hAnsiTheme="majorBidi" w:cstheme="majorBidi"/>
                <w:color w:val="000000"/>
                <w:sz w:val="24"/>
                <w:szCs w:val="24"/>
              </w:rPr>
              <w:t>think more critically, scientifically and analytically</w:t>
            </w:r>
            <w:r w:rsidRPr="000C2D5D">
              <w:rPr>
                <w:rFonts w:asciiTheme="majorBidi" w:hAnsiTheme="majorBidi" w:cstheme="majorBidi"/>
                <w:b/>
                <w:bCs/>
                <w:sz w:val="24"/>
                <w:szCs w:val="24"/>
              </w:rPr>
              <w:t>.</w:t>
            </w:r>
          </w:p>
        </w:tc>
        <w:tc>
          <w:tcPr>
            <w:tcW w:w="49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4</w:t>
            </w:r>
          </w:p>
        </w:tc>
      </w:tr>
      <w:tr w:rsidR="00B46B96" w:rsidRPr="00685424" w:rsidTr="00B46B96">
        <w:trPr>
          <w:jc w:val="center"/>
        </w:trPr>
        <w:tc>
          <w:tcPr>
            <w:tcW w:w="491"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6"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B46B96" w:rsidRPr="007C709E" w:rsidRDefault="00B46B96" w:rsidP="00474C6C">
            <w:pPr>
              <w:spacing w:before="120" w:after="120"/>
              <w:jc w:val="center"/>
              <w:rPr>
                <w:rFonts w:cs="Arabic Transparent"/>
                <w:color w:val="4F6228" w:themeColor="accent3" w:themeShade="80"/>
                <w:sz w:val="28"/>
                <w:szCs w:val="28"/>
                <w:rtl/>
                <w:lang w:bidi="ar-JO"/>
              </w:rPr>
            </w:pPr>
          </w:p>
        </w:tc>
        <w:tc>
          <w:tcPr>
            <w:tcW w:w="4819"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535D0A" w:rsidRPr="000C2D5D" w:rsidRDefault="00617EC6" w:rsidP="00892DD7">
            <w:pPr>
              <w:autoSpaceDE w:val="0"/>
              <w:autoSpaceDN w:val="0"/>
              <w:bidi w:val="0"/>
              <w:adjustRightInd w:val="0"/>
              <w:rPr>
                <w:rFonts w:asciiTheme="majorBidi" w:hAnsiTheme="majorBidi" w:cstheme="majorBidi"/>
                <w:color w:val="000000"/>
                <w:sz w:val="24"/>
                <w:szCs w:val="24"/>
              </w:rPr>
            </w:pPr>
            <w:r w:rsidRPr="000C2D5D">
              <w:rPr>
                <w:rFonts w:asciiTheme="majorBidi" w:eastAsia="Times New Roman" w:hAnsiTheme="majorBidi" w:cstheme="majorBidi"/>
                <w:sz w:val="24"/>
                <w:szCs w:val="24"/>
                <w:lang w:eastAsia="fr-FR"/>
              </w:rPr>
              <w:t xml:space="preserve">To </w:t>
            </w:r>
            <w:r w:rsidR="00535D0A" w:rsidRPr="000C2D5D">
              <w:rPr>
                <w:rFonts w:asciiTheme="majorBidi" w:eastAsiaTheme="minorHAnsi" w:hAnsiTheme="majorBidi" w:cstheme="majorBidi"/>
                <w:sz w:val="24"/>
                <w:szCs w:val="24"/>
              </w:rPr>
              <w:t xml:space="preserve">teach students how to write research papers in the field of </w:t>
            </w:r>
            <w:r w:rsidR="00892DD7" w:rsidRPr="000C2D5D">
              <w:rPr>
                <w:rFonts w:asciiTheme="majorBidi" w:eastAsiaTheme="minorHAnsi" w:hAnsiTheme="majorBidi" w:cstheme="majorBidi"/>
                <w:sz w:val="24"/>
                <w:szCs w:val="24"/>
              </w:rPr>
              <w:t>sociolinguistics</w:t>
            </w:r>
          </w:p>
          <w:p w:rsidR="00B46B96" w:rsidRPr="000C2D5D" w:rsidRDefault="00B46B96" w:rsidP="004669BB">
            <w:pPr>
              <w:spacing w:before="120" w:after="120"/>
              <w:jc w:val="right"/>
              <w:rPr>
                <w:rFonts w:asciiTheme="majorBidi" w:hAnsiTheme="majorBidi" w:cstheme="majorBidi"/>
                <w:color w:val="4F6228" w:themeColor="accent3" w:themeShade="80"/>
                <w:sz w:val="24"/>
                <w:szCs w:val="24"/>
                <w:rtl/>
              </w:rPr>
            </w:pPr>
          </w:p>
        </w:tc>
        <w:tc>
          <w:tcPr>
            <w:tcW w:w="49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B46B96" w:rsidRPr="007C709E" w:rsidRDefault="00B46B96" w:rsidP="00474C6C">
            <w:pPr>
              <w:spacing w:before="120" w:after="120"/>
              <w:jc w:val="center"/>
              <w:rPr>
                <w:rFonts w:cs="Arabic Transparent"/>
                <w:color w:val="4F6228" w:themeColor="accent3" w:themeShade="80"/>
                <w:sz w:val="28"/>
                <w:szCs w:val="28"/>
              </w:rPr>
            </w:pPr>
            <w:r>
              <w:rPr>
                <w:rFonts w:cs="Arabic Transparent"/>
                <w:color w:val="4F6228" w:themeColor="accent3" w:themeShade="80"/>
                <w:sz w:val="28"/>
                <w:szCs w:val="28"/>
              </w:rPr>
              <w:t>5</w:t>
            </w:r>
          </w:p>
        </w:tc>
      </w:tr>
    </w:tbl>
    <w:p w:rsidR="00A647DB" w:rsidRDefault="00A647DB" w:rsidP="00A647DB">
      <w:pPr>
        <w:rPr>
          <w:rFonts w:cs="Arabic Transparent" w:hint="cs"/>
          <w:b/>
          <w:bCs/>
          <w:sz w:val="28"/>
          <w:szCs w:val="28"/>
          <w:u w:val="single"/>
          <w:rtl/>
        </w:rPr>
      </w:pPr>
    </w:p>
    <w:p w:rsidR="006079AA" w:rsidRDefault="006079AA" w:rsidP="00A647DB">
      <w:pPr>
        <w:rPr>
          <w:rFonts w:cs="Arabic Transparent" w:hint="cs"/>
          <w:b/>
          <w:bCs/>
          <w:sz w:val="28"/>
          <w:szCs w:val="28"/>
          <w:u w:val="single"/>
          <w:rtl/>
        </w:rPr>
      </w:pPr>
      <w:bookmarkStart w:id="0" w:name="_GoBack"/>
      <w:bookmarkEnd w:id="0"/>
    </w:p>
    <w:p w:rsidR="00A647DB" w:rsidRDefault="00A647DB" w:rsidP="002963FD">
      <w:pPr>
        <w:rPr>
          <w:rFonts w:cs="SKR HEAD1"/>
          <w:color w:val="4F6228" w:themeColor="accent3" w:themeShade="80"/>
          <w:sz w:val="28"/>
          <w:szCs w:val="28"/>
          <w:rtl/>
        </w:rPr>
      </w:pPr>
      <w:r w:rsidRPr="002963FD">
        <w:rPr>
          <w:rFonts w:cs="SKR HEAD1" w:hint="cs"/>
          <w:color w:val="4F6228" w:themeColor="accent3" w:themeShade="80"/>
          <w:sz w:val="28"/>
          <w:szCs w:val="28"/>
          <w:u w:val="single"/>
          <w:rtl/>
          <w:lang w:bidi="ar-JO"/>
        </w:rPr>
        <w:lastRenderedPageBreak/>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B4B32" w:rsidRPr="000C2D5D" w:rsidRDefault="000B4B32" w:rsidP="00FA624F">
            <w:pPr>
              <w:bidi w:val="0"/>
              <w:rPr>
                <w:rFonts w:asciiTheme="majorBidi" w:hAnsiTheme="majorBidi" w:cstheme="majorBidi"/>
                <w:sz w:val="24"/>
                <w:szCs w:val="24"/>
              </w:rPr>
            </w:pPr>
            <w:r w:rsidRPr="000C2D5D">
              <w:rPr>
                <w:rFonts w:asciiTheme="majorBidi" w:hAnsiTheme="majorBidi" w:cstheme="majorBidi"/>
                <w:sz w:val="24"/>
                <w:szCs w:val="24"/>
              </w:rPr>
              <w:t xml:space="preserve">Introductory lecture </w:t>
            </w:r>
            <w:r w:rsidR="009824A5" w:rsidRPr="000C2D5D">
              <w:rPr>
                <w:rFonts w:asciiTheme="majorBidi" w:hAnsiTheme="majorBidi" w:cstheme="majorBidi"/>
                <w:sz w:val="24"/>
                <w:szCs w:val="24"/>
              </w:rPr>
              <w:t xml:space="preserve">and </w:t>
            </w:r>
            <w:r w:rsidR="009824A5" w:rsidRPr="000C2D5D">
              <w:rPr>
                <w:rFonts w:asciiTheme="majorBidi" w:hAnsiTheme="majorBidi" w:cstheme="majorBidi"/>
                <w:i/>
                <w:sz w:val="24"/>
                <w:szCs w:val="24"/>
              </w:rPr>
              <w:t>Course</w:t>
            </w:r>
            <w:r w:rsidR="009824A5" w:rsidRPr="000C2D5D">
              <w:rPr>
                <w:rFonts w:asciiTheme="majorBidi" w:hAnsiTheme="majorBidi" w:cstheme="majorBidi"/>
                <w:sz w:val="24"/>
                <w:szCs w:val="24"/>
              </w:rPr>
              <w:t xml:space="preserve"> </w:t>
            </w:r>
            <w:r w:rsidR="009824A5" w:rsidRPr="000C2D5D">
              <w:rPr>
                <w:rFonts w:asciiTheme="majorBidi" w:hAnsiTheme="majorBidi" w:cstheme="majorBidi"/>
                <w:i/>
                <w:sz w:val="24"/>
                <w:szCs w:val="24"/>
              </w:rPr>
              <w:t>Orientation</w:t>
            </w:r>
          </w:p>
          <w:p w:rsidR="00F616B5" w:rsidRPr="000C2D5D" w:rsidRDefault="00F616B5" w:rsidP="008F72A1">
            <w:pPr>
              <w:bidi w:val="0"/>
              <w:rPr>
                <w:rFonts w:asciiTheme="majorBidi" w:hAnsiTheme="majorBidi" w:cstheme="majorBidi"/>
                <w:color w:val="4F6228" w:themeColor="accent3" w:themeShade="80"/>
                <w:sz w:val="24"/>
                <w:szCs w:val="24"/>
              </w:rPr>
            </w:pP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0B4B32" w:rsidRDefault="000B4B32" w:rsidP="00073695">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rtl/>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892DD7" w:rsidRPr="000C2D5D" w:rsidRDefault="00892DD7" w:rsidP="00892DD7">
            <w:pPr>
              <w:bidi w:val="0"/>
              <w:rPr>
                <w:rFonts w:asciiTheme="majorBidi" w:hAnsiTheme="majorBidi" w:cstheme="majorBidi"/>
                <w:b/>
                <w:sz w:val="24"/>
                <w:szCs w:val="24"/>
              </w:rPr>
            </w:pPr>
            <w:r w:rsidRPr="000C2D5D">
              <w:rPr>
                <w:rFonts w:asciiTheme="majorBidi" w:hAnsiTheme="majorBidi" w:cstheme="majorBidi"/>
                <w:sz w:val="24"/>
                <w:szCs w:val="24"/>
              </w:rPr>
              <w:t>Definition of sociolinguistics and the sociology of language</w:t>
            </w:r>
            <w:r w:rsidRPr="000C2D5D">
              <w:rPr>
                <w:rFonts w:asciiTheme="majorBidi" w:hAnsiTheme="majorBidi" w:cstheme="majorBidi"/>
                <w:b/>
                <w:sz w:val="24"/>
                <w:szCs w:val="24"/>
              </w:rPr>
              <w:t>.</w:t>
            </w:r>
          </w:p>
          <w:p w:rsidR="00F616B5" w:rsidRPr="000C2D5D" w:rsidRDefault="00F616B5" w:rsidP="009824A5">
            <w:pPr>
              <w:bidi w:val="0"/>
              <w:spacing w:line="216" w:lineRule="auto"/>
              <w:rPr>
                <w:rFonts w:asciiTheme="majorBidi" w:hAnsiTheme="majorBidi" w:cstheme="majorBidi"/>
                <w:sz w:val="24"/>
                <w:szCs w:val="24"/>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0C2D5D" w:rsidRDefault="00892DD7" w:rsidP="00B52AA2">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Language, Dialects and Varieties: language varieties and dialects, and language and gender</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FD7770" w:rsidP="00FD7770">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2F184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7773DF"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73DF" w:rsidRPr="000C2D5D" w:rsidRDefault="00892DD7" w:rsidP="00535D0A">
            <w:pPr>
              <w:bidi w:val="0"/>
              <w:rPr>
                <w:rFonts w:asciiTheme="majorBidi" w:hAnsiTheme="majorBidi" w:cstheme="majorBidi"/>
                <w:sz w:val="24"/>
                <w:szCs w:val="24"/>
              </w:rPr>
            </w:pPr>
            <w:r w:rsidRPr="000C2D5D">
              <w:rPr>
                <w:rFonts w:asciiTheme="majorBidi" w:hAnsiTheme="majorBidi" w:cstheme="majorBidi"/>
                <w:sz w:val="24"/>
                <w:szCs w:val="24"/>
              </w:rPr>
              <w:t>Language, Dialects and Varieties: language varieties and dialects, and language and gender</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0B4B32"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290653" w:rsidRDefault="000B4B3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7773DF"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B52AA2" w:rsidRPr="000C2D5D" w:rsidRDefault="00892DD7" w:rsidP="00B52AA2">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Ethnography of Speaking, Accommodation and Domain</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73DF" w:rsidRPr="00290653" w:rsidRDefault="00FD7770"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3</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73DF" w:rsidRPr="00290653" w:rsidRDefault="002F1842"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9</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0C2D5D" w:rsidRDefault="00892DD7" w:rsidP="00B52AA2">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Choosing a code: Diglossia Code switching</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0C2D5D" w:rsidRDefault="00892DD7" w:rsidP="00B52AA2">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Multilingualism and language policy: Multilingualism and multiculturalism language maintenance and shift language death - language rights, and pidgins and creoles.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622DBA"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535D0A" w:rsidRPr="000C2D5D" w:rsidRDefault="00535D0A" w:rsidP="00535D0A">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Learning strategies</w:t>
            </w:r>
          </w:p>
          <w:p w:rsidR="00F616B5" w:rsidRPr="000C2D5D" w:rsidRDefault="00F616B5" w:rsidP="00B52AA2">
            <w:pPr>
              <w:bidi w:val="0"/>
              <w:spacing w:line="216" w:lineRule="auto"/>
              <w:rPr>
                <w:rFonts w:asciiTheme="majorBidi" w:hAnsiTheme="majorBidi" w:cstheme="majorBidi"/>
                <w:sz w:val="24"/>
                <w:szCs w:val="24"/>
              </w:rPr>
            </w:pP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8F72A1" w:rsidP="008F72A1">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0C2D5D" w:rsidRDefault="00892DD7" w:rsidP="00B52AA2">
            <w:pPr>
              <w:bidi w:val="0"/>
              <w:spacing w:line="216" w:lineRule="auto"/>
              <w:rPr>
                <w:rFonts w:asciiTheme="majorBidi" w:hAnsiTheme="majorBidi" w:cstheme="majorBidi"/>
                <w:sz w:val="24"/>
                <w:szCs w:val="24"/>
              </w:rPr>
            </w:pPr>
            <w:r w:rsidRPr="000C2D5D">
              <w:rPr>
                <w:rFonts w:asciiTheme="majorBidi" w:hAnsiTheme="majorBidi" w:cstheme="majorBidi"/>
                <w:sz w:val="24"/>
                <w:szCs w:val="24"/>
              </w:rPr>
              <w:t>Multilingualism and language policy: Multilingualism and multiculturalism language maintenance and shift language death - language rights, and pidgins and creoles.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157355" w:rsidRDefault="008F72A1" w:rsidP="008F72A1">
            <w:pPr>
              <w:spacing w:before="240" w:after="120" w:line="216" w:lineRule="auto"/>
              <w:jc w:val="center"/>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sidRPr="00157355">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8F72A1" w:rsidP="00FD7770">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F616B5" w:rsidRPr="000C2D5D" w:rsidRDefault="00892DD7" w:rsidP="00535D0A">
            <w:pPr>
              <w:bidi w:val="0"/>
              <w:rPr>
                <w:rFonts w:asciiTheme="majorBidi" w:eastAsia="Times New Roman" w:hAnsiTheme="majorBidi" w:cstheme="majorBidi"/>
                <w:sz w:val="24"/>
                <w:szCs w:val="24"/>
                <w:lang w:eastAsia="fr-FR"/>
              </w:rPr>
            </w:pPr>
            <w:r w:rsidRPr="000C2D5D">
              <w:rPr>
                <w:rFonts w:asciiTheme="majorBidi" w:hAnsiTheme="majorBidi" w:cstheme="majorBidi"/>
                <w:sz w:val="24"/>
                <w:szCs w:val="24"/>
              </w:rPr>
              <w:t>Multilingualism and language policy: Multilingualism and multiculturalism language maintenance and shift language death - language rights, and pidgins and creoles.</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F616B5" w:rsidRPr="00290653" w:rsidRDefault="00BC4614" w:rsidP="00BC4614">
            <w:pPr>
              <w:spacing w:before="240" w:after="120" w:line="216" w:lineRule="auto"/>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F616B5" w:rsidRPr="00290653" w:rsidRDefault="002F1842" w:rsidP="002F1842">
            <w:pPr>
              <w:spacing w:before="240" w:after="120" w:line="216" w:lineRule="auto"/>
              <w:jc w:val="center"/>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bl>
    <w:p w:rsidR="00FB49A3" w:rsidRDefault="00A647DB" w:rsidP="00065064">
      <w:pPr>
        <w:rPr>
          <w:rFonts w:cs="SKR HEAD1"/>
          <w:color w:val="4F6228" w:themeColor="accent3" w:themeShade="80"/>
          <w:sz w:val="28"/>
          <w:szCs w:val="28"/>
          <w:rtl/>
        </w:rPr>
      </w:pPr>
      <w:r w:rsidRPr="00F616B5">
        <w:rPr>
          <w:rFonts w:cs="SKR HEAD1" w:hint="cs"/>
          <w:color w:val="4F6228" w:themeColor="accent3" w:themeShade="80"/>
          <w:sz w:val="28"/>
          <w:szCs w:val="28"/>
          <w:u w:val="single"/>
          <w:rtl/>
          <w:lang w:bidi="ar-JO"/>
        </w:rPr>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963FD" w:rsidRPr="000C2D5D" w:rsidRDefault="00892DD7" w:rsidP="00E16B9D">
            <w:pPr>
              <w:jc w:val="right"/>
              <w:rPr>
                <w:rFonts w:asciiTheme="majorBidi" w:hAnsiTheme="majorBidi" w:cstheme="majorBidi"/>
                <w:b w:val="0"/>
                <w:bCs w:val="0"/>
                <w:sz w:val="24"/>
                <w:szCs w:val="24"/>
                <w:rtl/>
              </w:rPr>
            </w:pPr>
            <w:proofErr w:type="spellStart"/>
            <w:r w:rsidRPr="000C2D5D">
              <w:rPr>
                <w:rFonts w:asciiTheme="majorBidi" w:hAnsiTheme="majorBidi" w:cstheme="majorBidi"/>
                <w:b w:val="0"/>
                <w:bCs w:val="0"/>
                <w:sz w:val="24"/>
                <w:szCs w:val="24"/>
              </w:rPr>
              <w:t>Socilinguistics</w:t>
            </w:r>
            <w:proofErr w:type="spellEnd"/>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0C2D5D" w:rsidRDefault="00892DD7" w:rsidP="00892DD7">
            <w:pPr>
              <w:bidi w:val="0"/>
              <w:spacing w:before="100" w:beforeAutospacing="1" w:after="100" w:afterAutospacing="1"/>
              <w:rPr>
                <w:rFonts w:asciiTheme="majorBidi" w:hAnsiTheme="majorBidi" w:cstheme="majorBidi"/>
                <w:b w:val="0"/>
                <w:bCs w:val="0"/>
                <w:color w:val="auto"/>
                <w:sz w:val="24"/>
                <w:szCs w:val="24"/>
                <w:rtl/>
              </w:rPr>
            </w:pPr>
            <w:r w:rsidRPr="000C2D5D">
              <w:rPr>
                <w:rFonts w:asciiTheme="majorBidi" w:hAnsiTheme="majorBidi" w:cstheme="majorBidi"/>
                <w:b w:val="0"/>
                <w:bCs w:val="0"/>
                <w:sz w:val="24"/>
                <w:szCs w:val="24"/>
                <w:lang w:bidi="ar-EG"/>
              </w:rPr>
              <w:t>Spolsky,B</w:t>
            </w:r>
            <w:r w:rsidR="00975F29" w:rsidRPr="000C2D5D">
              <w:rPr>
                <w:rFonts w:asciiTheme="majorBidi" w:hAnsiTheme="majorBidi" w:cstheme="majorBidi"/>
                <w:b w:val="0"/>
                <w:bCs w:val="0"/>
                <w:color w:val="auto"/>
                <w:sz w:val="24"/>
                <w:szCs w:val="24"/>
              </w:rPr>
              <w:t>.</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9824A5" w:rsidRPr="000C2D5D" w:rsidRDefault="009824A5" w:rsidP="009824A5">
            <w:pPr>
              <w:ind w:left="360"/>
              <w:jc w:val="right"/>
              <w:rPr>
                <w:rFonts w:asciiTheme="majorBidi" w:hAnsiTheme="majorBidi" w:cstheme="majorBidi"/>
                <w:b w:val="0"/>
                <w:bCs w:val="0"/>
                <w:sz w:val="24"/>
                <w:szCs w:val="24"/>
                <w:rtl/>
              </w:rPr>
            </w:pPr>
            <w:r w:rsidRPr="000C2D5D">
              <w:rPr>
                <w:rFonts w:asciiTheme="majorBidi" w:hAnsiTheme="majorBidi" w:cstheme="majorBidi"/>
                <w:b w:val="0"/>
                <w:bCs w:val="0"/>
                <w:sz w:val="24"/>
                <w:szCs w:val="24"/>
                <w:lang w:val="en-AU"/>
              </w:rPr>
              <w:t>Oxford: Oxford University Press</w:t>
            </w:r>
          </w:p>
          <w:p w:rsidR="002963FD" w:rsidRPr="000C2D5D" w:rsidRDefault="002963FD" w:rsidP="009824A5">
            <w:pPr>
              <w:bidi w:val="0"/>
              <w:rPr>
                <w:rFonts w:asciiTheme="majorBidi" w:hAnsiTheme="majorBidi" w:cstheme="majorBidi"/>
                <w:b w:val="0"/>
                <w:bCs w:val="0"/>
                <w:color w:val="auto"/>
                <w:sz w:val="24"/>
                <w:szCs w:val="24"/>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0C2D5D" w:rsidRDefault="00535D0A" w:rsidP="00892DD7">
            <w:pPr>
              <w:jc w:val="right"/>
              <w:rPr>
                <w:rFonts w:asciiTheme="majorBidi" w:hAnsiTheme="majorBidi" w:cstheme="majorBidi"/>
                <w:b w:val="0"/>
                <w:bCs w:val="0"/>
                <w:color w:val="auto"/>
                <w:sz w:val="24"/>
                <w:szCs w:val="24"/>
                <w:rtl/>
                <w:lang w:bidi="ar-JO"/>
              </w:rPr>
            </w:pPr>
            <w:r w:rsidRPr="000C2D5D">
              <w:rPr>
                <w:rFonts w:asciiTheme="majorBidi" w:hAnsiTheme="majorBidi" w:cstheme="majorBidi"/>
                <w:b w:val="0"/>
                <w:bCs w:val="0"/>
                <w:sz w:val="24"/>
                <w:szCs w:val="24"/>
              </w:rPr>
              <w:t>200</w:t>
            </w:r>
            <w:r w:rsidR="00892DD7" w:rsidRPr="000C2D5D">
              <w:rPr>
                <w:rFonts w:asciiTheme="majorBidi" w:hAnsiTheme="majorBidi" w:cstheme="majorBidi"/>
                <w:b w:val="0"/>
                <w:bCs w:val="0"/>
                <w:sz w:val="24"/>
                <w:szCs w:val="24"/>
              </w:rPr>
              <w:t>4</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lastRenderedPageBreak/>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0C2D5D" w:rsidRDefault="00975F29" w:rsidP="00E16B9D">
            <w:pPr>
              <w:jc w:val="right"/>
              <w:rPr>
                <w:rFonts w:asciiTheme="majorBidi" w:hAnsiTheme="majorBidi" w:cstheme="majorBidi"/>
                <w:b w:val="0"/>
                <w:bCs w:val="0"/>
                <w:color w:val="auto"/>
                <w:sz w:val="24"/>
                <w:szCs w:val="24"/>
                <w:rtl/>
              </w:rPr>
            </w:pPr>
            <w:r w:rsidRPr="000C2D5D">
              <w:rPr>
                <w:rFonts w:asciiTheme="majorBidi" w:hAnsiTheme="majorBidi" w:cstheme="majorBidi"/>
                <w:b w:val="0"/>
                <w:bCs w:val="0"/>
                <w:i/>
                <w:iCs/>
                <w:sz w:val="24"/>
                <w:szCs w:val="24"/>
              </w:rPr>
              <w:lastRenderedPageBreak/>
              <w:t xml:space="preserve">An introduction to sociolinguistics   </w:t>
            </w:r>
          </w:p>
        </w:tc>
      </w:tr>
      <w:tr w:rsidR="002963FD" w:rsidRPr="009D5DEA"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lastRenderedPageBreak/>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0C2D5D" w:rsidRDefault="00975F29" w:rsidP="00E16B9D">
            <w:pPr>
              <w:jc w:val="right"/>
              <w:rPr>
                <w:rFonts w:asciiTheme="majorBidi" w:hAnsiTheme="majorBidi" w:cstheme="majorBidi"/>
                <w:b w:val="0"/>
                <w:bCs w:val="0"/>
                <w:sz w:val="24"/>
                <w:szCs w:val="24"/>
              </w:rPr>
            </w:pPr>
            <w:r w:rsidRPr="000C2D5D">
              <w:rPr>
                <w:rFonts w:asciiTheme="majorBidi" w:hAnsiTheme="majorBidi" w:cstheme="majorBidi"/>
                <w:b w:val="0"/>
                <w:bCs w:val="0"/>
                <w:sz w:val="24"/>
                <w:szCs w:val="24"/>
              </w:rPr>
              <w:t>Wardhaugh, R</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0C2D5D" w:rsidRDefault="00975F29" w:rsidP="009824A5">
            <w:pPr>
              <w:jc w:val="right"/>
              <w:rPr>
                <w:rFonts w:asciiTheme="majorBidi" w:hAnsiTheme="majorBidi" w:cstheme="majorBidi"/>
                <w:b w:val="0"/>
                <w:bCs w:val="0"/>
                <w:sz w:val="24"/>
                <w:szCs w:val="24"/>
                <w:rtl/>
              </w:rPr>
            </w:pPr>
            <w:r w:rsidRPr="000C2D5D">
              <w:rPr>
                <w:rFonts w:asciiTheme="majorBidi" w:hAnsiTheme="majorBidi" w:cstheme="majorBidi"/>
                <w:b w:val="0"/>
                <w:bCs w:val="0"/>
                <w:sz w:val="24"/>
                <w:szCs w:val="24"/>
              </w:rPr>
              <w:t>Blackwell Publishers Ltd, Oxford</w:t>
            </w:r>
            <w:r w:rsidR="00E16B9D" w:rsidRPr="000C2D5D">
              <w:rPr>
                <w:rFonts w:asciiTheme="majorBidi" w:hAnsiTheme="majorBidi" w:cstheme="majorBidi"/>
                <w:b w:val="0"/>
                <w:bCs w:val="0"/>
                <w:sz w:val="24"/>
                <w:szCs w:val="24"/>
              </w:rPr>
              <w:t>.</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0C2D5D" w:rsidRDefault="00E16B9D" w:rsidP="00975F29">
            <w:pPr>
              <w:jc w:val="right"/>
              <w:rPr>
                <w:rFonts w:asciiTheme="majorBidi" w:hAnsiTheme="majorBidi" w:cstheme="majorBidi"/>
                <w:b w:val="0"/>
                <w:bCs w:val="0"/>
                <w:color w:val="auto"/>
                <w:sz w:val="24"/>
                <w:szCs w:val="24"/>
                <w:rtl/>
              </w:rPr>
            </w:pPr>
            <w:r w:rsidRPr="000C2D5D">
              <w:rPr>
                <w:rFonts w:asciiTheme="majorBidi" w:hAnsiTheme="majorBidi" w:cstheme="majorBidi"/>
                <w:b w:val="0"/>
                <w:bCs w:val="0"/>
                <w:color w:val="auto"/>
                <w:sz w:val="24"/>
                <w:szCs w:val="24"/>
              </w:rPr>
              <w:t>200</w:t>
            </w:r>
            <w:r w:rsidR="00975F29" w:rsidRPr="000C2D5D">
              <w:rPr>
                <w:rFonts w:asciiTheme="majorBidi" w:hAnsiTheme="majorBidi" w:cstheme="majorBidi"/>
                <w:b w:val="0"/>
                <w:bCs w:val="0"/>
                <w:color w:val="auto"/>
                <w:sz w:val="24"/>
                <w:szCs w:val="24"/>
              </w:rPr>
              <w:t>2</w:t>
            </w:r>
          </w:p>
        </w:tc>
      </w:tr>
    </w:tbl>
    <w:p w:rsidR="00A647DB" w:rsidRDefault="00A647DB" w:rsidP="00A647DB">
      <w:pPr>
        <w:rPr>
          <w:rtl/>
        </w:rPr>
      </w:pPr>
    </w:p>
    <w:p w:rsidR="002963FD" w:rsidRDefault="002963FD" w:rsidP="00163634">
      <w:pPr>
        <w:rPr>
          <w:rFonts w:cs="Sultan Medium"/>
          <w:color w:val="4F6228" w:themeColor="accent3" w:themeShade="80"/>
          <w:rtl/>
        </w:rPr>
      </w:pPr>
    </w:p>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Pr="002963FD" w:rsidRDefault="00A649C6" w:rsidP="00A649C6">
      <w:pPr>
        <w:bidi w:val="0"/>
        <w:rPr>
          <w:rFonts w:cs="Sultan Medium"/>
          <w:color w:val="4F6228" w:themeColor="accent3" w:themeShade="80"/>
        </w:rPr>
      </w:pPr>
      <w:r>
        <w:rPr>
          <w:rFonts w:cs="Sultan Medium"/>
          <w:color w:val="4F6228" w:themeColor="accent3" w:themeShade="80"/>
        </w:rPr>
        <w:t xml:space="preserve">NB: You can add a maximum of 3 reference books </w:t>
      </w:r>
    </w:p>
    <w:sectPr w:rsidR="00370F15" w:rsidRPr="002963FD" w:rsidSect="00482609">
      <w:headerReference w:type="even" r:id="rId10"/>
      <w:headerReference w:type="default" r:id="rId11"/>
      <w:footerReference w:type="even" r:id="rId12"/>
      <w:footerReference w:type="default" r:id="rId13"/>
      <w:headerReference w:type="first" r:id="rId14"/>
      <w:footerReference w:type="first" r:id="rId15"/>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D6B" w:rsidRDefault="00406D6B" w:rsidP="00763B53">
      <w:pPr>
        <w:spacing w:after="0" w:line="240" w:lineRule="auto"/>
      </w:pPr>
      <w:r>
        <w:separator/>
      </w:r>
    </w:p>
  </w:endnote>
  <w:endnote w:type="continuationSeparator" w:id="0">
    <w:p w:rsidR="00406D6B" w:rsidRDefault="00406D6B"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00000000" w:usb1="C000204A" w:usb2="00000008" w:usb3="00000000" w:csb0="00000041" w:csb1="00000000"/>
  </w:font>
  <w:font w:name="PT Bold Heading">
    <w:altName w:val="Courier New"/>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D7A28"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D7A28" w:rsidRPr="00C36CE6">
              <w:rPr>
                <w:rFonts w:cs="Sultan Medium"/>
                <w:b/>
                <w:color w:val="4F6228" w:themeColor="accent3" w:themeShade="80"/>
                <w:sz w:val="24"/>
                <w:szCs w:val="24"/>
              </w:rPr>
              <w:fldChar w:fldCharType="separate"/>
            </w:r>
            <w:r w:rsidR="006079AA">
              <w:rPr>
                <w:rFonts w:cs="Sultan Medium"/>
                <w:b/>
                <w:color w:val="4F6228" w:themeColor="accent3" w:themeShade="80"/>
                <w:sz w:val="24"/>
                <w:szCs w:val="24"/>
                <w:rtl/>
              </w:rPr>
              <w:t>2</w:t>
            </w:r>
            <w:r w:rsidR="009D7A28"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FF4342">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1905"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Description: 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D6B" w:rsidRDefault="00406D6B" w:rsidP="00763B53">
      <w:pPr>
        <w:spacing w:after="0" w:line="240" w:lineRule="auto"/>
      </w:pPr>
      <w:r>
        <w:separator/>
      </w:r>
    </w:p>
  </w:footnote>
  <w:footnote w:type="continuationSeparator" w:id="0">
    <w:p w:rsidR="00406D6B" w:rsidRDefault="00406D6B"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FF4342">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1905"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1905"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44A" w:rsidRDefault="00FC64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5E17C9"/>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1240827"/>
    <w:multiLevelType w:val="hybridMultilevel"/>
    <w:tmpl w:val="2CAE88B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0CA619D"/>
    <w:multiLevelType w:val="multilevel"/>
    <w:tmpl w:val="48E60B04"/>
    <w:lvl w:ilvl="0">
      <w:start w:val="1"/>
      <w:numFmt w:val="decimal"/>
      <w:lvlText w:val="%1."/>
      <w:lvlJc w:val="left"/>
      <w:pPr>
        <w:tabs>
          <w:tab w:val="num" w:pos="630"/>
        </w:tabs>
        <w:ind w:left="630" w:hanging="360"/>
      </w:pPr>
      <w:rPr>
        <w:lang w:bidi="ar-JO"/>
      </w:rPr>
    </w:lvl>
    <w:lvl w:ilvl="1">
      <w:start w:val="1"/>
      <w:numFmt w:val="decimal"/>
      <w:lvlText w:val="%2."/>
      <w:lvlJc w:val="left"/>
      <w:pPr>
        <w:tabs>
          <w:tab w:val="num" w:pos="1350"/>
        </w:tabs>
        <w:ind w:left="1350" w:hanging="360"/>
      </w:pPr>
    </w:lvl>
    <w:lvl w:ilvl="2">
      <w:start w:val="1"/>
      <w:numFmt w:val="decimal"/>
      <w:lvlText w:val="%3."/>
      <w:lvlJc w:val="left"/>
      <w:pPr>
        <w:tabs>
          <w:tab w:val="num" w:pos="2070"/>
        </w:tabs>
        <w:ind w:left="2070" w:hanging="360"/>
      </w:pPr>
    </w:lvl>
    <w:lvl w:ilvl="3">
      <w:start w:val="1"/>
      <w:numFmt w:val="decimal"/>
      <w:lvlText w:val="%4."/>
      <w:lvlJc w:val="left"/>
      <w:pPr>
        <w:tabs>
          <w:tab w:val="num" w:pos="2790"/>
        </w:tabs>
        <w:ind w:left="2790" w:hanging="360"/>
      </w:pPr>
    </w:lvl>
    <w:lvl w:ilvl="4">
      <w:start w:val="1"/>
      <w:numFmt w:val="decimal"/>
      <w:lvlText w:val="%5."/>
      <w:lvlJc w:val="left"/>
      <w:pPr>
        <w:tabs>
          <w:tab w:val="num" w:pos="3510"/>
        </w:tabs>
        <w:ind w:left="3510" w:hanging="360"/>
      </w:pPr>
    </w:lvl>
    <w:lvl w:ilvl="5">
      <w:start w:val="1"/>
      <w:numFmt w:val="decimal"/>
      <w:lvlText w:val="%6."/>
      <w:lvlJc w:val="left"/>
      <w:pPr>
        <w:tabs>
          <w:tab w:val="num" w:pos="4230"/>
        </w:tabs>
        <w:ind w:left="4230" w:hanging="360"/>
      </w:pPr>
    </w:lvl>
    <w:lvl w:ilvl="6">
      <w:start w:val="1"/>
      <w:numFmt w:val="decimal"/>
      <w:lvlText w:val="%7."/>
      <w:lvlJc w:val="left"/>
      <w:pPr>
        <w:tabs>
          <w:tab w:val="num" w:pos="4950"/>
        </w:tabs>
        <w:ind w:left="4950" w:hanging="360"/>
      </w:pPr>
    </w:lvl>
    <w:lvl w:ilvl="7">
      <w:start w:val="1"/>
      <w:numFmt w:val="decimal"/>
      <w:lvlText w:val="%8."/>
      <w:lvlJc w:val="left"/>
      <w:pPr>
        <w:tabs>
          <w:tab w:val="num" w:pos="5670"/>
        </w:tabs>
        <w:ind w:left="5670" w:hanging="360"/>
      </w:pPr>
    </w:lvl>
    <w:lvl w:ilvl="8">
      <w:start w:val="1"/>
      <w:numFmt w:val="decimal"/>
      <w:lvlText w:val="%9."/>
      <w:lvlJc w:val="left"/>
      <w:pPr>
        <w:tabs>
          <w:tab w:val="num" w:pos="6390"/>
        </w:tabs>
        <w:ind w:left="6390" w:hanging="360"/>
      </w:pPr>
    </w:lvl>
  </w:abstractNum>
  <w:num w:numId="1">
    <w:abstractNumId w:val="0"/>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B2D2E"/>
    <w:rsid w:val="000B38A4"/>
    <w:rsid w:val="000B4B32"/>
    <w:rsid w:val="000B732E"/>
    <w:rsid w:val="000C29D3"/>
    <w:rsid w:val="000C2D5D"/>
    <w:rsid w:val="000E524B"/>
    <w:rsid w:val="00157355"/>
    <w:rsid w:val="00161801"/>
    <w:rsid w:val="00163634"/>
    <w:rsid w:val="002311C8"/>
    <w:rsid w:val="002425F4"/>
    <w:rsid w:val="00263301"/>
    <w:rsid w:val="00285A56"/>
    <w:rsid w:val="002963FD"/>
    <w:rsid w:val="002D0681"/>
    <w:rsid w:val="002E6E80"/>
    <w:rsid w:val="002F1842"/>
    <w:rsid w:val="002F654B"/>
    <w:rsid w:val="0033116C"/>
    <w:rsid w:val="003523B8"/>
    <w:rsid w:val="00370F15"/>
    <w:rsid w:val="003725F4"/>
    <w:rsid w:val="003C5B09"/>
    <w:rsid w:val="003C739C"/>
    <w:rsid w:val="00406D6B"/>
    <w:rsid w:val="00415619"/>
    <w:rsid w:val="00436955"/>
    <w:rsid w:val="00454E23"/>
    <w:rsid w:val="004669BB"/>
    <w:rsid w:val="00474C6C"/>
    <w:rsid w:val="00475A39"/>
    <w:rsid w:val="00482609"/>
    <w:rsid w:val="00510D5C"/>
    <w:rsid w:val="0051682F"/>
    <w:rsid w:val="00535D0A"/>
    <w:rsid w:val="0057027D"/>
    <w:rsid w:val="00600EAA"/>
    <w:rsid w:val="006079AA"/>
    <w:rsid w:val="00617EC6"/>
    <w:rsid w:val="00622DBA"/>
    <w:rsid w:val="0063475D"/>
    <w:rsid w:val="006458A0"/>
    <w:rsid w:val="00682B21"/>
    <w:rsid w:val="00690BD5"/>
    <w:rsid w:val="006B03A4"/>
    <w:rsid w:val="006B7B1A"/>
    <w:rsid w:val="006D2F2B"/>
    <w:rsid w:val="00717442"/>
    <w:rsid w:val="00726D08"/>
    <w:rsid w:val="00735B7C"/>
    <w:rsid w:val="00763B53"/>
    <w:rsid w:val="007773DF"/>
    <w:rsid w:val="007A6EC9"/>
    <w:rsid w:val="007C709E"/>
    <w:rsid w:val="007F2240"/>
    <w:rsid w:val="00817156"/>
    <w:rsid w:val="008756E4"/>
    <w:rsid w:val="00892DD7"/>
    <w:rsid w:val="008F4F3D"/>
    <w:rsid w:val="008F72A1"/>
    <w:rsid w:val="009007AC"/>
    <w:rsid w:val="009128D4"/>
    <w:rsid w:val="009134FE"/>
    <w:rsid w:val="009273CD"/>
    <w:rsid w:val="00936B09"/>
    <w:rsid w:val="00975F29"/>
    <w:rsid w:val="009806A8"/>
    <w:rsid w:val="009824A5"/>
    <w:rsid w:val="00991FFC"/>
    <w:rsid w:val="009A664B"/>
    <w:rsid w:val="009B47D9"/>
    <w:rsid w:val="009C1E4B"/>
    <w:rsid w:val="009D5DEA"/>
    <w:rsid w:val="009D7A28"/>
    <w:rsid w:val="00A40EC3"/>
    <w:rsid w:val="00A43364"/>
    <w:rsid w:val="00A647DB"/>
    <w:rsid w:val="00A649C6"/>
    <w:rsid w:val="00A94EFC"/>
    <w:rsid w:val="00AC4783"/>
    <w:rsid w:val="00AE7751"/>
    <w:rsid w:val="00B3423A"/>
    <w:rsid w:val="00B46B96"/>
    <w:rsid w:val="00B52AA2"/>
    <w:rsid w:val="00B705BA"/>
    <w:rsid w:val="00BC4614"/>
    <w:rsid w:val="00BD0CAB"/>
    <w:rsid w:val="00C04BE9"/>
    <w:rsid w:val="00C36CE6"/>
    <w:rsid w:val="00C50CC8"/>
    <w:rsid w:val="00CA1AB8"/>
    <w:rsid w:val="00CB1F06"/>
    <w:rsid w:val="00CC3040"/>
    <w:rsid w:val="00CE1E31"/>
    <w:rsid w:val="00D13420"/>
    <w:rsid w:val="00D36A8A"/>
    <w:rsid w:val="00D729CF"/>
    <w:rsid w:val="00D937FB"/>
    <w:rsid w:val="00D95704"/>
    <w:rsid w:val="00DF505D"/>
    <w:rsid w:val="00E00585"/>
    <w:rsid w:val="00E05CC5"/>
    <w:rsid w:val="00E16B9D"/>
    <w:rsid w:val="00E45213"/>
    <w:rsid w:val="00E511D9"/>
    <w:rsid w:val="00E57DFC"/>
    <w:rsid w:val="00E67407"/>
    <w:rsid w:val="00E75663"/>
    <w:rsid w:val="00E7727F"/>
    <w:rsid w:val="00EB0CE0"/>
    <w:rsid w:val="00EE621E"/>
    <w:rsid w:val="00EF5C6C"/>
    <w:rsid w:val="00F22C0B"/>
    <w:rsid w:val="00F50C2C"/>
    <w:rsid w:val="00F5415E"/>
    <w:rsid w:val="00F60FB7"/>
    <w:rsid w:val="00F616B5"/>
    <w:rsid w:val="00FA624F"/>
    <w:rsid w:val="00FB49A3"/>
    <w:rsid w:val="00FC644A"/>
    <w:rsid w:val="00FD7770"/>
    <w:rsid w:val="00FF434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paragraph" w:styleId="7">
    <w:name w:val="heading 7"/>
    <w:basedOn w:val="a"/>
    <w:next w:val="a"/>
    <w:link w:val="7Char"/>
    <w:uiPriority w:val="9"/>
    <w:unhideWhenUsed/>
    <w:qFormat/>
    <w:rsid w:val="00735B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 w:type="character" w:customStyle="1" w:styleId="7Char">
    <w:name w:val="عنوان 7 Char"/>
    <w:basedOn w:val="a0"/>
    <w:link w:val="7"/>
    <w:uiPriority w:val="9"/>
    <w:rsid w:val="00735B7C"/>
    <w:rPr>
      <w:rFonts w:asciiTheme="majorHAnsi" w:eastAsiaTheme="majorEastAsia" w:hAnsiTheme="majorHAnsi" w:cstheme="majorBidi"/>
      <w:i/>
      <w:iCs/>
      <w:color w:val="404040" w:themeColor="text1" w:themeTint="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7474">
      <w:bodyDiv w:val="1"/>
      <w:marLeft w:val="0"/>
      <w:marRight w:val="0"/>
      <w:marTop w:val="0"/>
      <w:marBottom w:val="0"/>
      <w:divBdr>
        <w:top w:val="none" w:sz="0" w:space="0" w:color="auto"/>
        <w:left w:val="none" w:sz="0" w:space="0" w:color="auto"/>
        <w:bottom w:val="none" w:sz="0" w:space="0" w:color="auto"/>
        <w:right w:val="none" w:sz="0" w:space="0" w:color="auto"/>
      </w:divBdr>
    </w:div>
    <w:div w:id="36518275">
      <w:bodyDiv w:val="1"/>
      <w:marLeft w:val="0"/>
      <w:marRight w:val="0"/>
      <w:marTop w:val="0"/>
      <w:marBottom w:val="0"/>
      <w:divBdr>
        <w:top w:val="none" w:sz="0" w:space="0" w:color="auto"/>
        <w:left w:val="none" w:sz="0" w:space="0" w:color="auto"/>
        <w:bottom w:val="none" w:sz="0" w:space="0" w:color="auto"/>
        <w:right w:val="none" w:sz="0" w:space="0" w:color="auto"/>
      </w:divBdr>
    </w:div>
    <w:div w:id="48725194">
      <w:bodyDiv w:val="1"/>
      <w:marLeft w:val="0"/>
      <w:marRight w:val="0"/>
      <w:marTop w:val="0"/>
      <w:marBottom w:val="0"/>
      <w:divBdr>
        <w:top w:val="none" w:sz="0" w:space="0" w:color="auto"/>
        <w:left w:val="none" w:sz="0" w:space="0" w:color="auto"/>
        <w:bottom w:val="none" w:sz="0" w:space="0" w:color="auto"/>
        <w:right w:val="none" w:sz="0" w:space="0" w:color="auto"/>
      </w:divBdr>
    </w:div>
    <w:div w:id="71512699">
      <w:bodyDiv w:val="1"/>
      <w:marLeft w:val="0"/>
      <w:marRight w:val="0"/>
      <w:marTop w:val="0"/>
      <w:marBottom w:val="0"/>
      <w:divBdr>
        <w:top w:val="none" w:sz="0" w:space="0" w:color="auto"/>
        <w:left w:val="none" w:sz="0" w:space="0" w:color="auto"/>
        <w:bottom w:val="none" w:sz="0" w:space="0" w:color="auto"/>
        <w:right w:val="none" w:sz="0" w:space="0" w:color="auto"/>
      </w:divBdr>
    </w:div>
    <w:div w:id="220168188">
      <w:bodyDiv w:val="1"/>
      <w:marLeft w:val="0"/>
      <w:marRight w:val="0"/>
      <w:marTop w:val="0"/>
      <w:marBottom w:val="0"/>
      <w:divBdr>
        <w:top w:val="none" w:sz="0" w:space="0" w:color="auto"/>
        <w:left w:val="none" w:sz="0" w:space="0" w:color="auto"/>
        <w:bottom w:val="none" w:sz="0" w:space="0" w:color="auto"/>
        <w:right w:val="none" w:sz="0" w:space="0" w:color="auto"/>
      </w:divBdr>
    </w:div>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300501079">
      <w:bodyDiv w:val="1"/>
      <w:marLeft w:val="0"/>
      <w:marRight w:val="0"/>
      <w:marTop w:val="0"/>
      <w:marBottom w:val="0"/>
      <w:divBdr>
        <w:top w:val="none" w:sz="0" w:space="0" w:color="auto"/>
        <w:left w:val="none" w:sz="0" w:space="0" w:color="auto"/>
        <w:bottom w:val="none" w:sz="0" w:space="0" w:color="auto"/>
        <w:right w:val="none" w:sz="0" w:space="0" w:color="auto"/>
      </w:divBdr>
    </w:div>
    <w:div w:id="334847568">
      <w:bodyDiv w:val="1"/>
      <w:marLeft w:val="0"/>
      <w:marRight w:val="0"/>
      <w:marTop w:val="0"/>
      <w:marBottom w:val="0"/>
      <w:divBdr>
        <w:top w:val="none" w:sz="0" w:space="0" w:color="auto"/>
        <w:left w:val="none" w:sz="0" w:space="0" w:color="auto"/>
        <w:bottom w:val="none" w:sz="0" w:space="0" w:color="auto"/>
        <w:right w:val="none" w:sz="0" w:space="0" w:color="auto"/>
      </w:divBdr>
    </w:div>
    <w:div w:id="406414598">
      <w:bodyDiv w:val="1"/>
      <w:marLeft w:val="0"/>
      <w:marRight w:val="0"/>
      <w:marTop w:val="0"/>
      <w:marBottom w:val="0"/>
      <w:divBdr>
        <w:top w:val="none" w:sz="0" w:space="0" w:color="auto"/>
        <w:left w:val="none" w:sz="0" w:space="0" w:color="auto"/>
        <w:bottom w:val="none" w:sz="0" w:space="0" w:color="auto"/>
        <w:right w:val="none" w:sz="0" w:space="0" w:color="auto"/>
      </w:divBdr>
    </w:div>
    <w:div w:id="456526514">
      <w:bodyDiv w:val="1"/>
      <w:marLeft w:val="0"/>
      <w:marRight w:val="0"/>
      <w:marTop w:val="0"/>
      <w:marBottom w:val="0"/>
      <w:divBdr>
        <w:top w:val="none" w:sz="0" w:space="0" w:color="auto"/>
        <w:left w:val="none" w:sz="0" w:space="0" w:color="auto"/>
        <w:bottom w:val="none" w:sz="0" w:space="0" w:color="auto"/>
        <w:right w:val="none" w:sz="0" w:space="0" w:color="auto"/>
      </w:divBdr>
    </w:div>
    <w:div w:id="501042996">
      <w:bodyDiv w:val="1"/>
      <w:marLeft w:val="0"/>
      <w:marRight w:val="0"/>
      <w:marTop w:val="0"/>
      <w:marBottom w:val="0"/>
      <w:divBdr>
        <w:top w:val="none" w:sz="0" w:space="0" w:color="auto"/>
        <w:left w:val="none" w:sz="0" w:space="0" w:color="auto"/>
        <w:bottom w:val="none" w:sz="0" w:space="0" w:color="auto"/>
        <w:right w:val="none" w:sz="0" w:space="0" w:color="auto"/>
      </w:divBdr>
    </w:div>
    <w:div w:id="555504773">
      <w:bodyDiv w:val="1"/>
      <w:marLeft w:val="0"/>
      <w:marRight w:val="0"/>
      <w:marTop w:val="0"/>
      <w:marBottom w:val="0"/>
      <w:divBdr>
        <w:top w:val="none" w:sz="0" w:space="0" w:color="auto"/>
        <w:left w:val="none" w:sz="0" w:space="0" w:color="auto"/>
        <w:bottom w:val="none" w:sz="0" w:space="0" w:color="auto"/>
        <w:right w:val="none" w:sz="0" w:space="0" w:color="auto"/>
      </w:divBdr>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69739474">
      <w:bodyDiv w:val="1"/>
      <w:marLeft w:val="0"/>
      <w:marRight w:val="0"/>
      <w:marTop w:val="0"/>
      <w:marBottom w:val="0"/>
      <w:divBdr>
        <w:top w:val="none" w:sz="0" w:space="0" w:color="auto"/>
        <w:left w:val="none" w:sz="0" w:space="0" w:color="auto"/>
        <w:bottom w:val="none" w:sz="0" w:space="0" w:color="auto"/>
        <w:right w:val="none" w:sz="0" w:space="0" w:color="auto"/>
      </w:divBdr>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883061515">
      <w:bodyDiv w:val="1"/>
      <w:marLeft w:val="0"/>
      <w:marRight w:val="0"/>
      <w:marTop w:val="0"/>
      <w:marBottom w:val="0"/>
      <w:divBdr>
        <w:top w:val="none" w:sz="0" w:space="0" w:color="auto"/>
        <w:left w:val="none" w:sz="0" w:space="0" w:color="auto"/>
        <w:bottom w:val="none" w:sz="0" w:space="0" w:color="auto"/>
        <w:right w:val="none" w:sz="0" w:space="0" w:color="auto"/>
      </w:divBdr>
    </w:div>
    <w:div w:id="949553201">
      <w:bodyDiv w:val="1"/>
      <w:marLeft w:val="0"/>
      <w:marRight w:val="0"/>
      <w:marTop w:val="0"/>
      <w:marBottom w:val="0"/>
      <w:divBdr>
        <w:top w:val="none" w:sz="0" w:space="0" w:color="auto"/>
        <w:left w:val="none" w:sz="0" w:space="0" w:color="auto"/>
        <w:bottom w:val="none" w:sz="0" w:space="0" w:color="auto"/>
        <w:right w:val="none" w:sz="0" w:space="0" w:color="auto"/>
      </w:divBdr>
    </w:div>
    <w:div w:id="998188621">
      <w:bodyDiv w:val="1"/>
      <w:marLeft w:val="0"/>
      <w:marRight w:val="0"/>
      <w:marTop w:val="0"/>
      <w:marBottom w:val="0"/>
      <w:divBdr>
        <w:top w:val="none" w:sz="0" w:space="0" w:color="auto"/>
        <w:left w:val="none" w:sz="0" w:space="0" w:color="auto"/>
        <w:bottom w:val="none" w:sz="0" w:space="0" w:color="auto"/>
        <w:right w:val="none" w:sz="0" w:space="0" w:color="auto"/>
      </w:divBdr>
    </w:div>
    <w:div w:id="1017776078">
      <w:bodyDiv w:val="1"/>
      <w:marLeft w:val="0"/>
      <w:marRight w:val="0"/>
      <w:marTop w:val="0"/>
      <w:marBottom w:val="0"/>
      <w:divBdr>
        <w:top w:val="none" w:sz="0" w:space="0" w:color="auto"/>
        <w:left w:val="none" w:sz="0" w:space="0" w:color="auto"/>
        <w:bottom w:val="none" w:sz="0" w:space="0" w:color="auto"/>
        <w:right w:val="none" w:sz="0" w:space="0" w:color="auto"/>
      </w:divBdr>
    </w:div>
    <w:div w:id="1095395104">
      <w:bodyDiv w:val="1"/>
      <w:marLeft w:val="0"/>
      <w:marRight w:val="0"/>
      <w:marTop w:val="0"/>
      <w:marBottom w:val="0"/>
      <w:divBdr>
        <w:top w:val="none" w:sz="0" w:space="0" w:color="auto"/>
        <w:left w:val="none" w:sz="0" w:space="0" w:color="auto"/>
        <w:bottom w:val="none" w:sz="0" w:space="0" w:color="auto"/>
        <w:right w:val="none" w:sz="0" w:space="0" w:color="auto"/>
      </w:divBdr>
    </w:div>
    <w:div w:id="1168784564">
      <w:bodyDiv w:val="1"/>
      <w:marLeft w:val="0"/>
      <w:marRight w:val="0"/>
      <w:marTop w:val="0"/>
      <w:marBottom w:val="0"/>
      <w:divBdr>
        <w:top w:val="none" w:sz="0" w:space="0" w:color="auto"/>
        <w:left w:val="none" w:sz="0" w:space="0" w:color="auto"/>
        <w:bottom w:val="none" w:sz="0" w:space="0" w:color="auto"/>
        <w:right w:val="none" w:sz="0" w:space="0" w:color="auto"/>
      </w:divBdr>
    </w:div>
    <w:div w:id="1169564636">
      <w:bodyDiv w:val="1"/>
      <w:marLeft w:val="0"/>
      <w:marRight w:val="0"/>
      <w:marTop w:val="0"/>
      <w:marBottom w:val="0"/>
      <w:divBdr>
        <w:top w:val="none" w:sz="0" w:space="0" w:color="auto"/>
        <w:left w:val="none" w:sz="0" w:space="0" w:color="auto"/>
        <w:bottom w:val="none" w:sz="0" w:space="0" w:color="auto"/>
        <w:right w:val="none" w:sz="0" w:space="0" w:color="auto"/>
      </w:divBdr>
    </w:div>
    <w:div w:id="1215581950">
      <w:bodyDiv w:val="1"/>
      <w:marLeft w:val="0"/>
      <w:marRight w:val="0"/>
      <w:marTop w:val="0"/>
      <w:marBottom w:val="0"/>
      <w:divBdr>
        <w:top w:val="none" w:sz="0" w:space="0" w:color="auto"/>
        <w:left w:val="none" w:sz="0" w:space="0" w:color="auto"/>
        <w:bottom w:val="none" w:sz="0" w:space="0" w:color="auto"/>
        <w:right w:val="none" w:sz="0" w:space="0" w:color="auto"/>
      </w:divBdr>
    </w:div>
    <w:div w:id="1320885741">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54726462">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 w:id="1414207704">
      <w:bodyDiv w:val="1"/>
      <w:marLeft w:val="0"/>
      <w:marRight w:val="0"/>
      <w:marTop w:val="0"/>
      <w:marBottom w:val="0"/>
      <w:divBdr>
        <w:top w:val="none" w:sz="0" w:space="0" w:color="auto"/>
        <w:left w:val="none" w:sz="0" w:space="0" w:color="auto"/>
        <w:bottom w:val="none" w:sz="0" w:space="0" w:color="auto"/>
        <w:right w:val="none" w:sz="0" w:space="0" w:color="auto"/>
      </w:divBdr>
    </w:div>
    <w:div w:id="1592078236">
      <w:bodyDiv w:val="1"/>
      <w:marLeft w:val="0"/>
      <w:marRight w:val="0"/>
      <w:marTop w:val="0"/>
      <w:marBottom w:val="0"/>
      <w:divBdr>
        <w:top w:val="none" w:sz="0" w:space="0" w:color="auto"/>
        <w:left w:val="none" w:sz="0" w:space="0" w:color="auto"/>
        <w:bottom w:val="none" w:sz="0" w:space="0" w:color="auto"/>
        <w:right w:val="none" w:sz="0" w:space="0" w:color="auto"/>
      </w:divBdr>
    </w:div>
    <w:div w:id="1611234593">
      <w:bodyDiv w:val="1"/>
      <w:marLeft w:val="0"/>
      <w:marRight w:val="0"/>
      <w:marTop w:val="0"/>
      <w:marBottom w:val="0"/>
      <w:divBdr>
        <w:top w:val="none" w:sz="0" w:space="0" w:color="auto"/>
        <w:left w:val="none" w:sz="0" w:space="0" w:color="auto"/>
        <w:bottom w:val="none" w:sz="0" w:space="0" w:color="auto"/>
        <w:right w:val="none" w:sz="0" w:space="0" w:color="auto"/>
      </w:divBdr>
    </w:div>
    <w:div w:id="1644501160">
      <w:bodyDiv w:val="1"/>
      <w:marLeft w:val="0"/>
      <w:marRight w:val="0"/>
      <w:marTop w:val="0"/>
      <w:marBottom w:val="0"/>
      <w:divBdr>
        <w:top w:val="none" w:sz="0" w:space="0" w:color="auto"/>
        <w:left w:val="none" w:sz="0" w:space="0" w:color="auto"/>
        <w:bottom w:val="none" w:sz="0" w:space="0" w:color="auto"/>
        <w:right w:val="none" w:sz="0" w:space="0" w:color="auto"/>
      </w:divBdr>
    </w:div>
    <w:div w:id="1746294939">
      <w:bodyDiv w:val="1"/>
      <w:marLeft w:val="0"/>
      <w:marRight w:val="0"/>
      <w:marTop w:val="0"/>
      <w:marBottom w:val="0"/>
      <w:divBdr>
        <w:top w:val="none" w:sz="0" w:space="0" w:color="auto"/>
        <w:left w:val="none" w:sz="0" w:space="0" w:color="auto"/>
        <w:bottom w:val="none" w:sz="0" w:space="0" w:color="auto"/>
        <w:right w:val="none" w:sz="0" w:space="0" w:color="auto"/>
      </w:divBdr>
    </w:div>
    <w:div w:id="176090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684</Words>
  <Characters>3901</Characters>
  <Application>Microsoft Office Word</Application>
  <DocSecurity>0</DocSecurity>
  <Lines>32</Lines>
  <Paragraphs>9</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OFB</Company>
  <LinksUpToDate>false</LinksUpToDate>
  <CharactersWithSpaces>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7</cp:revision>
  <cp:lastPrinted>2013-06-11T09:04:00Z</cp:lastPrinted>
  <dcterms:created xsi:type="dcterms:W3CDTF">2013-06-03T11:17:00Z</dcterms:created>
  <dcterms:modified xsi:type="dcterms:W3CDTF">2013-06-11T09:05:00Z</dcterms:modified>
</cp:coreProperties>
</file>