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43F60" w:themeColor="accent1" w:themeShade="7F"/>
  <w:body>
    <w:p w:rsidR="005D62A6" w:rsidRPr="00031DD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36"/>
          <w:szCs w:val="36"/>
        </w:rPr>
      </w:pPr>
      <w:r w:rsidRPr="00031DD6"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  <w:rtl/>
        </w:rPr>
        <w:t>( سوق عكاظ )</w:t>
      </w:r>
    </w:p>
    <w:p w:rsidR="005D62A6" w:rsidRPr="00031DD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rtl/>
        </w:rPr>
      </w:pPr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 xml:space="preserve">افتتح سعادة وكيل الجامعة للشؤون التعليمية أ- د . محمد الركبان ضمن زيارته لمبنى </w:t>
      </w:r>
      <w:proofErr w:type="gramStart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>الطالبات</w:t>
      </w:r>
      <w:proofErr w:type="gramEnd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 xml:space="preserve"> معرض ( سوق عكاظ ) </w:t>
      </w:r>
    </w:p>
    <w:p w:rsidR="005D62A6" w:rsidRPr="00031DD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rtl/>
        </w:rPr>
      </w:pPr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 xml:space="preserve">الذي </w:t>
      </w:r>
      <w:proofErr w:type="spellStart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>اقامه</w:t>
      </w:r>
      <w:proofErr w:type="spellEnd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 xml:space="preserve"> قسم اللغة العربية يوم الاثنين 19/6/</w:t>
      </w:r>
      <w:proofErr w:type="spellStart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>1434ه</w:t>
      </w:r>
      <w:proofErr w:type="spellEnd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 xml:space="preserve">ـ  وقد تجول معه سعادة عميد الكلية د. عبد الله </w:t>
      </w:r>
      <w:proofErr w:type="spellStart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>السويكت</w:t>
      </w:r>
      <w:proofErr w:type="spellEnd"/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 xml:space="preserve"> و سعادة رئيس القسم د. فهد الملحم </w:t>
      </w:r>
    </w:p>
    <w:p w:rsidR="005D62A6" w:rsidRPr="00031DD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36"/>
          <w:szCs w:val="36"/>
          <w:rtl/>
        </w:rPr>
      </w:pPr>
      <w:r w:rsidRPr="00031DD6">
        <w:rPr>
          <w:rFonts w:ascii="Arial" w:eastAsia="Times New Roman" w:hAnsi="Arial" w:cs="Arial"/>
          <w:b/>
          <w:bCs/>
          <w:color w:val="FFFFFF" w:themeColor="background1"/>
          <w:sz w:val="36"/>
          <w:szCs w:val="36"/>
          <w:rtl/>
        </w:rPr>
        <w:t>واطلع على جهود الطالبات بإشراف الدكتورة عبير عبد الصادق في إبراز لغة الضاد وفي نهاية الجولة سجل سعادته كلمة في سجل الزيارات ثم استلم من سعادة رئيس القسم هدية ( درع ) بهذه المناسبة. </w:t>
      </w:r>
    </w:p>
    <w:p w:rsidR="005D62A6" w:rsidRPr="005D62A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>
            <wp:extent cx="5191125" cy="3460750"/>
            <wp:effectExtent l="0" t="0" r="9525" b="6350"/>
            <wp:docPr id="4" name="صورة 4" descr="http://mu.edu.sa/sites/default/files/IMG_94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IMG_946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95" cy="34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62A6" w:rsidRPr="005D62A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6086475" cy="4057650"/>
            <wp:effectExtent l="0" t="0" r="9525" b="0"/>
            <wp:docPr id="3" name="صورة 3" descr="http://mu.edu.sa/sites/default/files/I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IMG_94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A6" w:rsidRPr="005D62A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>
            <wp:extent cx="2800350" cy="1866900"/>
            <wp:effectExtent l="0" t="0" r="0" b="0"/>
            <wp:docPr id="2" name="صورة 2" descr="http://mu.edu.sa/sites/default/files/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IMG_9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5" cy="18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A6" w:rsidRPr="005D62A6" w:rsidRDefault="005D62A6" w:rsidP="005D62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>
            <wp:extent cx="3143250" cy="2095500"/>
            <wp:effectExtent l="0" t="0" r="0" b="0"/>
            <wp:docPr id="1" name="صورة 1" descr="http://mu.edu.sa/sites/default/files/IMG_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IMG_9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45" w:rsidRDefault="00074C45"/>
    <w:sectPr w:rsidR="00074C45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A6"/>
    <w:rsid w:val="00031DD6"/>
    <w:rsid w:val="00074C45"/>
    <w:rsid w:val="001171A7"/>
    <w:rsid w:val="005D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5D62A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5D62A6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D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D6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5D62A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5D62A6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D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D6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7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0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8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84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9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9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5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76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70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04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551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210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782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79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81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2015-04-02T06:32:00Z</cp:lastPrinted>
  <dcterms:created xsi:type="dcterms:W3CDTF">2015-03-26T05:13:00Z</dcterms:created>
  <dcterms:modified xsi:type="dcterms:W3CDTF">2015-04-02T06:35:00Z</dcterms:modified>
</cp:coreProperties>
</file>