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2746"/>
        <w:tblW w:w="10570" w:type="dxa"/>
        <w:tblLayout w:type="fixed"/>
        <w:tblCellMar>
          <w:left w:w="0" w:type="dxa"/>
          <w:right w:w="0" w:type="dxa"/>
        </w:tblCellMar>
        <w:tblLook w:val="01E0"/>
      </w:tblPr>
      <w:tblGrid>
        <w:gridCol w:w="3821"/>
        <w:gridCol w:w="1853"/>
        <w:gridCol w:w="2994"/>
        <w:gridCol w:w="609"/>
        <w:gridCol w:w="481"/>
        <w:gridCol w:w="812"/>
      </w:tblGrid>
      <w:tr w:rsidR="00784A9E" w:rsidTr="005546DD">
        <w:trPr>
          <w:trHeight w:hRule="exact" w:val="819"/>
        </w:trPr>
        <w:tc>
          <w:tcPr>
            <w:tcW w:w="10570" w:type="dxa"/>
            <w:gridSpan w:val="6"/>
            <w:tcBorders>
              <w:top w:val="single" w:sz="25" w:space="0" w:color="622422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2740"/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</w:rPr>
            </w:pPr>
            <w:r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32"/>
                <w:szCs w:val="32"/>
                <w:rtl/>
              </w:rPr>
              <w:t>بطاقة وصف وظيفي</w:t>
            </w:r>
            <w:r w:rsidR="00FE20BD" w:rsidRPr="00FE20BD">
              <w:rPr>
                <w:rFonts w:ascii="Times New Roman" w:hAnsi="Times New Roman" w:cs="Times New Roman" w:hint="cs"/>
                <w:bCs/>
                <w:color w:val="000000" w:themeColor="text1"/>
                <w:sz w:val="32"/>
                <w:szCs w:val="32"/>
                <w:rtl/>
              </w:rPr>
              <w:t xml:space="preserve">        </w:t>
            </w:r>
          </w:p>
          <w:p w:rsidR="00784A9E" w:rsidRPr="00FE20BD" w:rsidRDefault="00784A9E" w:rsidP="005546DD">
            <w:pPr>
              <w:ind w:left="3843" w:right="38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Tr="005546DD">
        <w:trPr>
          <w:trHeight w:hRule="exact" w:val="683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FFFFCB"/>
          </w:tcPr>
          <w:p w:rsidR="001D6EE0" w:rsidRPr="00FE20BD" w:rsidRDefault="00ED20D6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3140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  <w:t xml:space="preserve">                </w:t>
            </w:r>
            <w:r w:rsidR="001D6EE0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أولا : بيانات عامه</w:t>
            </w:r>
          </w:p>
          <w:p w:rsidR="00784A9E" w:rsidRPr="00FE20BD" w:rsidRDefault="00784A9E" w:rsidP="005546DD">
            <w:pPr>
              <w:spacing w:before="98"/>
              <w:ind w:left="4148" w:right="426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957"/>
        </w:trPr>
        <w:tc>
          <w:tcPr>
            <w:tcW w:w="3821" w:type="dxa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3E40A1" w:rsidP="005321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عميد الكليه</w:t>
            </w:r>
          </w:p>
          <w:p w:rsidR="003E40A1" w:rsidRDefault="003E40A1" w:rsidP="005321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3E40A1" w:rsidRPr="004A7B3E" w:rsidRDefault="003E40A1" w:rsidP="005321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72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1853" w:type="dxa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3E40A1" w:rsidRDefault="0026548B" w:rsidP="00532110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4A7B3E"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  <w:rtl/>
              </w:rPr>
              <w:t>الجهه الأعلى</w:t>
            </w:r>
          </w:p>
          <w:p w:rsidR="003E40A1" w:rsidRPr="004A7B3E" w:rsidRDefault="003E40A1" w:rsidP="00532110">
            <w:pPr>
              <w:ind w:left="419"/>
              <w:rPr>
                <w:rFonts w:ascii="Times New Roman" w:eastAsia="Arial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3603" w:type="dxa"/>
            <w:gridSpan w:val="2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3E40A1" w:rsidRPr="004A7B3E" w:rsidRDefault="00532110" w:rsidP="00532110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32110">
              <w:rPr>
                <w:rFonts w:ascii="Times New Roman" w:hAnsi="Times New Roman" w:cs="Times New Roman"/>
                <w:sz w:val="28"/>
                <w:szCs w:val="28"/>
                <w:rtl/>
              </w:rPr>
              <w:t>وكيل الكلية للدراسات العليا والبحث العلمي</w:t>
            </w:r>
            <w:r w:rsidRPr="004A7B3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293" w:type="dxa"/>
            <w:gridSpan w:val="2"/>
            <w:tcBorders>
              <w:top w:val="single" w:sz="7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26548B" w:rsidP="005546DD">
            <w:pPr>
              <w:ind w:left="359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الجهه</w:t>
            </w:r>
          </w:p>
        </w:tc>
      </w:tr>
      <w:tr w:rsidR="0026548B" w:rsidTr="005546DD">
        <w:trPr>
          <w:trHeight w:hRule="exact" w:val="1279"/>
        </w:trPr>
        <w:tc>
          <w:tcPr>
            <w:tcW w:w="9277" w:type="dxa"/>
            <w:gridSpan w:val="4"/>
            <w:tcBorders>
              <w:top w:val="single" w:sz="5" w:space="0" w:color="000000"/>
              <w:left w:val="single" w:sz="8" w:space="0" w:color="000000"/>
              <w:bottom w:val="single" w:sz="8" w:space="0" w:color="000000"/>
              <w:right w:val="single" w:sz="5" w:space="0" w:color="000000"/>
            </w:tcBorders>
          </w:tcPr>
          <w:p w:rsidR="00532110" w:rsidRPr="00D36BD3" w:rsidRDefault="00532110" w:rsidP="00532110">
            <w:pPr>
              <w:spacing w:line="460" w:lineRule="atLeast"/>
              <w:ind w:left="72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هو عضو هيئة التدريس المكلف بالإشراف على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شؤون الدراسات العليا ومتابعة شؤون المبتعثين بالكلية بالتنسيق مع عميد الكلية.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</w:t>
            </w:r>
          </w:p>
          <w:p w:rsidR="00A71CF9" w:rsidRPr="003E40A1" w:rsidRDefault="00A71CF9" w:rsidP="00532110">
            <w:pPr>
              <w:tabs>
                <w:tab w:val="left" w:pos="-80"/>
              </w:tabs>
              <w:bidi/>
              <w:spacing w:before="42"/>
              <w:ind w:left="14"/>
              <w:jc w:val="right"/>
              <w:rPr>
                <w:rFonts w:ascii="Times New Roman" w:eastAsia="Arial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93" w:type="dxa"/>
            <w:gridSpan w:val="2"/>
            <w:tcBorders>
              <w:top w:val="single" w:sz="8" w:space="0" w:color="000000"/>
              <w:left w:val="single" w:sz="5" w:space="0" w:color="000000"/>
              <w:bottom w:val="single" w:sz="8" w:space="0" w:color="000000"/>
              <w:right w:val="single" w:sz="8" w:space="0" w:color="000000"/>
            </w:tcBorders>
          </w:tcPr>
          <w:p w:rsidR="0026548B" w:rsidRPr="00FE20BD" w:rsidRDefault="003E40A1" w:rsidP="00532110">
            <w:pPr>
              <w:spacing w:before="84"/>
              <w:ind w:left="10" w:right="141" w:hanging="97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الهدف من الوظيفه</w:t>
            </w:r>
          </w:p>
        </w:tc>
      </w:tr>
      <w:tr w:rsidR="0026548B" w:rsidTr="005546DD">
        <w:trPr>
          <w:trHeight w:hRule="exact" w:val="710"/>
        </w:trPr>
        <w:tc>
          <w:tcPr>
            <w:tcW w:w="10570" w:type="dxa"/>
            <w:gridSpan w:val="6"/>
            <w:tcBorders>
              <w:top w:val="single" w:sz="8" w:space="0" w:color="000000"/>
              <w:left w:val="single" w:sz="8" w:space="0" w:color="000000"/>
              <w:bottom w:val="single" w:sz="7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26548B" w:rsidP="005546DD">
            <w:pPr>
              <w:spacing w:before="99"/>
              <w:ind w:left="1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ثانيا : العلاقات الوظيفية الداخلية</w:t>
            </w:r>
          </w:p>
        </w:tc>
      </w:tr>
      <w:tr w:rsidR="0026548B" w:rsidTr="005546DD">
        <w:trPr>
          <w:trHeight w:hRule="exact" w:val="705"/>
        </w:trPr>
        <w:tc>
          <w:tcPr>
            <w:tcW w:w="8668" w:type="dxa"/>
            <w:gridSpan w:val="3"/>
            <w:tcBorders>
              <w:top w:val="single" w:sz="7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Pr="003E40A1" w:rsidRDefault="00A71CF9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58"/>
              <w:rPr>
                <w:rFonts w:ascii="Times New Roman" w:hAnsi="Times New Roman" w:cs="Times New Roman"/>
                <w:sz w:val="28"/>
                <w:szCs w:val="28"/>
              </w:rPr>
            </w:pP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يرتبط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بعميد الكليه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كما أنه أحد أعضاء مجلس </w:t>
            </w:r>
            <w:r w:rsidR="00B1153A">
              <w:rPr>
                <w:rFonts w:ascii="ae_AlMohanad" w:hAnsi="ae_AlMohanad" w:cs="ae_AlMohanad" w:hint="cs"/>
                <w:sz w:val="28"/>
                <w:szCs w:val="28"/>
                <w:rtl/>
              </w:rPr>
              <w:t>الكليه</w:t>
            </w:r>
          </w:p>
        </w:tc>
        <w:tc>
          <w:tcPr>
            <w:tcW w:w="1902" w:type="dxa"/>
            <w:gridSpan w:val="3"/>
            <w:tcBorders>
              <w:top w:val="single" w:sz="7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E20BD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left="100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الرئيس المباشر</w:t>
            </w:r>
            <w:r w:rsidR="0026548B"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:-</w:t>
            </w:r>
          </w:p>
        </w:tc>
      </w:tr>
      <w:tr w:rsidR="0026548B" w:rsidTr="00B643A8">
        <w:trPr>
          <w:trHeight w:hRule="exact" w:val="1137"/>
        </w:trPr>
        <w:tc>
          <w:tcPr>
            <w:tcW w:w="8668" w:type="dxa"/>
            <w:gridSpan w:val="3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  <w:vAlign w:val="bottom"/>
          </w:tcPr>
          <w:p w:rsidR="0026548B" w:rsidRDefault="006855BC" w:rsidP="006855BC">
            <w:pPr>
              <w:bidi/>
              <w:spacing w:before="120" w:after="0" w:line="460" w:lineRule="atLeast"/>
              <w:rPr>
                <w:rFonts w:ascii="Times New Roman" w:hAnsi="Times New Roman" w:cs="Times New Roman"/>
                <w:sz w:val="28"/>
                <w:szCs w:val="28"/>
                <w:rtl/>
              </w:rPr>
            </w:pPr>
            <w:r w:rsidRPr="006855B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وحدة </w:t>
            </w:r>
            <w:r w:rsidRPr="006855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البحث العلمي</w:t>
            </w:r>
            <w:r w:rsidRPr="00504D54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، </w:t>
            </w:r>
            <w:r w:rsidRPr="006855B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</w:t>
            </w:r>
            <w:r w:rsidRPr="006855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الدراسات العليا،  وحدة مشاريع التخرج الطلابية،  وحدة شؤون المبتعثين، </w:t>
            </w:r>
            <w:r w:rsidRPr="006855B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</w:t>
            </w:r>
            <w:r w:rsidRPr="006855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المحاضرين والمعيدين، </w:t>
            </w:r>
            <w:r w:rsidRPr="006855BC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 وحدة </w:t>
            </w:r>
            <w:r w:rsidRPr="006855BC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الموهوبين والمبتكرين.</w:t>
            </w:r>
          </w:p>
          <w:p w:rsidR="00B643A8" w:rsidRPr="006855BC" w:rsidRDefault="00B643A8" w:rsidP="00B643A8">
            <w:pPr>
              <w:bidi/>
              <w:spacing w:before="120" w:after="0" w:line="460" w:lineRule="atLeast"/>
              <w:rPr>
                <w:rFonts w:ascii="ae_AlMohanad" w:hAnsi="ae_AlMohanad" w:cs="ae_AlMohanad"/>
                <w:b/>
                <w:bCs/>
                <w:color w:val="76923C"/>
                <w:sz w:val="28"/>
                <w:szCs w:val="28"/>
              </w:rPr>
            </w:pPr>
          </w:p>
        </w:tc>
        <w:tc>
          <w:tcPr>
            <w:tcW w:w="1902" w:type="dxa"/>
            <w:gridSpan w:val="3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  <w:vAlign w:val="bottom"/>
          </w:tcPr>
          <w:p w:rsidR="0026548B" w:rsidRPr="00F95495" w:rsidRDefault="009A3D49" w:rsidP="00F95495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>الوحدات التابعة لوكيل الكلية للش</w:t>
            </w:r>
            <w:r w:rsidRPr="00F954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ؤو</w:t>
            </w:r>
            <w:r w:rsidRPr="00F95495">
              <w:rPr>
                <w:rFonts w:ascii="Times New Roman" w:hAnsi="Times New Roman" w:cs="Times New Roman"/>
                <w:sz w:val="28"/>
                <w:szCs w:val="28"/>
                <w:rtl/>
              </w:rPr>
              <w:t xml:space="preserve">ن </w:t>
            </w:r>
            <w:r w:rsidRPr="00F95495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الطلابية</w:t>
            </w:r>
          </w:p>
        </w:tc>
      </w:tr>
      <w:tr w:rsidR="0026548B" w:rsidTr="005546DD">
        <w:trPr>
          <w:trHeight w:hRule="exact" w:val="708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CB"/>
            <w:vAlign w:val="bottom"/>
          </w:tcPr>
          <w:p w:rsidR="0026548B" w:rsidRPr="00FE20BD" w:rsidRDefault="0026548B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549"/>
              <w:jc w:val="center"/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hAnsi="Times New Roman" w:cs="Times New Roman"/>
                <w:bCs/>
                <w:color w:val="000000" w:themeColor="text1"/>
                <w:sz w:val="28"/>
                <w:szCs w:val="28"/>
                <w:rtl/>
              </w:rPr>
              <w:t>ثالثا : العلاقات الوظيفية الخارجية</w:t>
            </w:r>
          </w:p>
        </w:tc>
      </w:tr>
      <w:tr w:rsidR="0026548B" w:rsidTr="005546DD">
        <w:trPr>
          <w:trHeight w:hRule="exact" w:val="851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6548B" w:rsidRDefault="006444DC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E40A1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جميع الجهات </w:t>
            </w:r>
            <w:r w:rsidR="00A71CF9">
              <w:rPr>
                <w:rFonts w:ascii="Times New Roman" w:hAnsi="Times New Roman" w:cs="Times New Roman" w:hint="cs"/>
                <w:sz w:val="28"/>
                <w:szCs w:val="28"/>
                <w:rtl/>
              </w:rPr>
              <w:t>ذات العلاقه</w:t>
            </w:r>
            <w:r w:rsidR="00B1153A">
              <w:rPr>
                <w:rFonts w:ascii="Times New Roman" w:hAnsi="Times New Roman" w:cs="Times New Roman" w:hint="cs"/>
                <w:sz w:val="28"/>
                <w:szCs w:val="28"/>
                <w:rtl/>
              </w:rPr>
              <w:t xml:space="preserve"> والتى تختص بالشئون التعليميه والطلابيه</w:t>
            </w:r>
          </w:p>
          <w:p w:rsidR="003E40A1" w:rsidRPr="003E40A1" w:rsidRDefault="003E40A1" w:rsidP="005546DD">
            <w:pPr>
              <w:widowControl w:val="0"/>
              <w:autoSpaceDE w:val="0"/>
              <w:autoSpaceDN w:val="0"/>
              <w:bidi/>
              <w:adjustRightInd w:val="0"/>
              <w:spacing w:after="0" w:line="240" w:lineRule="auto"/>
              <w:ind w:right="18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6548B" w:rsidTr="005546DD">
        <w:trPr>
          <w:trHeight w:hRule="exact" w:val="716"/>
        </w:trPr>
        <w:tc>
          <w:tcPr>
            <w:tcW w:w="10570" w:type="dxa"/>
            <w:gridSpan w:val="6"/>
            <w:tcBorders>
              <w:top w:val="single" w:sz="4" w:space="0" w:color="auto"/>
              <w:left w:val="single" w:sz="8" w:space="0" w:color="000000"/>
              <w:bottom w:val="single" w:sz="5" w:space="0" w:color="000000"/>
              <w:right w:val="single" w:sz="8" w:space="0" w:color="000000"/>
            </w:tcBorders>
            <w:shd w:val="clear" w:color="auto" w:fill="FFFFCB"/>
          </w:tcPr>
          <w:p w:rsidR="0026548B" w:rsidRPr="00FE20BD" w:rsidRDefault="00B1153A" w:rsidP="00BC1207">
            <w:pPr>
              <w:tabs>
                <w:tab w:val="left" w:pos="10540"/>
              </w:tabs>
              <w:ind w:left="100" w:right="120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رابعاً</w:t>
            </w:r>
            <w:r w:rsidR="003A4D5F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 xml:space="preserve">: إختصاصات </w:t>
            </w: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للشئون التعليميه</w:t>
            </w:r>
          </w:p>
        </w:tc>
      </w:tr>
      <w:tr w:rsidR="00532110" w:rsidTr="005546DD">
        <w:trPr>
          <w:trHeight w:hRule="exact" w:val="87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اقتراح 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سياس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ات 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الكلية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المتعلقة با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لدراسات العليا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ومتابعة تنفيذها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</w:t>
            </w:r>
          </w:p>
        </w:tc>
      </w:tr>
      <w:tr w:rsidR="00532110" w:rsidTr="00532110">
        <w:trPr>
          <w:trHeight w:hRule="exact" w:val="750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متابعة شؤون طلاب الدراسات العليا بالكلية.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2</w:t>
            </w:r>
          </w:p>
        </w:tc>
      </w:tr>
      <w:tr w:rsidR="00532110" w:rsidTr="005546DD">
        <w:trPr>
          <w:trHeight w:hRule="exact" w:val="66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برامج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 الدراسات العليا في الكلية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3</w:t>
            </w:r>
          </w:p>
        </w:tc>
      </w:tr>
      <w:tr w:rsidR="00532110" w:rsidTr="005546DD">
        <w:trPr>
          <w:trHeight w:hRule="exact" w:val="747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إعداد خطة البحث العلمي ب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الكلية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 ووضع آليات تنفيذها.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4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تطوير قدرات الكلية وإمكاناتها في مجال البحث العلمي.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5</w:t>
            </w:r>
          </w:p>
        </w:tc>
      </w:tr>
      <w:tr w:rsidR="00532110" w:rsidTr="00532110">
        <w:trPr>
          <w:trHeight w:hRule="exact" w:val="1092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lastRenderedPageBreak/>
              <w:t>التواصل مع عمادة البحث العلمي في الجامعة ومراكز البحوث والمؤسسات البحثية الأخرى فيما يتعلق بإجراء البحوث بالتنسيق مع عميد الكلية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6</w:t>
            </w:r>
          </w:p>
        </w:tc>
      </w:tr>
      <w:tr w:rsidR="00532110" w:rsidTr="005546DD">
        <w:trPr>
          <w:trHeight w:hRule="exact" w:val="88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العمل على توفير دعم وتمويل للبحوث بالتنسيق مع عميد الكلية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7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تشجيع إنشاء كراسي علمية متميزة ومراكز تميز بحثية.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8</w:t>
            </w:r>
          </w:p>
        </w:tc>
      </w:tr>
      <w:tr w:rsidR="00532110" w:rsidTr="005546DD">
        <w:trPr>
          <w:trHeight w:hRule="exact" w:val="619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العمل على استقطاب الكفاءات الأكاديمية بالتنسيق مع الجهات ذات العلاقة في الكلية والجامعة.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9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العناية بشؤون أعضاء هيئة التدريس وتقديم الدعم لهم , والعمل على تحقيق متطلباتهم.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10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اقتراح أليات لتنفيذ سياسات الابتعاث في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11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متابعة أحوال موفدي الكلية ومبتعثيها.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12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الإشراف على </w:t>
            </w: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البرامج التي تقدمها الكلية لخدمة المجتمع ومتابعتها.</w:t>
            </w:r>
            <w:r w:rsidRPr="00C93049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13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العمل على تنسيق ما تقوم به الكلية من ندوات ومؤتمرات وملتقيات علمية مع الجهات ذات العلاقة.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14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اقتراح تشكيل اللجان المتعلقة بأعمال الوكالة.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tabs>
                <w:tab w:val="right" w:pos="72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15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التنسيق الدائم مع وكلاء الكلية ورؤساء الأقسام العلمية فيما يحقق أهداف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16</w:t>
            </w:r>
          </w:p>
        </w:tc>
      </w:tr>
      <w:tr w:rsidR="00532110" w:rsidTr="00532110">
        <w:trPr>
          <w:trHeight w:hRule="exact" w:val="1065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التواصل مع الوحدات الأكاديمية والإدارية المناظرة بالجامعة في كل ما يساعده في اداء مهامه وتحقيق أهداف الوكالة بالتنسيق مع عميد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17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</w:rPr>
            </w:pPr>
            <w:r w:rsidRPr="00C93049">
              <w:rPr>
                <w:rFonts w:ascii="ae_AlMohanad" w:hAnsi="ae_AlMohanad" w:cs="ae_AlMohanad" w:hint="cs"/>
                <w:sz w:val="28"/>
                <w:szCs w:val="28"/>
                <w:rtl/>
              </w:rPr>
              <w:t>إعداد تقرير شامل عن شؤون الدراسات العليا والبحث العلمي وخدمة المجتمع في الكلية ورفعة إلى عميد الكلية.</w:t>
            </w: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18</w:t>
            </w:r>
          </w:p>
        </w:tc>
      </w:tr>
      <w:tr w:rsidR="00532110" w:rsidTr="005546DD">
        <w:trPr>
          <w:trHeight w:hRule="exact" w:val="674"/>
        </w:trPr>
        <w:tc>
          <w:tcPr>
            <w:tcW w:w="9758" w:type="dxa"/>
            <w:gridSpan w:val="5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D36BD3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العمل على </w:t>
            </w:r>
            <w:r>
              <w:rPr>
                <w:rFonts w:ascii="ae_AlMohanad" w:hAnsi="ae_AlMohanad" w:cs="ae_AlMohanad"/>
                <w:sz w:val="28"/>
                <w:szCs w:val="28"/>
                <w:rtl/>
              </w:rPr>
              <w:t>تنفيذ ما ي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فوضه 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به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مجلس الكلية أو 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>عميد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 xml:space="preserve">ها 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 xml:space="preserve">من </w:t>
            </w:r>
            <w:r>
              <w:rPr>
                <w:rFonts w:ascii="ae_AlMohanad" w:hAnsi="ae_AlMohanad" w:cs="ae_AlMohanad" w:hint="cs"/>
                <w:sz w:val="28"/>
                <w:szCs w:val="28"/>
                <w:rtl/>
              </w:rPr>
              <w:t>مهام</w:t>
            </w:r>
            <w:r w:rsidRPr="00D36BD3">
              <w:rPr>
                <w:rFonts w:ascii="ae_AlMohanad" w:hAnsi="ae_AlMohanad" w:cs="ae_AlMohanad"/>
                <w:sz w:val="28"/>
                <w:szCs w:val="28"/>
                <w:rtl/>
              </w:rPr>
              <w:t>.</w:t>
            </w:r>
          </w:p>
          <w:p w:rsidR="00532110" w:rsidRPr="00C93049" w:rsidRDefault="00532110" w:rsidP="00532110">
            <w:pPr>
              <w:bidi/>
              <w:spacing w:before="60" w:after="0" w:line="440" w:lineRule="atLeast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  <w:tc>
          <w:tcPr>
            <w:tcW w:w="81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8" w:space="0" w:color="000000"/>
            </w:tcBorders>
          </w:tcPr>
          <w:p w:rsidR="00532110" w:rsidRDefault="00532110" w:rsidP="005546DD">
            <w:pPr>
              <w:tabs>
                <w:tab w:val="right" w:pos="810"/>
              </w:tabs>
              <w:bidi/>
              <w:ind w:left="90" w:right="-100"/>
              <w:jc w:val="center"/>
              <w:rPr>
                <w:rFonts w:ascii="Arial" w:eastAsia="Arial" w:hAnsi="Arial" w:cs="Arial"/>
                <w:sz w:val="24"/>
                <w:szCs w:val="24"/>
                <w:rtl/>
              </w:rPr>
            </w:pPr>
            <w:r>
              <w:rPr>
                <w:rFonts w:ascii="Arial" w:eastAsia="Arial" w:hAnsi="Arial" w:cs="Arial" w:hint="cs"/>
                <w:sz w:val="24"/>
                <w:szCs w:val="24"/>
                <w:rtl/>
              </w:rPr>
              <w:t>19</w:t>
            </w:r>
          </w:p>
        </w:tc>
      </w:tr>
    </w:tbl>
    <w:p w:rsidR="00784A9E" w:rsidRPr="00FE20BD" w:rsidRDefault="00784A9E" w:rsidP="009234EE">
      <w:pPr>
        <w:bidi/>
        <w:ind w:left="486" w:right="270"/>
        <w:jc w:val="lowKashida"/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W w:w="10620" w:type="dxa"/>
        <w:tblInd w:w="-80" w:type="dxa"/>
        <w:tblLayout w:type="fixed"/>
        <w:tblCellMar>
          <w:left w:w="0" w:type="dxa"/>
          <w:right w:w="0" w:type="dxa"/>
        </w:tblCellMar>
        <w:tblLook w:val="01E0"/>
      </w:tblPr>
      <w:tblGrid>
        <w:gridCol w:w="9720"/>
        <w:gridCol w:w="900"/>
      </w:tblGrid>
      <w:tr w:rsidR="00624209" w:rsidRPr="00FE20BD" w:rsidTr="00800F78">
        <w:trPr>
          <w:trHeight w:hRule="exact" w:val="733"/>
        </w:trPr>
        <w:tc>
          <w:tcPr>
            <w:tcW w:w="10620" w:type="dxa"/>
            <w:gridSpan w:val="2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624209" w:rsidRPr="004237A6" w:rsidRDefault="00624209" w:rsidP="00624209">
            <w:pPr>
              <w:bidi/>
              <w:spacing w:before="120" w:after="0" w:line="480" w:lineRule="atLeast"/>
              <w:ind w:left="270"/>
              <w:jc w:val="center"/>
              <w:rPr>
                <w:rFonts w:ascii="ae_AlMohanad" w:hAnsi="ae_AlMohanad" w:cs="ae_AlMohanad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خامساً: صلاحيات وكيل الكليه للشئون التعليميه</w:t>
            </w: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>التنسيق مع عمادة الدراسات العليا في الجامعة فيما يخص طلبة الدراسات العليا.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lastRenderedPageBreak/>
              <w:t>اعتماد نتائج الامتحانات للدراسات العليا.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1029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>تطبيق النظام الداخلي للعمل في وكالة الكلية للدراسات العليا والبحث العلمي والاختصاصات والتوصيف العام لواجبات العاملين بها وكيفية التنسيق بين الوحدات التابعة له.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>إصدار القرارات الداخلية التي يقتضيها حسن سير العمل في وكالة الكلية ووحداتها وفقاً للأنظمة واللوائح.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>تقويم أداء منسوبي الوكالة.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625CBE" w:rsidRDefault="00532110" w:rsidP="00532110">
            <w:pPr>
              <w:spacing w:before="80" w:line="440" w:lineRule="atLeast"/>
              <w:ind w:left="180" w:right="180"/>
              <w:jc w:val="right"/>
              <w:rPr>
                <w:rFonts w:ascii="ae_AlMohanad" w:hAnsi="ae_AlMohanad" w:cs="ae_AlMohanad"/>
                <w:sz w:val="28"/>
                <w:szCs w:val="28"/>
                <w:rtl/>
              </w:rPr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 xml:space="preserve">إقرار الصرف من ميزانية وعهدة الوكالة وفقاً للوائح المنظمة. 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  <w:tr w:rsidR="00532110" w:rsidRPr="00FE20BD" w:rsidTr="009D04CD">
        <w:trPr>
          <w:trHeight w:hRule="exact" w:val="733"/>
        </w:trPr>
        <w:tc>
          <w:tcPr>
            <w:tcW w:w="972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Default="00532110" w:rsidP="00532110">
            <w:pPr>
              <w:ind w:left="180" w:right="180"/>
              <w:jc w:val="right"/>
            </w:pPr>
            <w:r w:rsidRPr="00625CBE">
              <w:rPr>
                <w:rFonts w:ascii="ae_AlMohanad" w:hAnsi="ae_AlMohanad" w:cs="ae_AlMohanad"/>
                <w:sz w:val="28"/>
                <w:szCs w:val="28"/>
                <w:rtl/>
              </w:rPr>
              <w:t>اعتماد الإجازة الاعتيادية والاضطرارية لمنسوبي الوحدات التابعة للوكالة</w:t>
            </w:r>
          </w:p>
        </w:tc>
        <w:tc>
          <w:tcPr>
            <w:tcW w:w="900" w:type="dxa"/>
            <w:tcBorders>
              <w:top w:val="single" w:sz="5" w:space="0" w:color="000000"/>
              <w:left w:val="single" w:sz="8" w:space="0" w:color="000000"/>
              <w:bottom w:val="single" w:sz="5" w:space="0" w:color="000000"/>
              <w:right w:val="single" w:sz="5" w:space="0" w:color="000000"/>
            </w:tcBorders>
          </w:tcPr>
          <w:p w:rsidR="00532110" w:rsidRPr="004237A6" w:rsidRDefault="00532110" w:rsidP="00EC4873">
            <w:pPr>
              <w:bidi/>
              <w:spacing w:before="120" w:after="0" w:line="480" w:lineRule="atLeast"/>
              <w:ind w:left="270"/>
              <w:jc w:val="both"/>
              <w:rPr>
                <w:rFonts w:ascii="ae_AlMohanad" w:hAnsi="ae_AlMohanad" w:cs="ae_AlMohanad"/>
                <w:sz w:val="28"/>
                <w:szCs w:val="28"/>
                <w:rtl/>
              </w:rPr>
            </w:pPr>
          </w:p>
        </w:tc>
      </w:tr>
    </w:tbl>
    <w:p w:rsidR="00784A9E" w:rsidRPr="00FE20BD" w:rsidRDefault="00784A9E" w:rsidP="00624209">
      <w:pPr>
        <w:rPr>
          <w:rFonts w:ascii="Times New Roman" w:eastAsia="Arial" w:hAnsi="Times New Roman" w:cs="Times New Roman"/>
          <w:bCs/>
          <w:color w:val="000000" w:themeColor="text1"/>
          <w:sz w:val="28"/>
          <w:szCs w:val="28"/>
          <w:rtl/>
        </w:rPr>
      </w:pPr>
    </w:p>
    <w:tbl>
      <w:tblPr>
        <w:tblpPr w:leftFromText="180" w:rightFromText="180" w:vertAnchor="text" w:tblpY="1"/>
        <w:tblOverlap w:val="never"/>
        <w:tblW w:w="0" w:type="auto"/>
        <w:tblInd w:w="2030" w:type="dxa"/>
        <w:tblLayout w:type="fixed"/>
        <w:tblCellMar>
          <w:left w:w="0" w:type="dxa"/>
          <w:right w:w="0" w:type="dxa"/>
        </w:tblCellMar>
        <w:tblLook w:val="01E0"/>
      </w:tblPr>
      <w:tblGrid>
        <w:gridCol w:w="5304"/>
        <w:gridCol w:w="1490"/>
      </w:tblGrid>
      <w:tr w:rsidR="00784A9E" w:rsidRPr="00FE20BD" w:rsidTr="00FE20BD">
        <w:trPr>
          <w:trHeight w:hRule="exact" w:val="746"/>
        </w:trPr>
        <w:tc>
          <w:tcPr>
            <w:tcW w:w="6794" w:type="dxa"/>
            <w:gridSpan w:val="2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2875" w:right="2867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الإعتماد</w:t>
            </w:r>
          </w:p>
        </w:tc>
      </w:tr>
      <w:tr w:rsidR="00784A9E" w:rsidRPr="00FE20BD" w:rsidTr="00624209">
        <w:trPr>
          <w:trHeight w:hRule="exact" w:val="699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622B60" w:rsidP="00624209">
            <w:pPr>
              <w:ind w:left="941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د. مفوز الحربى</w:t>
            </w: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Default="00FE20BD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الإسم</w:t>
            </w: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947063" w:rsidRPr="00FE20BD" w:rsidRDefault="00947063" w:rsidP="00624209">
            <w:pPr>
              <w:ind w:left="859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</w:tr>
      <w:tr w:rsidR="00784A9E" w:rsidRPr="00FE20BD" w:rsidTr="00FE20BD">
        <w:trPr>
          <w:trHeight w:hRule="exact" w:val="864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2" w:line="20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624209" w:rsidRDefault="00622B60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  <w:r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وكيل الكليه للتطوير والجوده</w:t>
            </w: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624209" w:rsidRDefault="00624209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  <w:rtl/>
              </w:rPr>
            </w:pPr>
          </w:p>
          <w:p w:rsidR="00784A9E" w:rsidRPr="00FE20BD" w:rsidRDefault="00784A9E" w:rsidP="00624209">
            <w:pPr>
              <w:ind w:left="1182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FE20BD" w:rsidRPr="00FE20BD" w:rsidRDefault="00FE20BD" w:rsidP="00624209">
            <w:pPr>
              <w:ind w:left="64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الوظيفه</w:t>
            </w:r>
          </w:p>
        </w:tc>
      </w:tr>
      <w:tr w:rsidR="00784A9E" w:rsidRPr="00FE20BD" w:rsidTr="00FE20BD">
        <w:trPr>
          <w:trHeight w:hRule="exact" w:val="1215"/>
        </w:trPr>
        <w:tc>
          <w:tcPr>
            <w:tcW w:w="530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149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84A9E" w:rsidRPr="00FE20BD" w:rsidRDefault="00784A9E" w:rsidP="00624209">
            <w:pPr>
              <w:spacing w:before="6" w:line="140" w:lineRule="exact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</w:p>
          <w:p w:rsidR="00784A9E" w:rsidRPr="00FE20BD" w:rsidRDefault="00FE20BD" w:rsidP="00624209">
            <w:pPr>
              <w:ind w:left="706"/>
              <w:jc w:val="center"/>
              <w:rPr>
                <w:rFonts w:ascii="Times New Roman" w:eastAsia="Arial" w:hAnsi="Times New Roman" w:cs="Times New Roman"/>
                <w:bCs/>
                <w:color w:val="000000" w:themeColor="text1"/>
                <w:sz w:val="28"/>
                <w:szCs w:val="28"/>
              </w:rPr>
            </w:pPr>
            <w:r w:rsidRPr="00FE20BD">
              <w:rPr>
                <w:rFonts w:ascii="Times New Roman" w:eastAsia="Arial" w:hAnsi="Times New Roman" w:cs="Times New Roman" w:hint="cs"/>
                <w:bCs/>
                <w:color w:val="000000" w:themeColor="text1"/>
                <w:sz w:val="28"/>
                <w:szCs w:val="28"/>
                <w:rtl/>
              </w:rPr>
              <w:t>التوقيع</w:t>
            </w:r>
          </w:p>
        </w:tc>
      </w:tr>
    </w:tbl>
    <w:p w:rsidR="00784A9E" w:rsidRPr="00784A9E" w:rsidRDefault="00FE20BD" w:rsidP="00784A9E">
      <w:pPr>
        <w:rPr>
          <w:szCs w:val="24"/>
        </w:rPr>
      </w:pPr>
      <w:r>
        <w:rPr>
          <w:szCs w:val="24"/>
        </w:rPr>
        <w:br w:type="textWrapping" w:clear="all"/>
      </w:r>
    </w:p>
    <w:sectPr w:rsidR="00784A9E" w:rsidRPr="00784A9E" w:rsidSect="005546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 w:code="9"/>
      <w:pgMar w:top="720" w:right="720" w:bottom="720" w:left="720" w:header="720" w:footer="720" w:gutter="0"/>
      <w:pgBorders w:offsetFrom="page">
        <w:top w:val="double" w:sz="2" w:space="24" w:color="auto"/>
        <w:left w:val="double" w:sz="2" w:space="24" w:color="auto"/>
        <w:bottom w:val="double" w:sz="2" w:space="24" w:color="auto"/>
        <w:right w:val="double" w:sz="2" w:space="24" w:color="auto"/>
      </w:pgBorders>
      <w:cols w:space="720" w:equalWidth="0">
        <w:col w:w="10340"/>
      </w:cols>
      <w:noEndnote/>
      <w:bidi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5232" w:rsidRDefault="00E95232" w:rsidP="00C61FBA">
      <w:pPr>
        <w:spacing w:after="0" w:line="240" w:lineRule="auto"/>
      </w:pPr>
      <w:r>
        <w:separator/>
      </w:r>
    </w:p>
  </w:endnote>
  <w:endnote w:type="continuationSeparator" w:id="0">
    <w:p w:rsidR="00E95232" w:rsidRDefault="00E95232" w:rsidP="00C61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e_AlMohanad">
    <w:altName w:val="Times New Roman"/>
    <w:charset w:val="00"/>
    <w:family w:val="roman"/>
    <w:pitch w:val="variable"/>
    <w:sig w:usb0="00000000" w:usb1="C000204A" w:usb2="00000008" w:usb3="00000000" w:csb0="0000004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rial,Bold">
    <w:altName w:val="Times New Roman"/>
    <w:panose1 w:val="00000000000000000000"/>
    <w:charset w:val="B2"/>
    <w:family w:val="auto"/>
    <w:notTrueType/>
    <w:pitch w:val="default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2" w:rsidRDefault="001876B2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75938"/>
      <w:docPartObj>
        <w:docPartGallery w:val="Page Numbers (Bottom of Page)"/>
        <w:docPartUnique/>
      </w:docPartObj>
    </w:sdtPr>
    <w:sdtContent>
      <w:p w:rsidR="001762AB" w:rsidRDefault="001762AB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fldChar w:fldCharType="end"/>
        </w:r>
      </w:p>
    </w:sdtContent>
  </w:sdt>
  <w:p w:rsidR="002B4741" w:rsidRPr="0026548B" w:rsidRDefault="002B4741" w:rsidP="0026548B">
    <w:pPr>
      <w:pStyle w:val="Footer"/>
      <w:rPr>
        <w:lang w:bidi="ar-EG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2" w:rsidRDefault="001876B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5232" w:rsidRDefault="00E95232" w:rsidP="00C61FBA">
      <w:pPr>
        <w:spacing w:after="0" w:line="240" w:lineRule="auto"/>
      </w:pPr>
      <w:r>
        <w:separator/>
      </w:r>
    </w:p>
  </w:footnote>
  <w:footnote w:type="continuationSeparator" w:id="0">
    <w:p w:rsidR="00E95232" w:rsidRDefault="00E95232" w:rsidP="00C61F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2" w:rsidRDefault="001876B2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leGrid"/>
      <w:tblW w:w="11345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460"/>
      <w:gridCol w:w="5847"/>
      <w:gridCol w:w="3038"/>
    </w:tblGrid>
    <w:tr w:rsidR="00D605EA" w:rsidTr="001876B2">
      <w:trPr>
        <w:trHeight w:val="865"/>
        <w:jc w:val="center"/>
      </w:trPr>
      <w:tc>
        <w:tcPr>
          <w:tcW w:w="2460" w:type="dxa"/>
        </w:tcPr>
        <w:p w:rsidR="00314048" w:rsidRDefault="00314048" w:rsidP="001876B2">
          <w:pPr>
            <w:pStyle w:val="Header"/>
            <w:ind w:left="150"/>
          </w:pPr>
          <w:r w:rsidRPr="00314048">
            <w:rPr>
              <w:noProof/>
            </w:rPr>
            <w:drawing>
              <wp:inline distT="0" distB="0" distL="0" distR="0">
                <wp:extent cx="1219200" cy="628650"/>
                <wp:effectExtent l="19050" t="0" r="0" b="0"/>
                <wp:docPr id="23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19200" cy="6286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847" w:type="dxa"/>
        </w:tcPr>
        <w:p w:rsidR="00314048" w:rsidRDefault="00314048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وكالة الكلية للتطوير والجوده</w:t>
          </w:r>
        </w:p>
        <w:p w:rsidR="00D605EA" w:rsidRDefault="00D605EA" w:rsidP="001876B2">
          <w:pPr>
            <w:bidi/>
            <w:ind w:right="5"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المسمى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الوظيف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1876B2" w:rsidRPr="001876B2"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</w:rPr>
            <w:t>وكيل الكلية للدراسات العليا والبحث العلمي</w:t>
          </w:r>
        </w:p>
        <w:p w:rsidR="00D605EA" w:rsidRDefault="00D605EA" w:rsidP="004002AB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  <w:rtl/>
              <w:lang w:bidi="ar-EG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رمز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 </w:t>
          </w:r>
          <w:r w:rsidR="00D336EA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ع.ز.</w:t>
          </w:r>
          <w:r w:rsidR="00766DE9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00</w:t>
          </w:r>
          <w:r w:rsidR="004002AB"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  <w:lang w:bidi="ar-EG"/>
            </w:rPr>
            <w:t>4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رقم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:</w:t>
          </w:r>
        </w:p>
        <w:p w:rsidR="00D605EA" w:rsidRDefault="00D605EA" w:rsidP="002350B3">
          <w:pPr>
            <w:bidi/>
            <w:jc w:val="center"/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</w:pP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تاريخ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إصدار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 xml:space="preserve"> </w:t>
          </w:r>
          <w:r>
            <w:rPr>
              <w:rFonts w:ascii="Arial,Bold" w:eastAsiaTheme="minorHAnsi" w:cs="Arial,Bold" w:hint="cs"/>
              <w:b/>
              <w:bCs/>
              <w:color w:val="365F92"/>
              <w:sz w:val="28"/>
              <w:szCs w:val="28"/>
              <w:rtl/>
            </w:rPr>
            <w:t>البطاقة</w:t>
          </w:r>
          <w:r>
            <w:rPr>
              <w:rFonts w:ascii="Arial,Bold" w:eastAsiaTheme="minorHAnsi" w:cs="Arial,Bold"/>
              <w:b/>
              <w:bCs/>
              <w:color w:val="365F92"/>
              <w:sz w:val="28"/>
              <w:szCs w:val="28"/>
            </w:rPr>
            <w:t>:</w:t>
          </w:r>
        </w:p>
        <w:p w:rsidR="00D605EA" w:rsidRDefault="00D605EA" w:rsidP="002350B3">
          <w:pPr>
            <w:pStyle w:val="Header"/>
            <w:jc w:val="center"/>
          </w:pPr>
        </w:p>
      </w:tc>
      <w:tc>
        <w:tcPr>
          <w:tcW w:w="3038" w:type="dxa"/>
        </w:tcPr>
        <w:p w:rsidR="00D605EA" w:rsidRDefault="00D605EA" w:rsidP="001876B2">
          <w:pPr>
            <w:pStyle w:val="Header"/>
            <w:ind w:left="123"/>
            <w:jc w:val="center"/>
          </w:pPr>
          <w:r w:rsidRPr="00D605EA">
            <w:rPr>
              <w:noProof/>
            </w:rPr>
            <w:drawing>
              <wp:inline distT="0" distB="0" distL="0" distR="0">
                <wp:extent cx="1285875" cy="847725"/>
                <wp:effectExtent l="19050" t="0" r="9525" b="0"/>
                <wp:docPr id="19" name="Picture 4" descr="Description: 20120417001013_4247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 descr="Description: 20120417001013_4247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85875" cy="8477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1C65B9" w:rsidRDefault="00E95232" w:rsidP="005546DD">
    <w:pPr>
      <w:pStyle w:val="Header"/>
      <w:tabs>
        <w:tab w:val="clear" w:pos="4680"/>
        <w:tab w:val="clear" w:pos="9360"/>
        <w:tab w:val="left" w:pos="1440"/>
      </w:tabs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6B2" w:rsidRDefault="001876B2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426A6"/>
    <w:multiLevelType w:val="hybridMultilevel"/>
    <w:tmpl w:val="CE7E5C5C"/>
    <w:lvl w:ilvl="0" w:tplc="B358CAC4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  <w:lang w:val="en-US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2D969B4"/>
    <w:multiLevelType w:val="hybridMultilevel"/>
    <w:tmpl w:val="B44C4EE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4312BF"/>
    <w:multiLevelType w:val="hybridMultilevel"/>
    <w:tmpl w:val="C406B0CE"/>
    <w:lvl w:ilvl="0" w:tplc="EA205EE0">
      <w:start w:val="1"/>
      <w:numFmt w:val="decimal"/>
      <w:lvlText w:val="%1-"/>
      <w:lvlJc w:val="left"/>
      <w:pPr>
        <w:ind w:left="216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CB22D9A"/>
    <w:multiLevelType w:val="hybridMultilevel"/>
    <w:tmpl w:val="6434922C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3E6E30A6"/>
    <w:multiLevelType w:val="hybridMultilevel"/>
    <w:tmpl w:val="6B16C5C0"/>
    <w:lvl w:ilvl="0" w:tplc="A02AF5B8">
      <w:start w:val="1"/>
      <w:numFmt w:val="decimal"/>
      <w:lvlText w:val="%1-"/>
      <w:lvlJc w:val="left"/>
      <w:pPr>
        <w:ind w:left="2880" w:hanging="360"/>
      </w:pPr>
      <w:rPr>
        <w:rFonts w:ascii="ae_AlMohanad" w:hAnsi="ae_AlMohanad" w:cs="ae_AlMohanad" w:hint="default"/>
        <w:color w:val="auto"/>
      </w:rPr>
    </w:lvl>
    <w:lvl w:ilvl="1" w:tplc="EA205EE0">
      <w:start w:val="1"/>
      <w:numFmt w:val="decimal"/>
      <w:lvlText w:val="%2-"/>
      <w:lvlJc w:val="left"/>
      <w:pPr>
        <w:ind w:left="2160" w:hanging="360"/>
      </w:pPr>
      <w:rPr>
        <w:rFonts w:ascii="ae_AlMohanad" w:hAnsi="ae_AlMohanad" w:cs="ae_AlMohanad" w:hint="default"/>
        <w:color w:val="auto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DD8585D"/>
    <w:multiLevelType w:val="hybridMultilevel"/>
    <w:tmpl w:val="7C5C59E6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700F507A"/>
    <w:multiLevelType w:val="hybridMultilevel"/>
    <w:tmpl w:val="C386A1E6"/>
    <w:lvl w:ilvl="0" w:tplc="5C48AEA6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  <w:sz w:val="18"/>
        <w:szCs w:val="18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>
    <w:nsid w:val="74867EAC"/>
    <w:multiLevelType w:val="hybridMultilevel"/>
    <w:tmpl w:val="A5A2D1A0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7A4B6F11"/>
    <w:multiLevelType w:val="hybridMultilevel"/>
    <w:tmpl w:val="3FA03B78"/>
    <w:lvl w:ilvl="0" w:tplc="EA205EE0">
      <w:start w:val="1"/>
      <w:numFmt w:val="decimal"/>
      <w:lvlText w:val="%1-"/>
      <w:lvlJc w:val="left"/>
      <w:pPr>
        <w:ind w:left="1440" w:hanging="360"/>
      </w:pPr>
      <w:rPr>
        <w:rFonts w:ascii="ae_AlMohanad" w:hAnsi="ae_AlMohanad" w:cs="ae_AlMohanad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5"/>
  </w:num>
  <w:num w:numId="3">
    <w:abstractNumId w:val="6"/>
  </w:num>
  <w:num w:numId="4">
    <w:abstractNumId w:val="8"/>
  </w:num>
  <w:num w:numId="5">
    <w:abstractNumId w:val="7"/>
  </w:num>
  <w:num w:numId="6">
    <w:abstractNumId w:val="0"/>
  </w:num>
  <w:num w:numId="7">
    <w:abstractNumId w:val="4"/>
  </w:num>
  <w:num w:numId="8">
    <w:abstractNumId w:val="2"/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83970"/>
  </w:hdrShapeDefaults>
  <w:footnotePr>
    <w:footnote w:id="-1"/>
    <w:footnote w:id="0"/>
  </w:footnotePr>
  <w:endnotePr>
    <w:endnote w:id="-1"/>
    <w:endnote w:id="0"/>
  </w:endnotePr>
  <w:compat/>
  <w:rsids>
    <w:rsidRoot w:val="0091220B"/>
    <w:rsid w:val="000B0CD5"/>
    <w:rsid w:val="00150DB5"/>
    <w:rsid w:val="001762AB"/>
    <w:rsid w:val="001876B2"/>
    <w:rsid w:val="00193B62"/>
    <w:rsid w:val="00194E34"/>
    <w:rsid w:val="001C7991"/>
    <w:rsid w:val="001D6EE0"/>
    <w:rsid w:val="001E295E"/>
    <w:rsid w:val="001F5B88"/>
    <w:rsid w:val="00215EA9"/>
    <w:rsid w:val="00222E53"/>
    <w:rsid w:val="002350B3"/>
    <w:rsid w:val="0024795E"/>
    <w:rsid w:val="002559EF"/>
    <w:rsid w:val="0026548B"/>
    <w:rsid w:val="00266AFF"/>
    <w:rsid w:val="002A1E9F"/>
    <w:rsid w:val="002B1CE9"/>
    <w:rsid w:val="002B4741"/>
    <w:rsid w:val="002C0A10"/>
    <w:rsid w:val="002C426F"/>
    <w:rsid w:val="00314048"/>
    <w:rsid w:val="00344143"/>
    <w:rsid w:val="00391241"/>
    <w:rsid w:val="003A407F"/>
    <w:rsid w:val="003A4D5F"/>
    <w:rsid w:val="003D25F0"/>
    <w:rsid w:val="003E40A1"/>
    <w:rsid w:val="004002AB"/>
    <w:rsid w:val="004A6537"/>
    <w:rsid w:val="004A7B3E"/>
    <w:rsid w:val="004C168F"/>
    <w:rsid w:val="00504D54"/>
    <w:rsid w:val="00510822"/>
    <w:rsid w:val="00532110"/>
    <w:rsid w:val="005423E6"/>
    <w:rsid w:val="005546DD"/>
    <w:rsid w:val="00564CBC"/>
    <w:rsid w:val="00567F65"/>
    <w:rsid w:val="005D4A8F"/>
    <w:rsid w:val="0060445D"/>
    <w:rsid w:val="0061287F"/>
    <w:rsid w:val="00622B60"/>
    <w:rsid w:val="00624209"/>
    <w:rsid w:val="006444DC"/>
    <w:rsid w:val="00670902"/>
    <w:rsid w:val="006855BC"/>
    <w:rsid w:val="006924F4"/>
    <w:rsid w:val="006B613E"/>
    <w:rsid w:val="006C2BB6"/>
    <w:rsid w:val="006C4196"/>
    <w:rsid w:val="006C7111"/>
    <w:rsid w:val="006C75F4"/>
    <w:rsid w:val="00736FC6"/>
    <w:rsid w:val="00766DE9"/>
    <w:rsid w:val="00776F1B"/>
    <w:rsid w:val="00784A9E"/>
    <w:rsid w:val="007D297D"/>
    <w:rsid w:val="007D388C"/>
    <w:rsid w:val="008006F1"/>
    <w:rsid w:val="00807322"/>
    <w:rsid w:val="0087640A"/>
    <w:rsid w:val="008E21CE"/>
    <w:rsid w:val="008E49E7"/>
    <w:rsid w:val="0091220B"/>
    <w:rsid w:val="00921602"/>
    <w:rsid w:val="009234EE"/>
    <w:rsid w:val="00936CBE"/>
    <w:rsid w:val="009435F0"/>
    <w:rsid w:val="00947063"/>
    <w:rsid w:val="00985750"/>
    <w:rsid w:val="009A3D49"/>
    <w:rsid w:val="009D04CD"/>
    <w:rsid w:val="00A176B9"/>
    <w:rsid w:val="00A27079"/>
    <w:rsid w:val="00A63454"/>
    <w:rsid w:val="00A71CF9"/>
    <w:rsid w:val="00A87BF1"/>
    <w:rsid w:val="00AA2968"/>
    <w:rsid w:val="00B02284"/>
    <w:rsid w:val="00B07081"/>
    <w:rsid w:val="00B1153A"/>
    <w:rsid w:val="00B14A61"/>
    <w:rsid w:val="00B15A64"/>
    <w:rsid w:val="00B27F2F"/>
    <w:rsid w:val="00B643A8"/>
    <w:rsid w:val="00B7642D"/>
    <w:rsid w:val="00B773A8"/>
    <w:rsid w:val="00B94382"/>
    <w:rsid w:val="00BC1207"/>
    <w:rsid w:val="00BE567B"/>
    <w:rsid w:val="00C61FBA"/>
    <w:rsid w:val="00C732CE"/>
    <w:rsid w:val="00C910BD"/>
    <w:rsid w:val="00CA1ABB"/>
    <w:rsid w:val="00CF1011"/>
    <w:rsid w:val="00D13E56"/>
    <w:rsid w:val="00D336EA"/>
    <w:rsid w:val="00D605EA"/>
    <w:rsid w:val="00D67213"/>
    <w:rsid w:val="00D91AA7"/>
    <w:rsid w:val="00DA3B9D"/>
    <w:rsid w:val="00DC5411"/>
    <w:rsid w:val="00E2517D"/>
    <w:rsid w:val="00E46025"/>
    <w:rsid w:val="00E643C7"/>
    <w:rsid w:val="00E92E96"/>
    <w:rsid w:val="00E94B36"/>
    <w:rsid w:val="00E95232"/>
    <w:rsid w:val="00EC4873"/>
    <w:rsid w:val="00EC75F2"/>
    <w:rsid w:val="00ED20D6"/>
    <w:rsid w:val="00F5460B"/>
    <w:rsid w:val="00F81EDC"/>
    <w:rsid w:val="00F8787C"/>
    <w:rsid w:val="00F87CF2"/>
    <w:rsid w:val="00F91B99"/>
    <w:rsid w:val="00F93E53"/>
    <w:rsid w:val="00F95495"/>
    <w:rsid w:val="00FE20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39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1220B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1220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1220B"/>
    <w:rPr>
      <w:rFonts w:eastAsiaTheme="minorEastAsia"/>
    </w:rPr>
  </w:style>
  <w:style w:type="paragraph" w:styleId="Footer">
    <w:name w:val="footer"/>
    <w:basedOn w:val="Normal"/>
    <w:link w:val="FooterChar"/>
    <w:uiPriority w:val="99"/>
    <w:unhideWhenUsed/>
    <w:rsid w:val="0024795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4795E"/>
    <w:rPr>
      <w:rFonts w:eastAsiaTheme="minorEastAsi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47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95E"/>
    <w:rPr>
      <w:rFonts w:ascii="Tahoma" w:eastAsiaTheme="minorEastAsi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605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559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424</Words>
  <Characters>2421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Mosaab</dc:creator>
  <cp:keywords/>
  <dc:description/>
  <cp:lastModifiedBy>Mosaab</cp:lastModifiedBy>
  <cp:revision>2</cp:revision>
  <dcterms:created xsi:type="dcterms:W3CDTF">2015-02-03T08:20:00Z</dcterms:created>
  <dcterms:modified xsi:type="dcterms:W3CDTF">2015-02-03T08:20:00Z</dcterms:modified>
</cp:coreProperties>
</file>